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D71" w:rsidRPr="000F4D71" w:rsidRDefault="000F4D71" w:rsidP="000F4D71">
      <w:pPr>
        <w:spacing w:after="0" w:line="420" w:lineRule="atLeast"/>
        <w:ind w:left="360" w:hanging="360"/>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b/>
          <w:bCs/>
          <w:caps/>
          <w:color w:val="0000FF"/>
          <w:kern w:val="36"/>
          <w:sz w:val="28"/>
          <w:szCs w:val="28"/>
        </w:rPr>
        <w:t>1. ORGAN OF SIGHT. </w:t>
      </w:r>
      <w:r w:rsidRPr="000F4D71">
        <w:rPr>
          <w:rFonts w:ascii="Times New Roman" w:eastAsia="Times New Roman" w:hAnsi="Times New Roman" w:cs="Times New Roman"/>
          <w:b/>
          <w:bCs/>
          <w:caps/>
          <w:color w:val="0000FF"/>
          <w:kern w:val="36"/>
          <w:sz w:val="28"/>
        </w:rPr>
        <w:t>STRUCTURE OF EYEBALL TUNICS.</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THE REFRACTORY MEDIA OF EYEBALL.</w:t>
      </w:r>
      <w:r w:rsidRPr="000F4D71">
        <w:rPr>
          <w:rFonts w:ascii="Times New Roman" w:eastAsia="Times New Roman" w:hAnsi="Times New Roman" w:cs="Times New Roman"/>
          <w:b/>
          <w:bCs/>
          <w:caps/>
          <w:color w:val="0000FF"/>
          <w:kern w:val="36"/>
          <w:sz w:val="28"/>
          <w:szCs w:val="28"/>
        </w:rPr>
        <w:t> CHAMBERS OF EYE</w:t>
      </w:r>
    </w:p>
    <w:p w:rsidR="000F4D71" w:rsidRPr="000F4D71" w:rsidRDefault="000F4D71" w:rsidP="000F4D71">
      <w:pPr>
        <w:spacing w:after="0" w:line="420" w:lineRule="atLeast"/>
        <w:ind w:left="360" w:hanging="360"/>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b/>
          <w:bCs/>
          <w:caps/>
          <w:color w:val="0000FF"/>
          <w:kern w:val="36"/>
          <w:sz w:val="28"/>
        </w:rPr>
        <w:t>2. ACCOMODATIVE APPARATUS ON OF THE EYEBALL.</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VISUAL ANALYZER PATHWAY.</w:t>
      </w:r>
      <w:r w:rsidRPr="000F4D71">
        <w:rPr>
          <w:rFonts w:ascii="Times New Roman" w:eastAsia="Times New Roman" w:hAnsi="Times New Roman" w:cs="Times New Roman"/>
          <w:b/>
          <w:bCs/>
          <w:caps/>
          <w:color w:val="0000FF"/>
          <w:kern w:val="36"/>
          <w:sz w:val="28"/>
          <w:szCs w:val="28"/>
        </w:rPr>
        <w:t> ACCESSORY STRUCTURES OF THE EYE: ORBITAL FASCIA, EYEBROWS, EYELIDS, CONJUCTIVA. </w:t>
      </w:r>
      <w:r w:rsidRPr="000F4D71">
        <w:rPr>
          <w:rFonts w:ascii="Times New Roman" w:eastAsia="Times New Roman" w:hAnsi="Times New Roman" w:cs="Times New Roman"/>
          <w:b/>
          <w:bCs/>
          <w:caps/>
          <w:color w:val="0000FF"/>
          <w:kern w:val="36"/>
          <w:sz w:val="28"/>
        </w:rPr>
        <w:t>LACRIMAL APPARATUS.</w:t>
      </w:r>
    </w:p>
    <w:p w:rsidR="000F4D71" w:rsidRPr="000F4D71" w:rsidRDefault="000F4D71" w:rsidP="000F4D71">
      <w:pPr>
        <w:spacing w:after="0" w:line="420" w:lineRule="atLeast"/>
        <w:ind w:left="360" w:hanging="360"/>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b/>
          <w:bCs/>
          <w:caps/>
          <w:color w:val="0000FF"/>
          <w:kern w:val="36"/>
          <w:sz w:val="28"/>
          <w:szCs w:val="28"/>
        </w:rPr>
        <w:t>3. ORGANS OF HEARING AND EQUILIBRIUM. </w:t>
      </w:r>
      <w:r w:rsidRPr="000F4D71">
        <w:rPr>
          <w:rFonts w:ascii="Times New Roman" w:eastAsia="Times New Roman" w:hAnsi="Times New Roman" w:cs="Times New Roman"/>
          <w:b/>
          <w:bCs/>
          <w:caps/>
          <w:color w:val="0000FF"/>
          <w:kern w:val="36"/>
          <w:sz w:val="28"/>
        </w:rPr>
        <w:t>STRUCTURE OF OUTER AND MIDDLE EAR.</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STRUCTURE OF INTERNAL EAR.</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HEARING ANALYZER PATHWAY.</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ORGANS OF SMELL AND TASTE, PATHWAYS.</w:t>
      </w:r>
      <w:r w:rsidRPr="000F4D71">
        <w:rPr>
          <w:rFonts w:ascii="Times New Roman" w:eastAsia="Times New Roman" w:hAnsi="Times New Roman" w:cs="Times New Roman"/>
          <w:b/>
          <w:bCs/>
          <w:caps/>
          <w:color w:val="0000FF"/>
          <w:kern w:val="36"/>
          <w:sz w:val="28"/>
          <w:szCs w:val="28"/>
        </w:rPr>
        <w:t> STRUCTURE OF SKIN</w:t>
      </w:r>
    </w:p>
    <w:p w:rsidR="000F4D71" w:rsidRPr="000F4D71" w:rsidRDefault="000F4D71" w:rsidP="000F4D71">
      <w:pPr>
        <w:spacing w:after="0" w:line="420" w:lineRule="atLeast"/>
        <w:jc w:val="center"/>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olor w:val="993366"/>
          <w:kern w:val="36"/>
          <w:sz w:val="28"/>
          <w:szCs w:val="28"/>
          <w:lang w:val="en-GB"/>
        </w:rPr>
        <w:t> </w:t>
      </w:r>
    </w:p>
    <w:p w:rsidR="000F4D71" w:rsidRPr="000F4D71" w:rsidRDefault="000F4D71" w:rsidP="000F4D71">
      <w:pPr>
        <w:spacing w:after="0" w:line="420" w:lineRule="atLeast"/>
        <w:jc w:val="center"/>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olor w:val="993366"/>
          <w:kern w:val="36"/>
          <w:sz w:val="28"/>
          <w:szCs w:val="28"/>
          <w:lang w:val="en-GB"/>
        </w:rPr>
        <w:t>Lesson No 23</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4" w:anchor="i519" w:history="1">
        <w:r w:rsidRPr="000F4D71">
          <w:rPr>
            <w:rFonts w:ascii="Times New Roman" w:eastAsia="Times New Roman" w:hAnsi="Times New Roman" w:cs="Times New Roman"/>
            <w:caps/>
            <w:color w:val="0000FF"/>
            <w:sz w:val="28"/>
            <w:u w:val="single"/>
            <w:lang w:val="en-GB"/>
          </w:rPr>
          <w:t>THEME</w:t>
        </w:r>
        <w:r w:rsidRPr="000F4D71">
          <w:rPr>
            <w:rFonts w:ascii="Times New Roman" w:eastAsia="Times New Roman" w:hAnsi="Times New Roman" w:cs="Times New Roman"/>
            <w:b/>
            <w:bCs/>
            <w:caps/>
            <w:color w:val="0000FF"/>
            <w:sz w:val="28"/>
            <w:lang w:val="en-GB"/>
          </w:rPr>
          <w:t> 1.</w:t>
        </w:r>
        <w:r w:rsidRPr="000F4D71">
          <w:rPr>
            <w:rFonts w:ascii="Times New Roman" w:eastAsia="Times New Roman" w:hAnsi="Times New Roman" w:cs="Times New Roman"/>
            <w:b/>
            <w:bCs/>
            <w:caps/>
            <w:sz w:val="28"/>
            <w:lang w:val="en-GB"/>
          </w:rPr>
          <w:t> </w:t>
        </w:r>
        <w:r w:rsidRPr="000F4D71">
          <w:rPr>
            <w:rFonts w:ascii="Times New Roman" w:eastAsia="Times New Roman" w:hAnsi="Times New Roman" w:cs="Times New Roman"/>
            <w:b/>
            <w:bCs/>
            <w:caps/>
            <w:color w:val="0000FF"/>
            <w:sz w:val="28"/>
            <w:lang w:val="en-GB"/>
          </w:rPr>
          <w:t>ORGAN OF SIGHT.</w:t>
        </w:r>
        <w:r w:rsidRPr="000F4D71">
          <w:rPr>
            <w:rFonts w:ascii="Times New Roman" w:eastAsia="Times New Roman" w:hAnsi="Times New Roman" w:cs="Times New Roman"/>
            <w:b/>
            <w:bCs/>
            <w:caps/>
            <w:sz w:val="28"/>
            <w:lang w:val="en-GB"/>
          </w:rPr>
          <w:t> </w:t>
        </w:r>
        <w:r w:rsidRPr="000F4D71">
          <w:rPr>
            <w:rFonts w:ascii="Times New Roman" w:eastAsia="Times New Roman" w:hAnsi="Times New Roman" w:cs="Times New Roman"/>
            <w:b/>
            <w:bCs/>
            <w:caps/>
            <w:color w:val="0000FF"/>
            <w:sz w:val="28"/>
            <w:lang w:val="en-GB"/>
          </w:rPr>
          <w:t>STRUCTURE OF EYEBALL TUNICS.</w:t>
        </w:r>
        <w:r w:rsidRPr="000F4D71">
          <w:rPr>
            <w:rFonts w:ascii="Times New Roman" w:eastAsia="Times New Roman" w:hAnsi="Times New Roman" w:cs="Times New Roman"/>
            <w:b/>
            <w:bCs/>
            <w:caps/>
            <w:sz w:val="28"/>
            <w:lang w:val="en-GB"/>
          </w:rPr>
          <w:t> </w:t>
        </w:r>
        <w:r w:rsidRPr="000F4D71">
          <w:rPr>
            <w:rFonts w:ascii="Times New Roman" w:eastAsia="Times New Roman" w:hAnsi="Times New Roman" w:cs="Times New Roman"/>
            <w:b/>
            <w:bCs/>
            <w:caps/>
            <w:color w:val="0000FF"/>
            <w:sz w:val="28"/>
            <w:lang w:val="en-GB"/>
          </w:rPr>
          <w:t>THE REFRACTORY MEDIA OF EYEBALL.</w:t>
        </w:r>
        <w:r w:rsidRPr="000F4D71">
          <w:rPr>
            <w:rFonts w:ascii="Times New Roman" w:eastAsia="Times New Roman" w:hAnsi="Times New Roman" w:cs="Times New Roman"/>
            <w:b/>
            <w:bCs/>
            <w:caps/>
            <w:sz w:val="28"/>
            <w:lang w:val="en-GB"/>
          </w:rPr>
          <w:t> CHAMBERS OF EYE</w:t>
        </w:r>
      </w:hyperlink>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5" w:anchor="i519" w:history="1">
        <w:r w:rsidRPr="000F4D71">
          <w:rPr>
            <w:rFonts w:ascii="Times New Roman" w:eastAsia="Times New Roman" w:hAnsi="Times New Roman" w:cs="Times New Roman"/>
            <w:b/>
            <w:bCs/>
            <w:sz w:val="28"/>
          </w:rPr>
          <w:t>Eye </w:t>
        </w:r>
        <w:r w:rsidRPr="000F4D71">
          <w:rPr>
            <w:rFonts w:ascii="Times New Roman" w:eastAsia="Times New Roman" w:hAnsi="Times New Roman" w:cs="Times New Roman"/>
            <w:sz w:val="28"/>
          </w:rPr>
          <w:t>consists of eyeball, auxiliary eye organs and the optic nerve. Eyeball has nucleus and wall. Auxiliary eye apparatus includes eyelids, muscles of eyeball, lacrimal apparatus, orbital fasciae, vessels and nerves.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 w:anchor="i519" w:history="1">
        <w:r w:rsidRPr="000F4D71">
          <w:rPr>
            <w:rFonts w:ascii="Times New Roman" w:eastAsia="Times New Roman" w:hAnsi="Times New Roman" w:cs="Times New Roman"/>
            <w:b/>
            <w:bCs/>
            <w:sz w:val="28"/>
          </w:rPr>
          <w:t>Eyeball</w:t>
        </w:r>
        <w:r w:rsidRPr="000F4D71">
          <w:rPr>
            <w:rFonts w:ascii="Times New Roman" w:eastAsia="Times New Roman" w:hAnsi="Times New Roman" w:cs="Times New Roman"/>
            <w:sz w:val="28"/>
          </w:rPr>
          <w:t> is serrounded by adiposal body of orbite, muscles of eyeball and orbital fascia. Bony orbit is covered by periorbita. It has an anterior pole, posterior pole, and axis. Axis courses between poles. Optic axis starts from anterior pole to central fossa of the retina. Line that is found transversal on surface of eyeball and is found in the middle to distance between poles is called equator, and line passing perpendicularly to equator is called meridian.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 w:anchor="i519" w:history="1">
        <w:r w:rsidRPr="000F4D71">
          <w:rPr>
            <w:rFonts w:ascii="Times New Roman" w:eastAsia="Times New Roman" w:hAnsi="Times New Roman" w:cs="Times New Roman"/>
            <w:sz w:val="28"/>
          </w:rPr>
          <w:t>Eyeball wall consists of three coats: fibrous (external), vascular (middle) and internal (retina).</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8" w:anchor="i519" w:history="1">
        <w:r w:rsidRPr="000F4D71">
          <w:rPr>
            <w:rFonts w:ascii="Times New Roman" w:eastAsia="Times New Roman" w:hAnsi="Times New Roman" w:cs="Times New Roman"/>
            <w:b/>
            <w:bCs/>
            <w:sz w:val="28"/>
          </w:rPr>
          <w:t>Fibrous</w:t>
        </w:r>
        <w:r w:rsidRPr="000F4D71">
          <w:rPr>
            <w:rFonts w:ascii="Times New Roman" w:eastAsia="Times New Roman" w:hAnsi="Times New Roman" w:cs="Times New Roman"/>
            <w:sz w:val="28"/>
          </w:rPr>
          <w:t> coat of eyeball subdivides on transparent </w:t>
        </w:r>
        <w:r w:rsidRPr="000F4D71">
          <w:rPr>
            <w:rFonts w:ascii="Times New Roman" w:eastAsia="Times New Roman" w:hAnsi="Times New Roman" w:cs="Times New Roman"/>
            <w:b/>
            <w:bCs/>
            <w:i/>
            <w:iCs/>
            <w:sz w:val="28"/>
          </w:rPr>
          <w:t>cornea</w:t>
        </w:r>
        <w:r w:rsidRPr="000F4D71">
          <w:rPr>
            <w:rFonts w:ascii="Times New Roman" w:eastAsia="Times New Roman" w:hAnsi="Times New Roman" w:cs="Times New Roman"/>
            <w:sz w:val="28"/>
          </w:rPr>
          <w:t> (anteriorly) and </w:t>
        </w:r>
        <w:r w:rsidRPr="000F4D71">
          <w:rPr>
            <w:rFonts w:ascii="Times New Roman" w:eastAsia="Times New Roman" w:hAnsi="Times New Roman" w:cs="Times New Roman"/>
            <w:b/>
            <w:bCs/>
            <w:i/>
            <w:iCs/>
            <w:sz w:val="28"/>
          </w:rPr>
          <w:t>sclera</w:t>
        </w:r>
        <w:r w:rsidRPr="000F4D71">
          <w:rPr>
            <w:rFonts w:ascii="Times New Roman" w:eastAsia="Times New Roman" w:hAnsi="Times New Roman" w:cs="Times New Roman"/>
            <w:sz w:val="28"/>
          </w:rPr>
          <w:t> (the rast). Venous sinus of sclera (Schlemm`s canal) localised between cornea and sclera.</w:t>
        </w:r>
      </w:hyperlink>
    </w:p>
    <w:p w:rsidR="000F4D71" w:rsidRPr="000F4D71" w:rsidRDefault="000F4D71" w:rsidP="000F4D71">
      <w:pPr>
        <w:shd w:val="clear" w:color="auto" w:fill="FFFF99"/>
        <w:spacing w:after="0" w:line="420" w:lineRule="atLeast"/>
        <w:ind w:firstLine="1134"/>
        <w:jc w:val="both"/>
        <w:rPr>
          <w:rFonts w:ascii="Times New Roman" w:eastAsia="Times New Roman" w:hAnsi="Times New Roman" w:cs="Times New Roman"/>
          <w:color w:val="000000"/>
          <w:sz w:val="28"/>
          <w:szCs w:val="28"/>
        </w:rPr>
      </w:pPr>
      <w:r w:rsidRPr="000F4D71">
        <w:rPr>
          <w:rFonts w:ascii="Times New Roman" w:eastAsia="Times New Roman" w:hAnsi="Times New Roman" w:cs="Times New Roman"/>
          <w:sz w:val="28"/>
          <w:lang w:val="uk-UA"/>
        </w:rPr>
        <w:t> </w:t>
      </w:r>
    </w:p>
    <w:p w:rsidR="000F4D71" w:rsidRPr="000F4D71" w:rsidRDefault="000F4D71" w:rsidP="000F4D71">
      <w:pPr>
        <w:shd w:val="clear" w:color="auto" w:fill="FFFF99"/>
        <w:spacing w:after="0" w:line="420" w:lineRule="atLeast"/>
        <w:ind w:firstLine="1134"/>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rPr>
        <w:lastRenderedPageBreak/>
        <w:drawing>
          <wp:inline distT="0" distB="0" distL="0" distR="0">
            <wp:extent cx="3724275" cy="2990850"/>
            <wp:effectExtent l="19050" t="0" r="9525" b="0"/>
            <wp:docPr id="1" name="Picture 1" descr="Описание: IMAGE86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IMAGE869"/>
                    <pic:cNvPicPr>
                      <a:picLocks noChangeAspect="1" noChangeArrowheads="1"/>
                    </pic:cNvPicPr>
                  </pic:nvPicPr>
                  <pic:blipFill>
                    <a:blip r:embed="rId10"/>
                    <a:srcRect/>
                    <a:stretch>
                      <a:fillRect/>
                    </a:stretch>
                  </pic:blipFill>
                  <pic:spPr bwMode="auto">
                    <a:xfrm>
                      <a:off x="0" y="0"/>
                      <a:ext cx="3724275" cy="2990850"/>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11" w:anchor="i519" w:history="1">
        <w:r w:rsidRPr="000F4D71">
          <w:rPr>
            <w:rFonts w:ascii="Times New Roman" w:eastAsia="Times New Roman" w:hAnsi="Times New Roman" w:cs="Times New Roman"/>
            <w:b/>
            <w:bCs/>
            <w:sz w:val="28"/>
          </w:rPr>
          <w:t>Vascular</w:t>
        </w:r>
        <w:r w:rsidRPr="000F4D71">
          <w:rPr>
            <w:rFonts w:ascii="Times New Roman" w:eastAsia="Times New Roman" w:hAnsi="Times New Roman" w:cs="Times New Roman"/>
            <w:sz w:val="28"/>
          </w:rPr>
          <w:t> eye coat has: 1] proper vascular coat ‘</w:t>
        </w:r>
        <w:r w:rsidRPr="000F4D71">
          <w:rPr>
            <w:rFonts w:ascii="Times New Roman" w:eastAsia="Times New Roman" w:hAnsi="Times New Roman" w:cs="Times New Roman"/>
            <w:b/>
            <w:bCs/>
            <w:i/>
            <w:iCs/>
            <w:sz w:val="28"/>
          </w:rPr>
          <w:t>choroidea’</w:t>
        </w:r>
        <w:r w:rsidRPr="000F4D71">
          <w:rPr>
            <w:rFonts w:ascii="Times New Roman" w:eastAsia="Times New Roman" w:hAnsi="Times New Roman" w:cs="Times New Roman"/>
            <w:sz w:val="28"/>
          </w:rPr>
          <w:t>, which connects with sclera and delimited by perivascular space. 2] </w:t>
        </w:r>
        <w:r w:rsidRPr="000F4D71">
          <w:rPr>
            <w:rFonts w:ascii="Times New Roman" w:eastAsia="Times New Roman" w:hAnsi="Times New Roman" w:cs="Times New Roman"/>
            <w:b/>
            <w:bCs/>
            <w:i/>
            <w:iCs/>
            <w:sz w:val="28"/>
          </w:rPr>
          <w:t>Ciliary body</w:t>
        </w:r>
        <w:r w:rsidRPr="000F4D71">
          <w:rPr>
            <w:rFonts w:ascii="Times New Roman" w:eastAsia="Times New Roman" w:hAnsi="Times New Roman" w:cs="Times New Roman"/>
            <w:sz w:val="28"/>
          </w:rPr>
          <w:t> consists of ciliary corona and by 70 ciliary processes. There is ciliary muscle in ciliary body, its contraction provides eye accommodation. 3] </w:t>
        </w:r>
        <w:r w:rsidRPr="000F4D71">
          <w:rPr>
            <w:rFonts w:ascii="Times New Roman" w:eastAsia="Times New Roman" w:hAnsi="Times New Roman" w:cs="Times New Roman"/>
            <w:b/>
            <w:bCs/>
            <w:i/>
            <w:iCs/>
            <w:sz w:val="28"/>
          </w:rPr>
          <w:t>Iris</w:t>
        </w:r>
        <w:r w:rsidRPr="000F4D71">
          <w:rPr>
            <w:rFonts w:ascii="Times New Roman" w:eastAsia="Times New Roman" w:hAnsi="Times New Roman" w:cs="Times New Roman"/>
            <w:sz w:val="28"/>
          </w:rPr>
          <w:t> carries the round oriface in centre - </w:t>
        </w:r>
        <w:r w:rsidRPr="000F4D71">
          <w:rPr>
            <w:rFonts w:ascii="Times New Roman" w:eastAsia="Times New Roman" w:hAnsi="Times New Roman" w:cs="Times New Roman"/>
            <w:i/>
            <w:iCs/>
            <w:sz w:val="28"/>
          </w:rPr>
          <w:t>pupilla</w:t>
        </w:r>
        <w:r w:rsidRPr="000F4D71">
          <w:rPr>
            <w:rFonts w:ascii="Times New Roman" w:eastAsia="Times New Roman" w:hAnsi="Times New Roman" w:cs="Times New Roman"/>
            <w:sz w:val="28"/>
          </w:rPr>
          <w:t>. Smooth muscles, which form a pupil muscle-sphincter and pupil muscle-dilator are round the pupil.</w:t>
        </w:r>
      </w:hyperlink>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12" w:history="1">
        <w:r w:rsidRPr="000F4D71">
          <w:rPr>
            <w:rFonts w:ascii="Times New Roman" w:eastAsia="Times New Roman" w:hAnsi="Times New Roman" w:cs="Times New Roman"/>
            <w:b/>
            <w:bCs/>
            <w:color w:val="3366FF"/>
            <w:sz w:val="28"/>
            <w:u w:val="single"/>
          </w:rPr>
          <w:t>VIDEO</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 </w:t>
      </w:r>
    </w:p>
    <w:p w:rsidR="000F4D71" w:rsidRPr="000F4D71" w:rsidRDefault="000F4D71" w:rsidP="000F4D71">
      <w:pPr>
        <w:shd w:val="clear" w:color="auto" w:fill="FFFF99"/>
        <w:spacing w:after="0" w:line="4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rPr>
        <w:drawing>
          <wp:inline distT="0" distB="0" distL="0" distR="0">
            <wp:extent cx="3514725" cy="3333750"/>
            <wp:effectExtent l="19050" t="0" r="9525" b="0"/>
            <wp:docPr id="2" name="Picture 2" descr="Описание: IMAGE8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IMAGE878"/>
                    <pic:cNvPicPr>
                      <a:picLocks noChangeAspect="1" noChangeArrowheads="1"/>
                    </pic:cNvPicPr>
                  </pic:nvPicPr>
                  <pic:blipFill>
                    <a:blip r:embed="rId13"/>
                    <a:srcRect/>
                    <a:stretch>
                      <a:fillRect/>
                    </a:stretch>
                  </pic:blipFill>
                  <pic:spPr bwMode="auto">
                    <a:xfrm>
                      <a:off x="0" y="0"/>
                      <a:ext cx="3514725" cy="3333750"/>
                    </a:xfrm>
                    <a:prstGeom prst="rect">
                      <a:avLst/>
                    </a:prstGeom>
                    <a:noFill/>
                    <a:ln w="9525">
                      <a:noFill/>
                      <a:miter lim="800000"/>
                      <a:headEnd/>
                      <a:tailEnd/>
                    </a:ln>
                  </pic:spPr>
                </pic:pic>
              </a:graphicData>
            </a:graphic>
          </wp:inline>
        </w:drawing>
      </w:r>
    </w:p>
    <w:p w:rsidR="000F4D71" w:rsidRPr="000F4D71" w:rsidRDefault="000F4D71" w:rsidP="000F4D71">
      <w:pPr>
        <w:shd w:val="clear" w:color="auto" w:fill="FFFF99"/>
        <w:spacing w:after="0" w:line="420" w:lineRule="atLeast"/>
        <w:ind w:firstLine="1701"/>
        <w:jc w:val="both"/>
        <w:rPr>
          <w:rFonts w:ascii="Times New Roman" w:eastAsia="Times New Roman" w:hAnsi="Times New Roman" w:cs="Times New Roman"/>
          <w:color w:val="000000"/>
          <w:sz w:val="28"/>
          <w:szCs w:val="28"/>
        </w:rPr>
      </w:pPr>
      <w:hyperlink r:id="rId14" w:anchor="i519" w:history="1">
        <w:r w:rsidRPr="000F4D71">
          <w:rPr>
            <w:rFonts w:ascii="Times New Roman" w:eastAsia="Times New Roman" w:hAnsi="Times New Roman" w:cs="Times New Roman"/>
            <w:sz w:val="28"/>
            <w:lang w:val="uk-UA"/>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15" w:anchor="i519" w:history="1">
        <w:r w:rsidRPr="000F4D71">
          <w:rPr>
            <w:rFonts w:ascii="Times New Roman" w:eastAsia="Times New Roman" w:hAnsi="Times New Roman" w:cs="Times New Roman"/>
            <w:sz w:val="28"/>
          </w:rPr>
          <w:t>Internal coat of eyeball – ‘</w:t>
        </w:r>
        <w:r w:rsidRPr="000F4D71">
          <w:rPr>
            <w:rFonts w:ascii="Times New Roman" w:eastAsia="Times New Roman" w:hAnsi="Times New Roman" w:cs="Times New Roman"/>
            <w:b/>
            <w:bCs/>
            <w:sz w:val="28"/>
          </w:rPr>
          <w:t>retina’</w:t>
        </w:r>
        <w:r w:rsidRPr="000F4D71">
          <w:rPr>
            <w:rFonts w:ascii="Times New Roman" w:eastAsia="Times New Roman" w:hAnsi="Times New Roman" w:cs="Times New Roman"/>
            <w:sz w:val="28"/>
          </w:rPr>
          <w:t>. There are external pigmental layer and internal nervous layer in visual part of the retina. According to function they distinguish posterior larger visual part of retina, which contains rods and cones, and lesser blind part of retina. There are neither rods nor cones in blind part.</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16" w:history="1">
        <w:r w:rsidRPr="000F4D71">
          <w:rPr>
            <w:rFonts w:ascii="Times New Roman" w:eastAsia="Times New Roman" w:hAnsi="Times New Roman" w:cs="Times New Roman"/>
            <w:b/>
            <w:bCs/>
            <w:color w:val="3366FF"/>
            <w:sz w:val="40"/>
            <w:u w:val="single"/>
          </w:rPr>
          <w:t>video</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 </w:t>
      </w:r>
    </w:p>
    <w:p w:rsidR="000F4D71" w:rsidRPr="000F4D71" w:rsidRDefault="000F4D71" w:rsidP="000F4D71">
      <w:pPr>
        <w:spacing w:after="0" w:line="420" w:lineRule="atLeast"/>
        <w:ind w:firstLine="426"/>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rPr>
        <w:drawing>
          <wp:inline distT="0" distB="0" distL="0" distR="0">
            <wp:extent cx="3733800" cy="3248025"/>
            <wp:effectExtent l="19050" t="0" r="0" b="0"/>
            <wp:docPr id="3" name="Picture 3" descr="Описание: IMAGE8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IMAGE879"/>
                    <pic:cNvPicPr>
                      <a:picLocks noChangeAspect="1" noChangeArrowheads="1"/>
                    </pic:cNvPicPr>
                  </pic:nvPicPr>
                  <pic:blipFill>
                    <a:blip r:embed="rId17"/>
                    <a:srcRect/>
                    <a:stretch>
                      <a:fillRect/>
                    </a:stretch>
                  </pic:blipFill>
                  <pic:spPr bwMode="auto">
                    <a:xfrm>
                      <a:off x="0" y="0"/>
                      <a:ext cx="3733800" cy="3248025"/>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18" w:anchor="i519" w:history="1">
        <w:r w:rsidRPr="000F4D71">
          <w:rPr>
            <w:rFonts w:ascii="Times New Roman" w:eastAsia="Times New Roman" w:hAnsi="Times New Roman" w:cs="Times New Roman"/>
            <w:sz w:val="28"/>
          </w:rPr>
          <w:t>Ora serrata is the boundary between optic and blind parts, which accords with transition of choroid into ciliary body. In posterior part of retina is found a disc of the optic nerve that has a small concavity. Macula is located in the centre of retina. Central fossa is the place of best sight sharpness, where is observed most rods and cones.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19" w:anchor="i519" w:history="1">
        <w:r w:rsidRPr="000F4D71">
          <w:rPr>
            <w:rFonts w:ascii="Times New Roman" w:eastAsia="Times New Roman" w:hAnsi="Times New Roman" w:cs="Times New Roman"/>
            <w:b/>
            <w:bCs/>
            <w:sz w:val="28"/>
            <w:u w:val="single"/>
          </w:rPr>
          <w:t>Nucleus</w:t>
        </w:r>
        <w:r w:rsidRPr="000F4D71">
          <w:rPr>
            <w:rFonts w:ascii="Times New Roman" w:eastAsia="Times New Roman" w:hAnsi="Times New Roman" w:cs="Times New Roman"/>
            <w:b/>
            <w:bCs/>
            <w:sz w:val="28"/>
          </w:rPr>
          <w:t> </w:t>
        </w:r>
        <w:r w:rsidRPr="000F4D71">
          <w:rPr>
            <w:rFonts w:ascii="Times New Roman" w:eastAsia="Times New Roman" w:hAnsi="Times New Roman" w:cs="Times New Roman"/>
            <w:sz w:val="28"/>
          </w:rPr>
          <w:t>of eyeball consists of vitreous body, lens, and aqueous humor in anterior and posterior chambers.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0" w:anchor="i519" w:history="1">
        <w:r w:rsidRPr="000F4D71">
          <w:rPr>
            <w:rFonts w:ascii="Times New Roman" w:eastAsia="Times New Roman" w:hAnsi="Times New Roman" w:cs="Times New Roman"/>
            <w:b/>
            <w:bCs/>
            <w:sz w:val="28"/>
          </w:rPr>
          <w:t>Vitreous body</w:t>
        </w:r>
        <w:r w:rsidRPr="000F4D71">
          <w:rPr>
            <w:rFonts w:ascii="Times New Roman" w:eastAsia="Times New Roman" w:hAnsi="Times New Roman" w:cs="Times New Roman"/>
            <w:sz w:val="28"/>
          </w:rPr>
          <w:t> represents by transparent mass without any vessels. It occupies largest portion of eyeball behind lens.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1" w:anchor="i519" w:history="1">
        <w:r w:rsidRPr="000F4D71">
          <w:rPr>
            <w:rFonts w:ascii="Times New Roman" w:eastAsia="Times New Roman" w:hAnsi="Times New Roman" w:cs="Times New Roman"/>
            <w:sz w:val="28"/>
          </w:rPr>
          <w:t>The transparent</w:t>
        </w:r>
        <w:r w:rsidRPr="000F4D71">
          <w:rPr>
            <w:rFonts w:ascii="Times New Roman" w:eastAsia="Times New Roman" w:hAnsi="Times New Roman" w:cs="Times New Roman"/>
            <w:b/>
            <w:bCs/>
            <w:sz w:val="28"/>
          </w:rPr>
          <w:t> lens </w:t>
        </w:r>
        <w:r w:rsidRPr="000F4D71">
          <w:rPr>
            <w:rFonts w:ascii="Times New Roman" w:eastAsia="Times New Roman" w:hAnsi="Times New Roman" w:cs="Times New Roman"/>
            <w:sz w:val="28"/>
          </w:rPr>
          <w:t>consists of tight layers of proteins. The thin, clear lens </w:t>
        </w:r>
        <w:r w:rsidRPr="000F4D71">
          <w:rPr>
            <w:rFonts w:ascii="Times New Roman" w:eastAsia="Times New Roman" w:hAnsi="Times New Roman" w:cs="Times New Roman"/>
            <w:b/>
            <w:bCs/>
            <w:sz w:val="28"/>
          </w:rPr>
          <w:t>capsule</w:t>
        </w:r>
        <w:r w:rsidRPr="000F4D71">
          <w:rPr>
            <w:rFonts w:ascii="Times New Roman" w:eastAsia="Times New Roman" w:hAnsi="Times New Roman" w:cs="Times New Roman"/>
            <w:sz w:val="28"/>
          </w:rPr>
          <w:t> encloses the lens and provides attachment for the </w:t>
        </w:r>
        <w:r w:rsidRPr="000F4D71">
          <w:rPr>
            <w:rFonts w:ascii="Times New Roman" w:eastAsia="Times New Roman" w:hAnsi="Times New Roman" w:cs="Times New Roman"/>
            <w:b/>
            <w:bCs/>
            <w:sz w:val="28"/>
          </w:rPr>
          <w:t>suspensory ligament </w:t>
        </w:r>
        <w:r w:rsidRPr="000F4D71">
          <w:rPr>
            <w:rFonts w:ascii="Times New Roman" w:eastAsia="Times New Roman" w:hAnsi="Times New Roman" w:cs="Times New Roman"/>
            <w:sz w:val="28"/>
          </w:rPr>
          <w:t>(</w:t>
        </w:r>
        <w:r w:rsidRPr="000F4D71">
          <w:rPr>
            <w:rFonts w:ascii="Times New Roman" w:eastAsia="Times New Roman" w:hAnsi="Times New Roman" w:cs="Times New Roman"/>
            <w:b/>
            <w:bCs/>
            <w:sz w:val="28"/>
          </w:rPr>
          <w:t>zonular fibers</w:t>
        </w:r>
        <w:r w:rsidRPr="000F4D71">
          <w:rPr>
            <w:rFonts w:ascii="Times New Roman" w:eastAsia="Times New Roman" w:hAnsi="Times New Roman" w:cs="Times New Roman"/>
            <w:sz w:val="28"/>
          </w:rPr>
          <w:t>).</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2" w:anchor="i519" w:history="1">
        <w:r w:rsidRPr="000F4D71">
          <w:rPr>
            <w:rFonts w:ascii="Times New Roman" w:eastAsia="Times New Roman" w:hAnsi="Times New Roman" w:cs="Times New Roman"/>
            <w:b/>
            <w:bCs/>
            <w:sz w:val="28"/>
          </w:rPr>
          <w:t>Anterior chamber</w:t>
        </w:r>
        <w:r w:rsidRPr="000F4D71">
          <w:rPr>
            <w:rFonts w:ascii="Times New Roman" w:eastAsia="Times New Roman" w:hAnsi="Times New Roman" w:cs="Times New Roman"/>
            <w:sz w:val="28"/>
          </w:rPr>
          <w:t> of eyeball placed between posterior surface of cornea surface and anterior surface of the iris. </w:t>
        </w:r>
        <w:r w:rsidRPr="000F4D71">
          <w:rPr>
            <w:rFonts w:ascii="Times New Roman" w:eastAsia="Times New Roman" w:hAnsi="Times New Roman" w:cs="Times New Roman"/>
            <w:b/>
            <w:bCs/>
            <w:sz w:val="28"/>
          </w:rPr>
          <w:t>Posterior chamber</w:t>
        </w:r>
        <w:r w:rsidRPr="000F4D71">
          <w:rPr>
            <w:rFonts w:ascii="Times New Roman" w:eastAsia="Times New Roman" w:hAnsi="Times New Roman" w:cs="Times New Roman"/>
            <w:sz w:val="28"/>
          </w:rPr>
          <w:t xml:space="preserve"> is found between posterior surface by iris and anterior surface of lens. The anterior and posterior chambers are filled </w:t>
        </w:r>
        <w:r w:rsidRPr="000F4D71">
          <w:rPr>
            <w:rFonts w:ascii="Times New Roman" w:eastAsia="Times New Roman" w:hAnsi="Times New Roman" w:cs="Times New Roman"/>
            <w:sz w:val="28"/>
          </w:rPr>
          <w:lastRenderedPageBreak/>
          <w:t>by </w:t>
        </w:r>
        <w:r w:rsidRPr="000F4D71">
          <w:rPr>
            <w:rFonts w:ascii="Times New Roman" w:eastAsia="Times New Roman" w:hAnsi="Times New Roman" w:cs="Times New Roman"/>
            <w:i/>
            <w:iCs/>
            <w:sz w:val="28"/>
          </w:rPr>
          <w:t>aqueous humor</w:t>
        </w:r>
        <w:r w:rsidRPr="000F4D71">
          <w:rPr>
            <w:rFonts w:ascii="Times New Roman" w:eastAsia="Times New Roman" w:hAnsi="Times New Roman" w:cs="Times New Roman"/>
            <w:sz w:val="28"/>
          </w:rPr>
          <w:t>, which produced by ciliary processes of ciliary body and unite each other by the medium of pupil. Between cornea and iris is found iridocorneal corner, which is filled by pectinate ligament with the Fontana`s spaces. Aqueous humor draines from anterior chamber through fountain spaces to the Schlemm`s canal (venous sinus of sclera).</w:t>
        </w:r>
      </w:hyperlink>
    </w:p>
    <w:p w:rsidR="000F4D71" w:rsidRPr="000F4D71" w:rsidRDefault="000F4D71" w:rsidP="000F4D71">
      <w:pPr>
        <w:shd w:val="clear" w:color="auto" w:fill="FFFF99"/>
        <w:spacing w:after="0" w:line="420" w:lineRule="atLeast"/>
        <w:ind w:firstLine="426"/>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rPr>
        <w:drawing>
          <wp:inline distT="0" distB="0" distL="0" distR="0">
            <wp:extent cx="3095625" cy="3114675"/>
            <wp:effectExtent l="19050" t="0" r="9525" b="0"/>
            <wp:docPr id="4" name="Picture 4" descr="Описание: IMAGE88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IMAGE883"/>
                    <pic:cNvPicPr>
                      <a:picLocks noChangeAspect="1" noChangeArrowheads="1"/>
                    </pic:cNvPicPr>
                  </pic:nvPicPr>
                  <pic:blipFill>
                    <a:blip r:embed="rId23"/>
                    <a:srcRect/>
                    <a:stretch>
                      <a:fillRect/>
                    </a:stretch>
                  </pic:blipFill>
                  <pic:spPr bwMode="auto">
                    <a:xfrm>
                      <a:off x="0" y="0"/>
                      <a:ext cx="3095625" cy="3114675"/>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4" w:anchor="i519" w:history="1">
        <w:r w:rsidRPr="000F4D71">
          <w:rPr>
            <w:rFonts w:ascii="Times New Roman" w:eastAsia="Times New Roman" w:hAnsi="Times New Roman" w:cs="Times New Roman"/>
            <w:b/>
            <w:bCs/>
            <w:color w:val="000020"/>
            <w:sz w:val="28"/>
            <w:lang w:val="en-GB"/>
          </w:rPr>
          <w:t>Organon Visus; The Eye</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5" w:anchor="i519" w:history="1">
        <w:r w:rsidRPr="000F4D71">
          <w:rPr>
            <w:rFonts w:ascii="Times New Roman" w:eastAsia="Times New Roman" w:hAnsi="Times New Roman" w:cs="Times New Roman"/>
            <w:color w:val="000020"/>
            <w:sz w:val="28"/>
            <w:lang w:val="en-GB"/>
          </w:rPr>
          <w:t>The </w:t>
        </w:r>
        <w:r w:rsidRPr="000F4D71">
          <w:rPr>
            <w:rFonts w:ascii="Times New Roman" w:eastAsia="Times New Roman" w:hAnsi="Times New Roman" w:cs="Times New Roman"/>
            <w:b/>
            <w:bCs/>
            <w:color w:val="000020"/>
            <w:sz w:val="28"/>
            <w:lang w:val="en-GB"/>
          </w:rPr>
          <w:t>bulb of the eye</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i/>
            <w:iCs/>
            <w:color w:val="000020"/>
            <w:sz w:val="28"/>
            <w:lang w:val="en-GB"/>
          </w:rPr>
          <w:t>bulbus oculi; eyeball</w:t>
        </w:r>
        <w:r w:rsidRPr="000F4D71">
          <w:rPr>
            <w:rFonts w:ascii="Times New Roman" w:eastAsia="Times New Roman" w:hAnsi="Times New Roman" w:cs="Times New Roman"/>
            <w:color w:val="000020"/>
            <w:sz w:val="28"/>
            <w:lang w:val="en-GB"/>
          </w:rPr>
          <w:t>), or </w:t>
        </w:r>
        <w:r w:rsidRPr="000F4D71">
          <w:rPr>
            <w:rFonts w:ascii="Times New Roman" w:eastAsia="Times New Roman" w:hAnsi="Times New Roman" w:cs="Times New Roman"/>
            <w:b/>
            <w:bCs/>
            <w:color w:val="000020"/>
            <w:sz w:val="28"/>
            <w:lang w:val="en-GB"/>
          </w:rPr>
          <w:t>organ of sight,</w:t>
        </w:r>
        <w:r w:rsidRPr="000F4D71">
          <w:rPr>
            <w:rFonts w:ascii="Times New Roman" w:eastAsia="Times New Roman" w:hAnsi="Times New Roman" w:cs="Times New Roman"/>
            <w:color w:val="000020"/>
            <w:sz w:val="28"/>
            <w:lang w:val="en-GB"/>
          </w:rPr>
          <w:t> is contained in the cavity of the orbit, where it is protected from injury and moved by the ocular muscles. Associated with it are certain accessory structures, viz., the muscles, fasciæ, eyebrows, eyelids, conjunctiva, and lacrimal apparatus.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26" w:anchor="i519" w:history="1">
        <w:r w:rsidRPr="000F4D71">
          <w:rPr>
            <w:rFonts w:ascii="Times New Roman" w:eastAsia="Times New Roman" w:hAnsi="Times New Roman" w:cs="Times New Roman"/>
            <w:color w:val="000020"/>
            <w:sz w:val="28"/>
            <w:lang w:val="en-GB"/>
          </w:rPr>
          <w:t>The bulb of the eye is imbedded in the fat of the orbit, but is separated from it by a thin membranous sac, the </w:t>
        </w:r>
        <w:r w:rsidRPr="000F4D71">
          <w:rPr>
            <w:rFonts w:ascii="Times New Roman" w:eastAsia="Times New Roman" w:hAnsi="Times New Roman" w:cs="Times New Roman"/>
            <w:b/>
            <w:bCs/>
            <w:color w:val="000020"/>
            <w:sz w:val="28"/>
            <w:lang w:val="en-GB"/>
          </w:rPr>
          <w:t>fascia bulbi</w:t>
        </w:r>
        <w:r w:rsidRPr="000F4D71">
          <w:rPr>
            <w:rFonts w:ascii="Times New Roman" w:eastAsia="Times New Roman" w:hAnsi="Times New Roman" w:cs="Times New Roman"/>
            <w:color w:val="000020"/>
            <w:sz w:val="28"/>
            <w:lang w:val="en-GB"/>
          </w:rPr>
          <w:t> (page 1024). It is composed of segments of two spheres of different sizes. The anterior segment is one of a small sphere; it is transparent, and forms about one-sixth of the bulb. It is more prominent than the posterior segment, which is one of a larger sphere, and is opaque, and forms about five-sixths of the bulb. The term </w:t>
        </w:r>
        <w:r w:rsidRPr="000F4D71">
          <w:rPr>
            <w:rFonts w:ascii="Times New Roman" w:eastAsia="Times New Roman" w:hAnsi="Times New Roman" w:cs="Times New Roman"/>
            <w:b/>
            <w:bCs/>
            <w:color w:val="000020"/>
            <w:sz w:val="28"/>
            <w:lang w:val="en-GB"/>
          </w:rPr>
          <w:t>anterior pole</w:t>
        </w:r>
        <w:r w:rsidRPr="000F4D71">
          <w:rPr>
            <w:rFonts w:ascii="Times New Roman" w:eastAsia="Times New Roman" w:hAnsi="Times New Roman" w:cs="Times New Roman"/>
            <w:color w:val="000020"/>
            <w:sz w:val="28"/>
            <w:lang w:val="en-GB"/>
          </w:rPr>
          <w:t> is applied to the central point of the anterior curvature of the bulb, and that of </w:t>
        </w:r>
        <w:r w:rsidRPr="000F4D71">
          <w:rPr>
            <w:rFonts w:ascii="Times New Roman" w:eastAsia="Times New Roman" w:hAnsi="Times New Roman" w:cs="Times New Roman"/>
            <w:b/>
            <w:bCs/>
            <w:color w:val="000020"/>
            <w:sz w:val="28"/>
            <w:lang w:val="en-GB"/>
          </w:rPr>
          <w:t>posterior pole</w:t>
        </w:r>
        <w:r w:rsidRPr="000F4D71">
          <w:rPr>
            <w:rFonts w:ascii="Times New Roman" w:eastAsia="Times New Roman" w:hAnsi="Times New Roman" w:cs="Times New Roman"/>
            <w:color w:val="000020"/>
            <w:sz w:val="28"/>
            <w:lang w:val="en-GB"/>
          </w:rPr>
          <w:t> to the central point of its posterior curvature; a line joining the two poles forms the </w:t>
        </w:r>
        <w:r w:rsidRPr="000F4D71">
          <w:rPr>
            <w:rFonts w:ascii="Times New Roman" w:eastAsia="Times New Roman" w:hAnsi="Times New Roman" w:cs="Times New Roman"/>
            <w:b/>
            <w:bCs/>
            <w:color w:val="000020"/>
            <w:sz w:val="28"/>
            <w:lang w:val="en-GB"/>
          </w:rPr>
          <w:t>optic axis.</w:t>
        </w:r>
        <w:r w:rsidRPr="000F4D71">
          <w:rPr>
            <w:rFonts w:ascii="Times New Roman" w:eastAsia="Times New Roman" w:hAnsi="Times New Roman" w:cs="Times New Roman"/>
            <w:color w:val="000020"/>
            <w:sz w:val="28"/>
            <w:lang w:val="en-GB"/>
          </w:rPr>
          <w:t xml:space="preserve"> The axes of the two bulbs are nearly parallel, and therefore do not correspond to the axes of the orbits, which are directed forward and lateralward. The optic nerves follow the direction of the axes of the orbits, and are therefore not parallel; each enters its eyeball 3 mm. to the nasal side and a little below the level of the posterior pole. The bulb measures rather more in its transverse and antero-posterior diameters than in its vertical </w:t>
        </w:r>
        <w:r w:rsidRPr="000F4D71">
          <w:rPr>
            <w:rFonts w:ascii="Times New Roman" w:eastAsia="Times New Roman" w:hAnsi="Times New Roman" w:cs="Times New Roman"/>
            <w:color w:val="000020"/>
            <w:sz w:val="28"/>
            <w:lang w:val="en-GB"/>
          </w:rPr>
          <w:lastRenderedPageBreak/>
          <w:t>diameter, the former amounting to about 24 mm., the latter to about 23.5 mm.; in the female all three diameters are rather less than in the male; its antero-posterior diameter at birth is about 17.5 mm., and at puberty from 20 to 21 mm.</w:t>
        </w:r>
      </w:hyperlink>
    </w:p>
    <w:p w:rsidR="000F4D71" w:rsidRPr="000F4D71" w:rsidRDefault="000F4D71" w:rsidP="000F4D71">
      <w:pPr>
        <w:spacing w:after="240" w:line="360" w:lineRule="atLeast"/>
        <w:jc w:val="center"/>
        <w:rPr>
          <w:rFonts w:ascii="Times New Roman" w:eastAsia="Times New Roman" w:hAnsi="Times New Roman" w:cs="Times New Roman"/>
          <w:color w:val="000000"/>
          <w:sz w:val="27"/>
          <w:szCs w:val="27"/>
        </w:rPr>
      </w:pPr>
      <w:hyperlink r:id="rId27" w:anchor="i519" w:history="1">
        <w:r>
          <w:rPr>
            <w:rFonts w:ascii="Times New Roman" w:eastAsia="Times New Roman" w:hAnsi="Times New Roman" w:cs="Times New Roman"/>
            <w:noProof/>
            <w:color w:val="800080"/>
            <w:sz w:val="28"/>
            <w:szCs w:val="28"/>
          </w:rPr>
          <w:drawing>
            <wp:inline distT="0" distB="0" distL="0" distR="0">
              <wp:extent cx="3695700" cy="3057525"/>
              <wp:effectExtent l="19050" t="0" r="0" b="0"/>
              <wp:docPr id="5" name="Picture 5" descr="Описание: image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image864"/>
                      <pic:cNvPicPr>
                        <a:picLocks noChangeAspect="1" noChangeArrowheads="1"/>
                      </pic:cNvPicPr>
                    </pic:nvPicPr>
                    <pic:blipFill>
                      <a:blip r:embed="rId28"/>
                      <a:srcRect/>
                      <a:stretch>
                        <a:fillRect/>
                      </a:stretch>
                    </pic:blipFill>
                    <pic:spPr bwMode="auto">
                      <a:xfrm>
                        <a:off x="0" y="0"/>
                        <a:ext cx="3695700" cy="305752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sz w:val="28"/>
            <w:szCs w:val="28"/>
          </w:rPr>
          <w:br/>
        </w:r>
      </w:hyperlink>
      <w:hyperlink r:id="rId29" w:anchor="i864" w:history="1">
        <w:r w:rsidRPr="000F4D71">
          <w:rPr>
            <w:rFonts w:ascii="Times New Roman" w:eastAsia="Times New Roman" w:hAnsi="Times New Roman" w:cs="Times New Roman"/>
            <w:sz w:val="28"/>
            <w:lang w:val="en-GB"/>
          </w:rPr>
          <w:t>Transverse section of head of chick embryo of fifty-two hours’ incubation.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0" w:anchor="i864" w:history="1">
        <w:r w:rsidRPr="000F4D71">
          <w:rPr>
            <w:rFonts w:ascii="Times New Roman" w:eastAsia="Times New Roman" w:hAnsi="Times New Roman" w:cs="Times New Roman"/>
            <w:b/>
            <w:bCs/>
            <w:color w:val="000020"/>
            <w:sz w:val="28"/>
            <w:lang w:val="en-GB"/>
          </w:rPr>
          <w:t>Development.</w:t>
        </w:r>
        <w:r w:rsidRPr="000F4D71">
          <w:rPr>
            <w:rFonts w:ascii="Times New Roman" w:eastAsia="Times New Roman" w:hAnsi="Times New Roman" w:cs="Times New Roman"/>
            <w:color w:val="000020"/>
            <w:sz w:val="28"/>
            <w:lang w:val="en-GB"/>
          </w:rPr>
          <w:t>—The eyes begin to develop as a pair of diverticula from the lateral aspects of the forebrain. These diverticula make their appearance before the closure of the anterior end of the neural tube; after the closure of the tube they are known as the </w:t>
        </w:r>
        <w:r w:rsidRPr="000F4D71">
          <w:rPr>
            <w:rFonts w:ascii="Times New Roman" w:eastAsia="Times New Roman" w:hAnsi="Times New Roman" w:cs="Times New Roman"/>
            <w:b/>
            <w:bCs/>
            <w:color w:val="000020"/>
            <w:sz w:val="28"/>
            <w:lang w:val="en-GB"/>
          </w:rPr>
          <w:t>optic vesicles.</w:t>
        </w:r>
        <w:r w:rsidRPr="000F4D71">
          <w:rPr>
            <w:rFonts w:ascii="Times New Roman" w:eastAsia="Times New Roman" w:hAnsi="Times New Roman" w:cs="Times New Roman"/>
            <w:color w:val="000020"/>
            <w:sz w:val="28"/>
            <w:lang w:val="en-GB"/>
          </w:rPr>
          <w:t> They project toward the sides of the head, and the peripheral part of each expands to form a hollow bulb, while the proximal part remains narrow and constitutes the </w:t>
        </w:r>
        <w:r w:rsidRPr="000F4D71">
          <w:rPr>
            <w:rFonts w:ascii="Times New Roman" w:eastAsia="Times New Roman" w:hAnsi="Times New Roman" w:cs="Times New Roman"/>
            <w:b/>
            <w:bCs/>
            <w:color w:val="000020"/>
            <w:sz w:val="28"/>
            <w:lang w:val="en-GB"/>
          </w:rPr>
          <w:t>optic stalk</w:t>
        </w:r>
        <w:r w:rsidRPr="000F4D71">
          <w:rPr>
            <w:rFonts w:ascii="Times New Roman" w:eastAsia="Times New Roman" w:hAnsi="Times New Roman" w:cs="Times New Roman"/>
            <w:color w:val="000020"/>
            <w:sz w:val="28"/>
            <w:lang w:val="en-GB"/>
          </w:rPr>
          <w:t> (</w:t>
        </w:r>
        <w:r w:rsidRPr="000F4D71">
          <w:rPr>
            <w:rFonts w:ascii="Times New Roman" w:eastAsia="Times New Roman" w:hAnsi="Times New Roman" w:cs="Times New Roman"/>
            <w:color w:val="003366"/>
            <w:sz w:val="28"/>
            <w:u w:val="single"/>
            <w:lang w:val="en-GB"/>
          </w:rPr>
          <w:t>863,</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3366"/>
            <w:sz w:val="28"/>
            <w:u w:val="single"/>
            <w:lang w:val="en-GB"/>
          </w:rPr>
          <w:t>864</w:t>
        </w:r>
        <w:r w:rsidRPr="000F4D71">
          <w:rPr>
            <w:rFonts w:ascii="Times New Roman" w:eastAsia="Times New Roman" w:hAnsi="Times New Roman" w:cs="Times New Roman"/>
            <w:color w:val="000020"/>
            <w:sz w:val="28"/>
            <w:lang w:val="en-GB"/>
          </w:rPr>
          <w:t>). The ectoderm overlying the bulb becomes thickened, invaginated, and finally severed from the ectodermal covering of the head as a vesicle of cells, the </w:t>
        </w:r>
        <w:r w:rsidRPr="000F4D71">
          <w:rPr>
            <w:rFonts w:ascii="Times New Roman" w:eastAsia="Times New Roman" w:hAnsi="Times New Roman" w:cs="Times New Roman"/>
            <w:b/>
            <w:bCs/>
            <w:color w:val="000020"/>
            <w:sz w:val="28"/>
            <w:lang w:val="en-GB"/>
          </w:rPr>
          <w:t>lens vesicle,</w:t>
        </w:r>
        <w:r w:rsidRPr="000F4D71">
          <w:rPr>
            <w:rFonts w:ascii="Times New Roman" w:eastAsia="Times New Roman" w:hAnsi="Times New Roman" w:cs="Times New Roman"/>
            <w:color w:val="000020"/>
            <w:sz w:val="28"/>
            <w:lang w:val="en-GB"/>
          </w:rPr>
          <w:t> which constitutes the rudiment of the crystalline lens. The outer wall of the bulb becomes thickened and invaginated, and the bulb is thus converted into a cup, the </w:t>
        </w:r>
        <w:r w:rsidRPr="000F4D71">
          <w:rPr>
            <w:rFonts w:ascii="Times New Roman" w:eastAsia="Times New Roman" w:hAnsi="Times New Roman" w:cs="Times New Roman"/>
            <w:b/>
            <w:bCs/>
            <w:color w:val="000020"/>
            <w:sz w:val="28"/>
            <w:lang w:val="en-GB"/>
          </w:rPr>
          <w:t>optic cup,</w:t>
        </w:r>
        <w:r w:rsidRPr="000F4D71">
          <w:rPr>
            <w:rFonts w:ascii="Times New Roman" w:eastAsia="Times New Roman" w:hAnsi="Times New Roman" w:cs="Times New Roman"/>
            <w:color w:val="000020"/>
            <w:sz w:val="28"/>
            <w:lang w:val="en-GB"/>
          </w:rPr>
          <w:t> consisting of two strata of cells </w:t>
        </w:r>
        <w:r w:rsidRPr="000F4D71">
          <w:rPr>
            <w:rFonts w:ascii="Times New Roman" w:eastAsia="Times New Roman" w:hAnsi="Times New Roman" w:cs="Times New Roman"/>
            <w:color w:val="003366"/>
            <w:sz w:val="28"/>
            <w:u w:val="single"/>
            <w:lang w:val="en-GB"/>
          </w:rPr>
          <w:t>(864).</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0020"/>
            <w:sz w:val="28"/>
            <w:lang w:val="en-GB"/>
          </w:rPr>
          <w:t>These two strata are continuous with each other at the cup margin, which ultimately overlaps the front of the lens and reaches as far forward as the future aperture of the pupil. The invagination is not limited to the outer wall of the bulb, but involves also its postero-inferior surface and extends in the form of a groove for some distance along the optic stalk, so that, for a time, a gap or fissure, the </w:t>
        </w:r>
        <w:r w:rsidRPr="000F4D71">
          <w:rPr>
            <w:rFonts w:ascii="Times New Roman" w:eastAsia="Times New Roman" w:hAnsi="Times New Roman" w:cs="Times New Roman"/>
            <w:b/>
            <w:bCs/>
            <w:color w:val="000020"/>
            <w:sz w:val="28"/>
            <w:lang w:val="en-GB"/>
          </w:rPr>
          <w:t>choroidal fissure,</w:t>
        </w:r>
        <w:r w:rsidRPr="000F4D71">
          <w:rPr>
            <w:rFonts w:ascii="Times New Roman" w:eastAsia="Times New Roman" w:hAnsi="Times New Roman" w:cs="Times New Roman"/>
            <w:color w:val="000020"/>
            <w:sz w:val="28"/>
            <w:lang w:val="en-GB"/>
          </w:rPr>
          <w:t> exists in the lower part of the cup </w:t>
        </w:r>
        <w:r w:rsidRPr="000F4D71">
          <w:rPr>
            <w:rFonts w:ascii="Times New Roman" w:eastAsia="Times New Roman" w:hAnsi="Times New Roman" w:cs="Times New Roman"/>
            <w:color w:val="003366"/>
            <w:sz w:val="28"/>
            <w:u w:val="single"/>
            <w:lang w:val="en-GB"/>
          </w:rPr>
          <w:t>(865).</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0020"/>
            <w:sz w:val="28"/>
            <w:lang w:val="en-GB"/>
          </w:rPr>
          <w:t xml:space="preserve">Through the groove and fissure the mesoderm extends into the optic stalk and cup, and in this mesoderm a bloodvessel is developed; during the seventh week the groove and fissure are closed and the vessel forms the central artery of the retina. Sometimes the choroidal fissure </w:t>
        </w:r>
        <w:r w:rsidRPr="000F4D71">
          <w:rPr>
            <w:rFonts w:ascii="Times New Roman" w:eastAsia="Times New Roman" w:hAnsi="Times New Roman" w:cs="Times New Roman"/>
            <w:color w:val="000020"/>
            <w:sz w:val="28"/>
            <w:lang w:val="en-GB"/>
          </w:rPr>
          <w:lastRenderedPageBreak/>
          <w:t>persists, and when this occurs the choroid and iris in the region of the fissure remain undeveloped, giving rise to the condition known as </w:t>
        </w:r>
        <w:r w:rsidRPr="000F4D71">
          <w:rPr>
            <w:rFonts w:ascii="Times New Roman" w:eastAsia="Times New Roman" w:hAnsi="Times New Roman" w:cs="Times New Roman"/>
            <w:i/>
            <w:iCs/>
            <w:color w:val="000020"/>
            <w:sz w:val="28"/>
            <w:lang w:val="en-GB"/>
          </w:rPr>
          <w:t>coloboma</w:t>
        </w:r>
        <w:r w:rsidRPr="000F4D71">
          <w:rPr>
            <w:rFonts w:ascii="Times New Roman" w:eastAsia="Times New Roman" w:hAnsi="Times New Roman" w:cs="Times New Roman"/>
            <w:color w:val="000020"/>
            <w:sz w:val="28"/>
            <w:lang w:val="en-GB"/>
          </w:rPr>
          <w:t> of the choroid or iris.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1"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retina</w:t>
        </w:r>
        <w:r w:rsidRPr="000F4D71">
          <w:rPr>
            <w:rFonts w:ascii="Times New Roman" w:eastAsia="Times New Roman" w:hAnsi="Times New Roman" w:cs="Times New Roman"/>
            <w:color w:val="000020"/>
            <w:sz w:val="28"/>
            <w:lang w:val="en-GB"/>
          </w:rPr>
          <w:t> is developed from the optic cup. The outer stratum of the cup persists as a single layer of cells which assume a columnar shape, acquire pigment, and form the pigmented layer of the retina; the pigment first appears in the cells near the edge of the cup. The cells of the inner stratum proliferate and form a layer of considerable thickness from which the nervous elements and the sustentacular fibers of the retina, together with a portion of the vitreous body, are developed. In that portion of the cup which overlaps the lens the inner stratum is not differentiated into nervous elements, but forms a layer of columnar cells which is applied to the pigmented layer, and these two strata form the </w:t>
        </w:r>
        <w:r w:rsidRPr="000F4D71">
          <w:rPr>
            <w:rFonts w:ascii="Times New Roman" w:eastAsia="Times New Roman" w:hAnsi="Times New Roman" w:cs="Times New Roman"/>
            <w:b/>
            <w:bCs/>
            <w:color w:val="000020"/>
            <w:sz w:val="28"/>
            <w:lang w:val="en-GB"/>
          </w:rPr>
          <w:t>pars ciliaris</w:t>
        </w:r>
        <w:r w:rsidRPr="000F4D71">
          <w:rPr>
            <w:rFonts w:ascii="Times New Roman" w:eastAsia="Times New Roman" w:hAnsi="Times New Roman" w:cs="Times New Roman"/>
            <w:color w:val="000020"/>
            <w:sz w:val="28"/>
            <w:lang w:val="en-GB"/>
          </w:rPr>
          <w:t> and </w:t>
        </w:r>
        <w:r w:rsidRPr="000F4D71">
          <w:rPr>
            <w:rFonts w:ascii="Times New Roman" w:eastAsia="Times New Roman" w:hAnsi="Times New Roman" w:cs="Times New Roman"/>
            <w:b/>
            <w:bCs/>
            <w:color w:val="000020"/>
            <w:sz w:val="28"/>
            <w:lang w:val="en-GB"/>
          </w:rPr>
          <w:t>pars iridica retinæ.</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2" w:history="1">
        <w:r w:rsidRPr="000F4D71">
          <w:rPr>
            <w:rFonts w:ascii="Times New Roman" w:eastAsia="Times New Roman" w:hAnsi="Times New Roman" w:cs="Times New Roman"/>
            <w:color w:val="000020"/>
            <w:sz w:val="28"/>
            <w:lang w:val="en-GB"/>
          </w:rPr>
          <w:t>  The cells of the inner or retinal layer of the optic cup become differentiated into spongioblasts and germinal cells, and the latter by their subdivisions give rise to neuroblasts. From the spongioblasts the sustentacular fibers of Müller, the outer and inner limiting membranes, together with the groundwork of the molecular layers of the retina are formed. The neuroblasts become arranged to form the ganglionic and nuclear layers. The layer of rods and cones is first developed in the central part of the optic cup, and from there gradually extends toward the cup margin. All the layers of the retina are completed by the eighth month of fetal life.</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3" w:history="1">
        <w:r w:rsidRPr="000F4D71">
          <w:rPr>
            <w:rFonts w:ascii="Times New Roman" w:eastAsia="Times New Roman" w:hAnsi="Times New Roman" w:cs="Times New Roman"/>
            <w:color w:val="000020"/>
            <w:sz w:val="28"/>
            <w:lang w:val="en-GB"/>
          </w:rPr>
          <w:t>  The optic stalk is converted into the </w:t>
        </w:r>
        <w:r w:rsidRPr="000F4D71">
          <w:rPr>
            <w:rFonts w:ascii="Times New Roman" w:eastAsia="Times New Roman" w:hAnsi="Times New Roman" w:cs="Times New Roman"/>
            <w:b/>
            <w:bCs/>
            <w:color w:val="000020"/>
            <w:sz w:val="28"/>
            <w:lang w:val="en-GB"/>
          </w:rPr>
          <w:t>optic nerve</w:t>
        </w:r>
        <w:r w:rsidRPr="000F4D71">
          <w:rPr>
            <w:rFonts w:ascii="Times New Roman" w:eastAsia="Times New Roman" w:hAnsi="Times New Roman" w:cs="Times New Roman"/>
            <w:color w:val="000020"/>
            <w:sz w:val="28"/>
            <w:lang w:val="en-GB"/>
          </w:rPr>
          <w:t> by the obliteration of its cavity and the growth of nerve fibers into it. Most of these fibers are centripetal, and grow backward into the optic stalk from the nerve cells of the retina, but a few extend in the opposite direction and are derived from nerve cells in the brain. The fibers of the optic nerve receive their medullary sheaths about the tenth week after birth. The </w:t>
        </w:r>
        <w:r w:rsidRPr="000F4D71">
          <w:rPr>
            <w:rFonts w:ascii="Times New Roman" w:eastAsia="Times New Roman" w:hAnsi="Times New Roman" w:cs="Times New Roman"/>
            <w:b/>
            <w:bCs/>
            <w:color w:val="000020"/>
            <w:sz w:val="28"/>
            <w:lang w:val="en-GB"/>
          </w:rPr>
          <w:t>optic chiasma</w:t>
        </w:r>
        <w:r w:rsidRPr="000F4D71">
          <w:rPr>
            <w:rFonts w:ascii="Times New Roman" w:eastAsia="Times New Roman" w:hAnsi="Times New Roman" w:cs="Times New Roman"/>
            <w:color w:val="000020"/>
            <w:sz w:val="28"/>
            <w:lang w:val="en-GB"/>
          </w:rPr>
          <w:t> is formed by the meeting and partial decussation of the fibers of the two optic nerves. Behind the chiasma the fibers grow backward as the optic tracts to the thalami and mid-brain.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34" w:history="1">
        <w:r w:rsidRPr="000F4D71">
          <w:rPr>
            <w:rFonts w:ascii="Times New Roman" w:eastAsia="Times New Roman" w:hAnsi="Times New Roman" w:cs="Times New Roman"/>
            <w:b/>
            <w:bCs/>
            <w:color w:val="3366FF"/>
            <w:sz w:val="40"/>
            <w:u w:val="single"/>
            <w:lang w:val="en-GB"/>
          </w:rPr>
          <w:t>video</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5" w:history="1">
        <w:r w:rsidRPr="000F4D71">
          <w:rPr>
            <w:rFonts w:ascii="Times New Roman" w:eastAsia="Times New Roman" w:hAnsi="Times New Roman" w:cs="Times New Roman"/>
            <w:color w:val="000020"/>
            <w:sz w:val="28"/>
            <w:lang w:val="en-GB"/>
          </w:rPr>
          <w:t>The </w:t>
        </w:r>
        <w:r w:rsidRPr="000F4D71">
          <w:rPr>
            <w:rFonts w:ascii="Times New Roman" w:eastAsia="Times New Roman" w:hAnsi="Times New Roman" w:cs="Times New Roman"/>
            <w:b/>
            <w:bCs/>
            <w:color w:val="000020"/>
            <w:sz w:val="28"/>
            <w:lang w:val="en-GB"/>
          </w:rPr>
          <w:t>crystalline lens</w:t>
        </w:r>
        <w:r w:rsidRPr="000F4D71">
          <w:rPr>
            <w:rFonts w:ascii="Times New Roman" w:eastAsia="Times New Roman" w:hAnsi="Times New Roman" w:cs="Times New Roman"/>
            <w:color w:val="000020"/>
            <w:sz w:val="28"/>
            <w:lang w:val="en-GB"/>
          </w:rPr>
          <w:t> is developed from the lens vesicle, which recedes within the margin of the cup, and becomes separated from the overlying ectoderm by mesoderm. The cells forming the posterior wall of the vesicle lengthen and are converted into the lens fibers, which grow forward and fill up the cavity of the vesicle </w:t>
        </w:r>
        <w:r w:rsidRPr="000F4D71">
          <w:rPr>
            <w:rFonts w:ascii="Times New Roman" w:eastAsia="Times New Roman" w:hAnsi="Times New Roman" w:cs="Times New Roman"/>
            <w:color w:val="003366"/>
            <w:sz w:val="28"/>
            <w:u w:val="single"/>
            <w:lang w:val="en-GB"/>
          </w:rPr>
          <w:t>(866).</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0020"/>
            <w:sz w:val="28"/>
            <w:lang w:val="en-GB"/>
          </w:rPr>
          <w:t xml:space="preserve">The cells forming the anterior wall retain their cellular character, and form the epithelium on the anterior surface of the adult lens. By the second month the lens is invested by a vascular mesodermal capsule, </w:t>
        </w:r>
        <w:r w:rsidRPr="000F4D71">
          <w:rPr>
            <w:rFonts w:ascii="Times New Roman" w:eastAsia="Times New Roman" w:hAnsi="Times New Roman" w:cs="Times New Roman"/>
            <w:color w:val="000020"/>
            <w:sz w:val="28"/>
            <w:lang w:val="en-GB"/>
          </w:rPr>
          <w:lastRenderedPageBreak/>
          <w:t>the </w:t>
        </w:r>
        <w:r w:rsidRPr="000F4D71">
          <w:rPr>
            <w:rFonts w:ascii="Times New Roman" w:eastAsia="Times New Roman" w:hAnsi="Times New Roman" w:cs="Times New Roman"/>
            <w:b/>
            <w:bCs/>
            <w:color w:val="000020"/>
            <w:sz w:val="28"/>
            <w:lang w:val="en-GB"/>
          </w:rPr>
          <w:t>capsula vasculosa lentis;</w:t>
        </w:r>
        <w:r w:rsidRPr="000F4D71">
          <w:rPr>
            <w:rFonts w:ascii="Times New Roman" w:eastAsia="Times New Roman" w:hAnsi="Times New Roman" w:cs="Times New Roman"/>
            <w:color w:val="000020"/>
            <w:sz w:val="28"/>
            <w:lang w:val="en-GB"/>
          </w:rPr>
          <w:t> the bloodvessels supplying the posterior part of this capsule are derived from the hyaloid artery; those for the anterior part from the anterior ciliary arteries; the portion of the capsule which covers the front of the lens is named the </w:t>
        </w:r>
        <w:r w:rsidRPr="000F4D71">
          <w:rPr>
            <w:rFonts w:ascii="Times New Roman" w:eastAsia="Times New Roman" w:hAnsi="Times New Roman" w:cs="Times New Roman"/>
            <w:b/>
            <w:bCs/>
            <w:color w:val="000020"/>
            <w:sz w:val="28"/>
            <w:lang w:val="en-GB"/>
          </w:rPr>
          <w:t>pupillary membrane.</w:t>
        </w:r>
        <w:r w:rsidRPr="000F4D71">
          <w:rPr>
            <w:rFonts w:ascii="Times New Roman" w:eastAsia="Times New Roman" w:hAnsi="Times New Roman" w:cs="Times New Roman"/>
            <w:color w:val="000020"/>
            <w:sz w:val="28"/>
            <w:lang w:val="en-GB"/>
          </w:rPr>
          <w:t> By the sixth month all the vessels of the capsule are atrophied except the hyaloid artery, which disappears during the ninth month; the position of this artery is indicated in the adult by the hyaloid canal, which reaches from the optic disk to the posterior surface of the lens. With the loss of its bloodvessels the capsula vasculosa lentis disappears, but sometimes the pupillary membrane persists at birth, giving rise to the condition termed </w:t>
        </w:r>
        <w:r w:rsidRPr="000F4D71">
          <w:rPr>
            <w:rFonts w:ascii="Times New Roman" w:eastAsia="Times New Roman" w:hAnsi="Times New Roman" w:cs="Times New Roman"/>
            <w:i/>
            <w:iCs/>
            <w:color w:val="000020"/>
            <w:sz w:val="28"/>
            <w:lang w:val="en-GB"/>
          </w:rPr>
          <w:t>congenital atresia of the pupil.</w:t>
        </w:r>
      </w:hyperlink>
    </w:p>
    <w:p w:rsidR="000F4D71" w:rsidRPr="000F4D71" w:rsidRDefault="000F4D71" w:rsidP="000F4D71">
      <w:pPr>
        <w:spacing w:after="240" w:line="360" w:lineRule="atLeast"/>
        <w:jc w:val="center"/>
        <w:rPr>
          <w:rFonts w:ascii="Times New Roman" w:eastAsia="Times New Roman" w:hAnsi="Times New Roman" w:cs="Times New Roman"/>
          <w:color w:val="000000"/>
          <w:sz w:val="27"/>
          <w:szCs w:val="27"/>
        </w:rPr>
      </w:pPr>
      <w:hyperlink r:id="rId36" w:history="1">
        <w:r>
          <w:rPr>
            <w:rFonts w:ascii="Times New Roman" w:eastAsia="Times New Roman" w:hAnsi="Times New Roman" w:cs="Times New Roman"/>
            <w:noProof/>
            <w:color w:val="800080"/>
            <w:sz w:val="28"/>
            <w:szCs w:val="28"/>
          </w:rPr>
          <w:drawing>
            <wp:inline distT="0" distB="0" distL="0" distR="0">
              <wp:extent cx="4495800" cy="3609975"/>
              <wp:effectExtent l="19050" t="0" r="0" b="0"/>
              <wp:docPr id="6" name="Picture 6" descr="Описание: image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image866"/>
                      <pic:cNvPicPr>
                        <a:picLocks noChangeAspect="1" noChangeArrowheads="1"/>
                      </pic:cNvPicPr>
                    </pic:nvPicPr>
                    <pic:blipFill>
                      <a:blip r:embed="rId37"/>
                      <a:srcRect/>
                      <a:stretch>
                        <a:fillRect/>
                      </a:stretch>
                    </pic:blipFill>
                    <pic:spPr bwMode="auto">
                      <a:xfrm>
                        <a:off x="0" y="0"/>
                        <a:ext cx="4495800" cy="36099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sz w:val="28"/>
            <w:szCs w:val="28"/>
          </w:rPr>
          <w:br/>
        </w:r>
      </w:hyperlink>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38" w:anchor="i866" w:history="1">
        <w:r w:rsidRPr="000F4D71">
          <w:rPr>
            <w:rFonts w:ascii="Times New Roman" w:eastAsia="Times New Roman" w:hAnsi="Times New Roman" w:cs="Times New Roman"/>
            <w:sz w:val="28"/>
            <w:lang w:val="en-GB"/>
          </w:rPr>
          <w:t>Horizontal section through the eye of an eighteen days’ embryo rabbit.</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39" w:anchor="i866" w:history="1">
        <w:r w:rsidRPr="000F4D71">
          <w:rPr>
            <w:rFonts w:ascii="Times New Roman" w:eastAsia="Times New Roman" w:hAnsi="Times New Roman" w:cs="Times New Roman"/>
            <w:color w:val="000020"/>
            <w:sz w:val="28"/>
            <w:lang w:val="en-GB"/>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40" w:anchor="i866"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vitreous body</w:t>
        </w:r>
        <w:r w:rsidRPr="000F4D71">
          <w:rPr>
            <w:rFonts w:ascii="Times New Roman" w:eastAsia="Times New Roman" w:hAnsi="Times New Roman" w:cs="Times New Roman"/>
            <w:color w:val="000020"/>
            <w:sz w:val="28"/>
            <w:lang w:val="en-GB"/>
          </w:rPr>
          <w:t> is developed between the lens and the optic cup. The lens rudiment and the optic vesicle are at first in contact with each other, but after the closure of the lens vesicle and the formation of the optic cup the former withdraws itself from the retinal layer of the cup; the two, however, remain connected by a network of delicate protoplasmic processes. This network, derived partly from the cells of the lens and partly from those of the retinal layer of the cup, constitutes the primitive vitreous body (</w:t>
        </w:r>
        <w:r w:rsidRPr="000F4D71">
          <w:rPr>
            <w:rFonts w:ascii="Times New Roman" w:eastAsia="Times New Roman" w:hAnsi="Times New Roman" w:cs="Times New Roman"/>
            <w:color w:val="003366"/>
            <w:sz w:val="28"/>
            <w:u w:val="single"/>
            <w:lang w:val="en-GB"/>
          </w:rPr>
          <w:t>867,</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3366"/>
            <w:sz w:val="28"/>
            <w:u w:val="single"/>
            <w:lang w:val="en-GB"/>
          </w:rPr>
          <w:t>868</w:t>
        </w:r>
        <w:r w:rsidRPr="000F4D71">
          <w:rPr>
            <w:rFonts w:ascii="Times New Roman" w:eastAsia="Times New Roman" w:hAnsi="Times New Roman" w:cs="Times New Roman"/>
            <w:color w:val="000020"/>
            <w:sz w:val="28"/>
            <w:lang w:val="en-GB"/>
          </w:rPr>
          <w:t xml:space="preserve">). At first these protoplasmic processes spring from the whole of the retinal layer of the cup, but later are limited to the ciliary region, </w:t>
        </w:r>
        <w:r w:rsidRPr="000F4D71">
          <w:rPr>
            <w:rFonts w:ascii="Times New Roman" w:eastAsia="Times New Roman" w:hAnsi="Times New Roman" w:cs="Times New Roman"/>
            <w:color w:val="000020"/>
            <w:sz w:val="28"/>
            <w:lang w:val="en-GB"/>
          </w:rPr>
          <w:lastRenderedPageBreak/>
          <w:t>where by a process of condensation they appear to form the zonula ciliaris. The mesoderm which enters the cup through the choroidal fissure and around the equator of the lens becomes intimately united with this reticular tissue, and contributes to form the vitreous body, which is therefore derived partly from the ectoderm and partly from the mesoderm.</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41"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anterior chamber</w:t>
        </w:r>
        <w:r w:rsidRPr="000F4D71">
          <w:rPr>
            <w:rFonts w:ascii="Times New Roman" w:eastAsia="Times New Roman" w:hAnsi="Times New Roman" w:cs="Times New Roman"/>
            <w:color w:val="000020"/>
            <w:sz w:val="28"/>
            <w:lang w:val="en-GB"/>
          </w:rPr>
          <w:t> of the eye appears as a cleft in the mesoderm separating the lens from the overlying ectoderm. The layer of mesoderm in front of the cleft forms the substantia propria of the cornea, that behind the cleft the stroma of the iris and the pupillary membrane. The fibers of the ciliary muscle are derived from the mesoderm, but those of the Sphincter and Dilatator pupillæ are of ectodermal origin, being developed from the cells of the pupillary part of the optic cup.</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42"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sclera</w:t>
        </w:r>
        <w:r w:rsidRPr="000F4D71">
          <w:rPr>
            <w:rFonts w:ascii="Times New Roman" w:eastAsia="Times New Roman" w:hAnsi="Times New Roman" w:cs="Times New Roman"/>
            <w:color w:val="000020"/>
            <w:sz w:val="28"/>
            <w:lang w:val="en-GB"/>
          </w:rPr>
          <w:t> and </w:t>
        </w:r>
        <w:r w:rsidRPr="000F4D71">
          <w:rPr>
            <w:rFonts w:ascii="Times New Roman" w:eastAsia="Times New Roman" w:hAnsi="Times New Roman" w:cs="Times New Roman"/>
            <w:b/>
            <w:bCs/>
            <w:color w:val="000020"/>
            <w:sz w:val="28"/>
            <w:lang w:val="en-GB"/>
          </w:rPr>
          <w:t>choroid</w:t>
        </w:r>
        <w:r w:rsidRPr="000F4D71">
          <w:rPr>
            <w:rFonts w:ascii="Times New Roman" w:eastAsia="Times New Roman" w:hAnsi="Times New Roman" w:cs="Times New Roman"/>
            <w:color w:val="000020"/>
            <w:sz w:val="28"/>
            <w:lang w:val="en-GB"/>
          </w:rPr>
          <w:t> are derived from the mesoderm surrounding the optic cup.</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43"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eyelids</w:t>
        </w:r>
        <w:r w:rsidRPr="000F4D71">
          <w:rPr>
            <w:rFonts w:ascii="Times New Roman" w:eastAsia="Times New Roman" w:hAnsi="Times New Roman" w:cs="Times New Roman"/>
            <w:color w:val="000020"/>
            <w:sz w:val="28"/>
            <w:lang w:val="en-GB"/>
          </w:rPr>
          <w:t> are formed as small cutaneous folds (</w:t>
        </w:r>
        <w:r w:rsidRPr="000F4D71">
          <w:rPr>
            <w:rFonts w:ascii="Times New Roman" w:eastAsia="Times New Roman" w:hAnsi="Times New Roman" w:cs="Times New Roman"/>
            <w:color w:val="003366"/>
            <w:sz w:val="28"/>
            <w:u w:val="single"/>
            <w:lang w:val="en-GB"/>
          </w:rPr>
          <w:t>866,</w:t>
        </w:r>
        <w:r w:rsidRPr="000F4D71">
          <w:rPr>
            <w:rFonts w:ascii="Times New Roman" w:eastAsia="Times New Roman" w:hAnsi="Times New Roman" w:cs="Times New Roman"/>
            <w:color w:val="000020"/>
            <w:sz w:val="28"/>
            <w:lang w:val="ru-RU"/>
          </w:rPr>
          <w:t> </w:t>
        </w:r>
        <w:r w:rsidRPr="000F4D71">
          <w:rPr>
            <w:rFonts w:ascii="Times New Roman" w:eastAsia="Times New Roman" w:hAnsi="Times New Roman" w:cs="Times New Roman"/>
            <w:color w:val="003366"/>
            <w:sz w:val="28"/>
            <w:u w:val="single"/>
            <w:lang w:val="en-GB"/>
          </w:rPr>
          <w:t>867</w:t>
        </w:r>
        <w:r w:rsidRPr="000F4D71">
          <w:rPr>
            <w:rFonts w:ascii="Times New Roman" w:eastAsia="Times New Roman" w:hAnsi="Times New Roman" w:cs="Times New Roman"/>
            <w:color w:val="000020"/>
            <w:sz w:val="28"/>
            <w:lang w:val="en-GB"/>
          </w:rPr>
          <w:t>), which about the middle of the third month come together and unite in front of the cornea. They remain united until about the end of the sixth month.</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44" w:history="1">
        <w:r w:rsidRPr="000F4D71">
          <w:rPr>
            <w:rFonts w:ascii="Times New Roman" w:eastAsia="Times New Roman" w:hAnsi="Times New Roman" w:cs="Times New Roman"/>
            <w:b/>
            <w:bCs/>
            <w:color w:val="3366FF"/>
            <w:sz w:val="28"/>
            <w:u w:val="single"/>
            <w:lang w:val="en-GB"/>
          </w:rPr>
          <w:t>VIDEO</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7"/>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45" w:history="1">
        <w:r w:rsidRPr="000F4D71">
          <w:rPr>
            <w:rFonts w:ascii="Times New Roman" w:eastAsia="Times New Roman" w:hAnsi="Times New Roman" w:cs="Times New Roman"/>
            <w:color w:val="000020"/>
            <w:sz w:val="28"/>
            <w:lang w:val="en-GB"/>
          </w:rPr>
          <w:t>  The </w:t>
        </w:r>
        <w:r w:rsidRPr="000F4D71">
          <w:rPr>
            <w:rFonts w:ascii="Times New Roman" w:eastAsia="Times New Roman" w:hAnsi="Times New Roman" w:cs="Times New Roman"/>
            <w:b/>
            <w:bCs/>
            <w:color w:val="000020"/>
            <w:sz w:val="28"/>
            <w:lang w:val="en-GB"/>
          </w:rPr>
          <w:t>lacrimal sac</w:t>
        </w:r>
        <w:r w:rsidRPr="000F4D71">
          <w:rPr>
            <w:rFonts w:ascii="Times New Roman" w:eastAsia="Times New Roman" w:hAnsi="Times New Roman" w:cs="Times New Roman"/>
            <w:color w:val="000020"/>
            <w:sz w:val="28"/>
            <w:lang w:val="en-GB"/>
          </w:rPr>
          <w:t> and </w:t>
        </w:r>
        <w:r w:rsidRPr="000F4D71">
          <w:rPr>
            <w:rFonts w:ascii="Times New Roman" w:eastAsia="Times New Roman" w:hAnsi="Times New Roman" w:cs="Times New Roman"/>
            <w:b/>
            <w:bCs/>
            <w:color w:val="000020"/>
            <w:sz w:val="28"/>
            <w:lang w:val="en-GB"/>
          </w:rPr>
          <w:t>nasolacrimal duct</w:t>
        </w:r>
        <w:r w:rsidRPr="000F4D71">
          <w:rPr>
            <w:rFonts w:ascii="Times New Roman" w:eastAsia="Times New Roman" w:hAnsi="Times New Roman" w:cs="Times New Roman"/>
            <w:color w:val="000020"/>
            <w:sz w:val="28"/>
            <w:lang w:val="en-GB"/>
          </w:rPr>
          <w:t> result from a thickening of the ectoderm in the groove, </w:t>
        </w:r>
        <w:r w:rsidRPr="000F4D71">
          <w:rPr>
            <w:rFonts w:ascii="Times New Roman" w:eastAsia="Times New Roman" w:hAnsi="Times New Roman" w:cs="Times New Roman"/>
            <w:b/>
            <w:bCs/>
            <w:color w:val="000020"/>
            <w:sz w:val="28"/>
            <w:lang w:val="en-GB"/>
          </w:rPr>
          <w:t>nasooptic furrow,</w:t>
        </w:r>
        <w:r w:rsidRPr="000F4D71">
          <w:rPr>
            <w:rFonts w:ascii="Times New Roman" w:eastAsia="Times New Roman" w:hAnsi="Times New Roman" w:cs="Times New Roman"/>
            <w:color w:val="000020"/>
            <w:sz w:val="28"/>
            <w:lang w:val="en-GB"/>
          </w:rPr>
          <w:t> between the lateral nasal and maxillary processes. This thickening forms a solid cord of cells which sinks into the mesoderm; during the third month the central cells of the cord break down, and a lumen, the nasolacrimal duct, is established. The lacrimal ducts arise as buds from the upper part of the cord of cells and secondarily establish openings (</w:t>
        </w:r>
        <w:r w:rsidRPr="000F4D71">
          <w:rPr>
            <w:rFonts w:ascii="Times New Roman" w:eastAsia="Times New Roman" w:hAnsi="Times New Roman" w:cs="Times New Roman"/>
            <w:i/>
            <w:iCs/>
            <w:color w:val="000020"/>
            <w:sz w:val="28"/>
            <w:lang w:val="en-GB"/>
          </w:rPr>
          <w:t>puncta lacrimalia</w:t>
        </w:r>
        <w:r w:rsidRPr="000F4D71">
          <w:rPr>
            <w:rFonts w:ascii="Times New Roman" w:eastAsia="Times New Roman" w:hAnsi="Times New Roman" w:cs="Times New Roman"/>
            <w:color w:val="000020"/>
            <w:sz w:val="28"/>
            <w:lang w:val="en-GB"/>
          </w:rPr>
          <w:t>) on the margins of the lids. The </w:t>
        </w:r>
        <w:r w:rsidRPr="000F4D71">
          <w:rPr>
            <w:rFonts w:ascii="Times New Roman" w:eastAsia="Times New Roman" w:hAnsi="Times New Roman" w:cs="Times New Roman"/>
            <w:b/>
            <w:bCs/>
            <w:color w:val="000020"/>
            <w:sz w:val="28"/>
            <w:lang w:val="en-GB"/>
          </w:rPr>
          <w:t>epithelium</w:t>
        </w:r>
        <w:r w:rsidRPr="000F4D71">
          <w:rPr>
            <w:rFonts w:ascii="Times New Roman" w:eastAsia="Times New Roman" w:hAnsi="Times New Roman" w:cs="Times New Roman"/>
            <w:color w:val="000020"/>
            <w:sz w:val="28"/>
            <w:lang w:val="en-GB"/>
          </w:rPr>
          <w:t> of the cornea and conjunctiva, and that which lines the ducts and alveoli of the lacrimal gland, are of ectodermal origin, as are also the </w:t>
        </w:r>
        <w:r w:rsidRPr="000F4D71">
          <w:rPr>
            <w:rFonts w:ascii="Times New Roman" w:eastAsia="Times New Roman" w:hAnsi="Times New Roman" w:cs="Times New Roman"/>
            <w:b/>
            <w:bCs/>
            <w:color w:val="000020"/>
            <w:sz w:val="28"/>
            <w:lang w:val="en-GB"/>
          </w:rPr>
          <w:t>eyelashes</w:t>
        </w:r>
        <w:r w:rsidRPr="000F4D71">
          <w:rPr>
            <w:rFonts w:ascii="Times New Roman" w:eastAsia="Times New Roman" w:hAnsi="Times New Roman" w:cs="Times New Roman"/>
            <w:color w:val="000020"/>
            <w:sz w:val="28"/>
            <w:lang w:val="en-GB"/>
          </w:rPr>
          <w:t> and the lining cells of the glands which open on the lid-margins.</w:t>
        </w:r>
      </w:hyperlink>
    </w:p>
    <w:p w:rsidR="000F4D71" w:rsidRPr="000F4D71" w:rsidRDefault="000F4D71" w:rsidP="000F4D71">
      <w:pPr>
        <w:spacing w:after="0" w:line="240" w:lineRule="auto"/>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7"/>
          <w:szCs w:val="27"/>
          <w:lang w:val="en-GB"/>
        </w:rPr>
        <w:t> </w:t>
      </w:r>
    </w:p>
    <w:p w:rsidR="000F4D71" w:rsidRPr="000F4D71" w:rsidRDefault="000F4D71" w:rsidP="000F4D71">
      <w:pPr>
        <w:spacing w:after="0" w:line="240" w:lineRule="auto"/>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7"/>
          <w:szCs w:val="27"/>
          <w:lang w:val="en-GB"/>
        </w:rPr>
        <w:t> </w:t>
      </w:r>
    </w:p>
    <w:p w:rsidR="000F4D71" w:rsidRPr="000F4D71" w:rsidRDefault="000F4D71" w:rsidP="000F4D71">
      <w:pPr>
        <w:spacing w:after="0" w:line="420" w:lineRule="atLeast"/>
        <w:jc w:val="center"/>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aps/>
          <w:color w:val="0000FF"/>
          <w:kern w:val="36"/>
          <w:sz w:val="24"/>
          <w:u w:val="single"/>
        </w:rPr>
        <w:t>THEME</w:t>
      </w:r>
      <w:r w:rsidRPr="000F4D71">
        <w:rPr>
          <w:rFonts w:ascii="Times New Roman" w:eastAsia="Times New Roman" w:hAnsi="Times New Roman" w:cs="Times New Roman"/>
          <w:b/>
          <w:bCs/>
          <w:caps/>
          <w:color w:val="0000FF"/>
          <w:kern w:val="36"/>
          <w:sz w:val="28"/>
        </w:rPr>
        <w:t> 2.</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ACCOMODATIVE APPARATUS ON OF THE EYEBALL.</w:t>
      </w:r>
      <w:r w:rsidRPr="000F4D71">
        <w:rPr>
          <w:rFonts w:ascii="Times New Roman" w:eastAsia="Times New Roman" w:hAnsi="Times New Roman" w:cs="Times New Roman"/>
          <w:b/>
          <w:bCs/>
          <w:caps/>
          <w:color w:val="0000FF"/>
          <w:kern w:val="36"/>
          <w:sz w:val="28"/>
          <w:szCs w:val="28"/>
        </w:rPr>
        <w:t> </w:t>
      </w:r>
      <w:r w:rsidRPr="000F4D71">
        <w:rPr>
          <w:rFonts w:ascii="Times New Roman" w:eastAsia="Times New Roman" w:hAnsi="Times New Roman" w:cs="Times New Roman"/>
          <w:b/>
          <w:bCs/>
          <w:caps/>
          <w:color w:val="0000FF"/>
          <w:kern w:val="36"/>
          <w:sz w:val="28"/>
        </w:rPr>
        <w:t>VISUAL ANALYZER PATHWAY.</w:t>
      </w:r>
      <w:r w:rsidRPr="000F4D71">
        <w:rPr>
          <w:rFonts w:ascii="Times New Roman" w:eastAsia="Times New Roman" w:hAnsi="Times New Roman" w:cs="Times New Roman"/>
          <w:b/>
          <w:bCs/>
          <w:caps/>
          <w:color w:val="0000FF"/>
          <w:kern w:val="36"/>
          <w:sz w:val="28"/>
          <w:szCs w:val="28"/>
        </w:rPr>
        <w:t> ACCESSORY STRUCTURES OF THE EYE: ORBITAL FASCIA, EYEBROWS, EYELIDS, CONJUCTIVA. LACRIMAL APPARATUS</w:t>
      </w:r>
    </w:p>
    <w:p w:rsidR="000F4D71" w:rsidRPr="000F4D71" w:rsidRDefault="000F4D71" w:rsidP="000F4D71">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olor w:val="000000"/>
          <w:kern w:val="36"/>
          <w:sz w:val="28"/>
          <w:szCs w:val="28"/>
        </w:rPr>
        <w:t>There is </w:t>
      </w:r>
      <w:r w:rsidRPr="000F4D71">
        <w:rPr>
          <w:rFonts w:ascii="Times New Roman" w:eastAsia="Times New Roman" w:hAnsi="Times New Roman" w:cs="Times New Roman"/>
          <w:color w:val="000000"/>
          <w:kern w:val="36"/>
          <w:sz w:val="28"/>
        </w:rPr>
        <w:t>ciliary</w:t>
      </w:r>
      <w:r w:rsidRPr="000F4D71">
        <w:rPr>
          <w:rFonts w:ascii="Times New Roman" w:eastAsia="Times New Roman" w:hAnsi="Times New Roman" w:cs="Times New Roman"/>
          <w:color w:val="000000"/>
          <w:kern w:val="36"/>
          <w:sz w:val="28"/>
          <w:szCs w:val="28"/>
        </w:rPr>
        <w:t> muscle</w:t>
      </w:r>
    </w:p>
    <w:p w:rsidR="000F4D71" w:rsidRPr="000F4D71" w:rsidRDefault="000F4D71" w:rsidP="000F4D71">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olor w:val="000000"/>
          <w:kern w:val="36"/>
          <w:sz w:val="28"/>
        </w:rPr>
        <w:t>in</w:t>
      </w:r>
      <w:r w:rsidRPr="000F4D71">
        <w:rPr>
          <w:rFonts w:ascii="Times New Roman" w:eastAsia="Times New Roman" w:hAnsi="Times New Roman" w:cs="Times New Roman"/>
          <w:color w:val="000000"/>
          <w:kern w:val="36"/>
          <w:sz w:val="28"/>
          <w:szCs w:val="28"/>
        </w:rPr>
        <w:t> </w:t>
      </w:r>
      <w:r w:rsidRPr="000F4D71">
        <w:rPr>
          <w:rFonts w:ascii="Times New Roman" w:eastAsia="Times New Roman" w:hAnsi="Times New Roman" w:cs="Times New Roman"/>
          <w:color w:val="000000"/>
          <w:kern w:val="36"/>
          <w:sz w:val="28"/>
        </w:rPr>
        <w:t>ciliary</w:t>
      </w:r>
      <w:r w:rsidRPr="000F4D71">
        <w:rPr>
          <w:rFonts w:ascii="Times New Roman" w:eastAsia="Times New Roman" w:hAnsi="Times New Roman" w:cs="Times New Roman"/>
          <w:color w:val="000000"/>
          <w:kern w:val="36"/>
          <w:sz w:val="28"/>
          <w:szCs w:val="28"/>
        </w:rPr>
        <w:t> body, its contraction provides eye accommodation.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The </w:t>
      </w:r>
      <w:r w:rsidRPr="000F4D71">
        <w:rPr>
          <w:rFonts w:ascii="Times New Roman" w:eastAsia="Times New Roman" w:hAnsi="Times New Roman" w:cs="Times New Roman"/>
          <w:b/>
          <w:bCs/>
          <w:color w:val="000020"/>
          <w:sz w:val="28"/>
          <w:szCs w:val="28"/>
          <w:lang w:val="en-GB"/>
        </w:rPr>
        <w:t>refracting media</w:t>
      </w:r>
      <w:r w:rsidRPr="000F4D71">
        <w:rPr>
          <w:rFonts w:ascii="Times New Roman" w:eastAsia="Times New Roman" w:hAnsi="Times New Roman" w:cs="Times New Roman"/>
          <w:color w:val="000020"/>
          <w:sz w:val="28"/>
          <w:szCs w:val="28"/>
          <w:lang w:val="en-GB"/>
        </w:rPr>
        <w:t> are three, viz.:</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lastRenderedPageBreak/>
        <w:t>Aqueous humor.</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Vitreous body.</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lang w:val="en-GB"/>
        </w:rPr>
        <w:t>Crystalline lens.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The Aqueous </w:t>
      </w:r>
      <w:r w:rsidRPr="000F4D71">
        <w:rPr>
          <w:rFonts w:ascii="Times New Roman" w:eastAsia="Times New Roman" w:hAnsi="Times New Roman" w:cs="Times New Roman"/>
          <w:b/>
          <w:bCs/>
          <w:color w:val="000020"/>
          <w:sz w:val="28"/>
          <w:lang w:val="en-GB"/>
        </w:rPr>
        <w:t>Humor</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i/>
          <w:iCs/>
          <w:color w:val="000020"/>
          <w:sz w:val="28"/>
          <w:lang w:val="en-GB"/>
        </w:rPr>
        <w:t>humor</w:t>
      </w:r>
      <w:r w:rsidRPr="000F4D71">
        <w:rPr>
          <w:rFonts w:ascii="Times New Roman" w:eastAsia="Times New Roman" w:hAnsi="Times New Roman" w:cs="Times New Roman"/>
          <w:b/>
          <w:bCs/>
          <w:i/>
          <w:iCs/>
          <w:color w:val="000020"/>
          <w:sz w:val="28"/>
          <w:szCs w:val="28"/>
          <w:lang w:val="en-GB"/>
        </w:rPr>
        <w:t> </w:t>
      </w:r>
      <w:r w:rsidRPr="000F4D71">
        <w:rPr>
          <w:rFonts w:ascii="Times New Roman" w:eastAsia="Times New Roman" w:hAnsi="Times New Roman" w:cs="Times New Roman"/>
          <w:b/>
          <w:bCs/>
          <w:i/>
          <w:iCs/>
          <w:color w:val="000020"/>
          <w:sz w:val="28"/>
          <w:lang w:val="en-GB"/>
        </w:rPr>
        <w:t>aqueus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aqueous </w:t>
      </w:r>
      <w:r w:rsidRPr="000F4D71">
        <w:rPr>
          <w:rFonts w:ascii="Times New Roman" w:eastAsia="Times New Roman" w:hAnsi="Times New Roman" w:cs="Times New Roman"/>
          <w:color w:val="000020"/>
          <w:sz w:val="28"/>
          <w:lang w:val="en-GB"/>
        </w:rPr>
        <w:t>humor</w:t>
      </w:r>
      <w:r w:rsidRPr="000F4D71">
        <w:rPr>
          <w:rFonts w:ascii="Times New Roman" w:eastAsia="Times New Roman" w:hAnsi="Times New Roman" w:cs="Times New Roman"/>
          <w:color w:val="000020"/>
          <w:sz w:val="28"/>
          <w:szCs w:val="28"/>
          <w:lang w:val="en-GB"/>
        </w:rPr>
        <w:t> fills the anterior and posterior chambers of the eyeball. It is small in quantity, has an alkaline reaction, and consists mainly of water, less than one-fiftieth of its weight being solid matter, chiefly chloride of sodium.</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b/>
          <w:bCs/>
          <w:color w:val="000020"/>
          <w:sz w:val="28"/>
          <w:szCs w:val="28"/>
          <w:lang w:val="en-GB"/>
        </w:rPr>
        <w:t>The Vitreous Body (</w:t>
      </w:r>
      <w:r w:rsidRPr="000F4D71">
        <w:rPr>
          <w:rFonts w:ascii="Times New Roman" w:eastAsia="Times New Roman" w:hAnsi="Times New Roman" w:cs="Times New Roman"/>
          <w:b/>
          <w:bCs/>
          <w:i/>
          <w:iCs/>
          <w:color w:val="000020"/>
          <w:sz w:val="28"/>
          <w:szCs w:val="28"/>
          <w:lang w:val="en-GB"/>
        </w:rPr>
        <w:t>corpus </w:t>
      </w:r>
      <w:r w:rsidRPr="000F4D71">
        <w:rPr>
          <w:rFonts w:ascii="Times New Roman" w:eastAsia="Times New Roman" w:hAnsi="Times New Roman" w:cs="Times New Roman"/>
          <w:b/>
          <w:bCs/>
          <w:i/>
          <w:iCs/>
          <w:color w:val="000020"/>
          <w:sz w:val="28"/>
          <w:lang w:val="en-GB"/>
        </w:rPr>
        <w:t>vitreum</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vitreous body forms about four-fifths of the bulb of the eye. It fills the concavity of the retina, and is hollowed in front, forming a deep concavity, the </w:t>
      </w:r>
      <w:r w:rsidRPr="000F4D71">
        <w:rPr>
          <w:rFonts w:ascii="Times New Roman" w:eastAsia="Times New Roman" w:hAnsi="Times New Roman" w:cs="Times New Roman"/>
          <w:b/>
          <w:bCs/>
          <w:color w:val="000020"/>
          <w:sz w:val="28"/>
          <w:lang w:val="en-GB"/>
        </w:rPr>
        <w:t>hyaloid</w:t>
      </w:r>
      <w:r w:rsidRPr="000F4D71">
        <w:rPr>
          <w:rFonts w:ascii="Times New Roman" w:eastAsia="Times New Roman" w:hAnsi="Times New Roman" w:cs="Times New Roman"/>
          <w:b/>
          <w:bCs/>
          <w:color w:val="000020"/>
          <w:sz w:val="28"/>
          <w:szCs w:val="28"/>
          <w:lang w:val="en-GB"/>
        </w:rPr>
        <w:t> fossa,</w:t>
      </w:r>
      <w:r w:rsidRPr="000F4D71">
        <w:rPr>
          <w:rFonts w:ascii="Times New Roman" w:eastAsia="Times New Roman" w:hAnsi="Times New Roman" w:cs="Times New Roman"/>
          <w:color w:val="000020"/>
          <w:sz w:val="28"/>
          <w:szCs w:val="28"/>
          <w:lang w:val="en-GB"/>
        </w:rPr>
        <w:t> for the reception of the lens. It is transparent, of the consistence of thin jelly, and is composed of an </w:t>
      </w:r>
      <w:r w:rsidRPr="000F4D71">
        <w:rPr>
          <w:rFonts w:ascii="Times New Roman" w:eastAsia="Times New Roman" w:hAnsi="Times New Roman" w:cs="Times New Roman"/>
          <w:color w:val="000020"/>
          <w:sz w:val="28"/>
          <w:lang w:val="en-GB"/>
        </w:rPr>
        <w:t>albuminous</w:t>
      </w:r>
      <w:r w:rsidRPr="000F4D71">
        <w:rPr>
          <w:rFonts w:ascii="Times New Roman" w:eastAsia="Times New Roman" w:hAnsi="Times New Roman" w:cs="Times New Roman"/>
          <w:color w:val="000020"/>
          <w:sz w:val="28"/>
          <w:szCs w:val="28"/>
          <w:lang w:val="en-GB"/>
        </w:rPr>
        <w:t> fluid enclosed in a delicate transparent membrane, the </w:t>
      </w:r>
      <w:r w:rsidRPr="000F4D71">
        <w:rPr>
          <w:rFonts w:ascii="Times New Roman" w:eastAsia="Times New Roman" w:hAnsi="Times New Roman" w:cs="Times New Roman"/>
          <w:b/>
          <w:bCs/>
          <w:color w:val="000020"/>
          <w:sz w:val="28"/>
          <w:lang w:val="en-GB"/>
        </w:rPr>
        <w:t>hyaloid</w:t>
      </w:r>
      <w:r w:rsidRPr="000F4D71">
        <w:rPr>
          <w:rFonts w:ascii="Times New Roman" w:eastAsia="Times New Roman" w:hAnsi="Times New Roman" w:cs="Times New Roman"/>
          <w:b/>
          <w:bCs/>
          <w:color w:val="000020"/>
          <w:sz w:val="28"/>
          <w:szCs w:val="28"/>
          <w:lang w:val="en-GB"/>
        </w:rPr>
        <w:t> membrane.</w:t>
      </w:r>
      <w:r w:rsidRPr="000F4D71">
        <w:rPr>
          <w:rFonts w:ascii="Times New Roman" w:eastAsia="Times New Roman" w:hAnsi="Times New Roman" w:cs="Times New Roman"/>
          <w:color w:val="000020"/>
          <w:sz w:val="28"/>
          <w:szCs w:val="28"/>
          <w:lang w:val="en-GB"/>
        </w:rPr>
        <w:t> It has been supposed, by Hannover, that from its surface numerous thin </w:t>
      </w:r>
      <w:r w:rsidRPr="000F4D71">
        <w:rPr>
          <w:rFonts w:ascii="Times New Roman" w:eastAsia="Times New Roman" w:hAnsi="Times New Roman" w:cs="Times New Roman"/>
          <w:color w:val="000020"/>
          <w:sz w:val="28"/>
          <w:lang w:val="en-GB"/>
        </w:rPr>
        <w:t>lamellæ</w:t>
      </w:r>
      <w:r w:rsidRPr="000F4D71">
        <w:rPr>
          <w:rFonts w:ascii="Times New Roman" w:eastAsia="Times New Roman" w:hAnsi="Times New Roman" w:cs="Times New Roman"/>
          <w:color w:val="000020"/>
          <w:sz w:val="28"/>
          <w:szCs w:val="28"/>
          <w:lang w:val="en-GB"/>
        </w:rPr>
        <w:t> are prolonged inward in a radiating manner, forming spaces in which the fluid is contained. In the adult, these </w:t>
      </w:r>
      <w:r w:rsidRPr="000F4D71">
        <w:rPr>
          <w:rFonts w:ascii="Times New Roman" w:eastAsia="Times New Roman" w:hAnsi="Times New Roman" w:cs="Times New Roman"/>
          <w:color w:val="000020"/>
          <w:sz w:val="28"/>
          <w:lang w:val="en-GB"/>
        </w:rPr>
        <w:t>lamellæ</w:t>
      </w:r>
      <w:r w:rsidRPr="000F4D71">
        <w:rPr>
          <w:rFonts w:ascii="Times New Roman" w:eastAsia="Times New Roman" w:hAnsi="Times New Roman" w:cs="Times New Roman"/>
          <w:color w:val="000020"/>
          <w:sz w:val="28"/>
          <w:szCs w:val="28"/>
          <w:lang w:val="en-GB"/>
        </w:rPr>
        <w:t> cannot be detected even after careful microscopic examination in the fresh state, but in preparations hardened in weak chromic acid it is possible to make out a distinct </w:t>
      </w:r>
      <w:r w:rsidRPr="000F4D71">
        <w:rPr>
          <w:rFonts w:ascii="Times New Roman" w:eastAsia="Times New Roman" w:hAnsi="Times New Roman" w:cs="Times New Roman"/>
          <w:color w:val="000020"/>
          <w:sz w:val="28"/>
          <w:lang w:val="en-GB"/>
        </w:rPr>
        <w:t>lamellation</w:t>
      </w:r>
      <w:r w:rsidRPr="000F4D71">
        <w:rPr>
          <w:rFonts w:ascii="Times New Roman" w:eastAsia="Times New Roman" w:hAnsi="Times New Roman" w:cs="Times New Roman"/>
          <w:color w:val="000020"/>
          <w:sz w:val="28"/>
          <w:szCs w:val="28"/>
          <w:lang w:val="en-GB"/>
        </w:rPr>
        <w:t> at the periphery of the body. In the </w:t>
      </w:r>
      <w:r w:rsidRPr="000F4D71">
        <w:rPr>
          <w:rFonts w:ascii="Times New Roman" w:eastAsia="Times New Roman" w:hAnsi="Times New Roman" w:cs="Times New Roman"/>
          <w:color w:val="000020"/>
          <w:sz w:val="28"/>
          <w:lang w:val="en-GB"/>
        </w:rPr>
        <w:t>center</w:t>
      </w:r>
      <w:r w:rsidRPr="000F4D71">
        <w:rPr>
          <w:rFonts w:ascii="Times New Roman" w:eastAsia="Times New Roman" w:hAnsi="Times New Roman" w:cs="Times New Roman"/>
          <w:color w:val="000020"/>
          <w:sz w:val="28"/>
          <w:szCs w:val="28"/>
          <w:lang w:val="en-GB"/>
        </w:rPr>
        <w:t> of the vitreous body, running from the entrance of the optic nerve to the posterior surface of the lens, is a canal, the </w:t>
      </w:r>
      <w:r w:rsidRPr="000F4D71">
        <w:rPr>
          <w:rFonts w:ascii="Times New Roman" w:eastAsia="Times New Roman" w:hAnsi="Times New Roman" w:cs="Times New Roman"/>
          <w:b/>
          <w:bCs/>
          <w:color w:val="000020"/>
          <w:sz w:val="28"/>
          <w:lang w:val="en-GB"/>
        </w:rPr>
        <w:t>hyaloid</w:t>
      </w:r>
      <w:r w:rsidRPr="000F4D71">
        <w:rPr>
          <w:rFonts w:ascii="Times New Roman" w:eastAsia="Times New Roman" w:hAnsi="Times New Roman" w:cs="Times New Roman"/>
          <w:b/>
          <w:bCs/>
          <w:color w:val="000020"/>
          <w:sz w:val="28"/>
          <w:szCs w:val="28"/>
          <w:lang w:val="en-GB"/>
        </w:rPr>
        <w:t> canal,</w:t>
      </w:r>
      <w:r w:rsidRPr="000F4D71">
        <w:rPr>
          <w:rFonts w:ascii="Times New Roman" w:eastAsia="Times New Roman" w:hAnsi="Times New Roman" w:cs="Times New Roman"/>
          <w:color w:val="000020"/>
          <w:sz w:val="28"/>
          <w:szCs w:val="28"/>
          <w:lang w:val="en-GB"/>
        </w:rPr>
        <w:t> filled with lymph and lined by a prolongation of the </w:t>
      </w:r>
      <w:r w:rsidRPr="000F4D71">
        <w:rPr>
          <w:rFonts w:ascii="Times New Roman" w:eastAsia="Times New Roman" w:hAnsi="Times New Roman" w:cs="Times New Roman"/>
          <w:color w:val="000020"/>
          <w:sz w:val="28"/>
          <w:lang w:val="en-GB"/>
        </w:rPr>
        <w:t>hyaloid</w:t>
      </w:r>
      <w:r w:rsidRPr="000F4D71">
        <w:rPr>
          <w:rFonts w:ascii="Times New Roman" w:eastAsia="Times New Roman" w:hAnsi="Times New Roman" w:cs="Times New Roman"/>
          <w:color w:val="000020"/>
          <w:sz w:val="28"/>
          <w:szCs w:val="28"/>
          <w:lang w:val="en-GB"/>
        </w:rPr>
        <w:t> membrane. This canal, in the embryonic vitreous body, conveyed the </w:t>
      </w:r>
      <w:r w:rsidRPr="000F4D71">
        <w:rPr>
          <w:rFonts w:ascii="Times New Roman" w:eastAsia="Times New Roman" w:hAnsi="Times New Roman" w:cs="Times New Roman"/>
          <w:color w:val="000020"/>
          <w:sz w:val="28"/>
          <w:lang w:val="en-GB"/>
        </w:rPr>
        <w:t>arteria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hyaloidea</w:t>
      </w:r>
      <w:r w:rsidRPr="000F4D71">
        <w:rPr>
          <w:rFonts w:ascii="Times New Roman" w:eastAsia="Times New Roman" w:hAnsi="Times New Roman" w:cs="Times New Roman"/>
          <w:color w:val="000020"/>
          <w:sz w:val="28"/>
          <w:szCs w:val="28"/>
          <w:lang w:val="en-GB"/>
        </w:rPr>
        <w:t> from the central artery of the retina to the back of the lens. The fluid from the vitreous body is nearly pure water; it contains, however, some salts, and a little albumin.</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8"/>
          <w:szCs w:val="28"/>
        </w:rPr>
        <w:lastRenderedPageBreak/>
        <w:drawing>
          <wp:inline distT="0" distB="0" distL="0" distR="0">
            <wp:extent cx="3676650" cy="3705225"/>
            <wp:effectExtent l="19050" t="0" r="0" b="0"/>
            <wp:docPr id="7" name="Picture 7" descr="IMAGE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883"/>
                    <pic:cNvPicPr>
                      <a:picLocks noChangeAspect="1" noChangeArrowheads="1"/>
                    </pic:cNvPicPr>
                  </pic:nvPicPr>
                  <pic:blipFill>
                    <a:blip r:embed="rId46"/>
                    <a:srcRect/>
                    <a:stretch>
                      <a:fillRect/>
                    </a:stretch>
                  </pic:blipFill>
                  <pic:spPr bwMode="auto">
                    <a:xfrm>
                      <a:off x="0" y="0"/>
                      <a:ext cx="3676650" cy="3705225"/>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The </w:t>
      </w:r>
      <w:r w:rsidRPr="000F4D71">
        <w:rPr>
          <w:rFonts w:ascii="Times New Roman" w:eastAsia="Times New Roman" w:hAnsi="Times New Roman" w:cs="Times New Roman"/>
          <w:b/>
          <w:bCs/>
          <w:color w:val="000020"/>
          <w:sz w:val="28"/>
          <w:lang w:val="en-GB"/>
        </w:rPr>
        <w:t>hyaloid membrane</w:t>
      </w:r>
      <w:r w:rsidRPr="000F4D71">
        <w:rPr>
          <w:rFonts w:ascii="Times New Roman" w:eastAsia="Times New Roman" w:hAnsi="Times New Roman" w:cs="Times New Roman"/>
          <w:color w:val="000020"/>
          <w:sz w:val="28"/>
          <w:lang w:val="en-GB"/>
        </w:rPr>
        <w:t> envelopes the vitreous body.</w:t>
      </w:r>
      <w:r w:rsidRPr="000F4D71">
        <w:rPr>
          <w:rFonts w:ascii="Times New Roman" w:eastAsia="Times New Roman" w:hAnsi="Times New Roman" w:cs="Times New Roman"/>
          <w:color w:val="000020"/>
          <w:sz w:val="28"/>
          <w:szCs w:val="28"/>
          <w:lang w:val="en-GB"/>
        </w:rPr>
        <w:t> The portion in front of the </w:t>
      </w:r>
      <w:r w:rsidRPr="000F4D71">
        <w:rPr>
          <w:rFonts w:ascii="Times New Roman" w:eastAsia="Times New Roman" w:hAnsi="Times New Roman" w:cs="Times New Roman"/>
          <w:color w:val="000020"/>
          <w:sz w:val="28"/>
          <w:lang w:val="en-GB"/>
        </w:rPr>
        <w:t>ora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serrata</w:t>
      </w:r>
      <w:r w:rsidRPr="000F4D71">
        <w:rPr>
          <w:rFonts w:ascii="Times New Roman" w:eastAsia="Times New Roman" w:hAnsi="Times New Roman" w:cs="Times New Roman"/>
          <w:color w:val="000020"/>
          <w:sz w:val="28"/>
          <w:szCs w:val="28"/>
          <w:lang w:val="en-GB"/>
        </w:rPr>
        <w:t> is thickened by the accession of radial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and is termed the </w:t>
      </w:r>
      <w:r w:rsidRPr="000F4D71">
        <w:rPr>
          <w:rFonts w:ascii="Times New Roman" w:eastAsia="Times New Roman" w:hAnsi="Times New Roman" w:cs="Times New Roman"/>
          <w:b/>
          <w:bCs/>
          <w:color w:val="000020"/>
          <w:sz w:val="28"/>
          <w:lang w:val="en-GB"/>
        </w:rPr>
        <w:t>zonula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ciliaris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zonule</w:t>
      </w:r>
      <w:r w:rsidRPr="000F4D71">
        <w:rPr>
          <w:rFonts w:ascii="Times New Roman" w:eastAsia="Times New Roman" w:hAnsi="Times New Roman" w:cs="Times New Roman"/>
          <w:i/>
          <w:iCs/>
          <w:color w:val="000020"/>
          <w:sz w:val="28"/>
          <w:szCs w:val="28"/>
          <w:lang w:val="en-GB"/>
        </w:rPr>
        <w:t> of </w:t>
      </w:r>
      <w:r w:rsidRPr="000F4D71">
        <w:rPr>
          <w:rFonts w:ascii="Times New Roman" w:eastAsia="Times New Roman" w:hAnsi="Times New Roman" w:cs="Times New Roman"/>
          <w:i/>
          <w:iCs/>
          <w:color w:val="000020"/>
          <w:sz w:val="28"/>
          <w:lang w:val="en-GB"/>
        </w:rPr>
        <w:t>Zinn</w:t>
      </w:r>
      <w:r w:rsidRPr="000F4D71">
        <w:rPr>
          <w:rFonts w:ascii="Times New Roman" w:eastAsia="Times New Roman" w:hAnsi="Times New Roman" w:cs="Times New Roman"/>
          <w:color w:val="000020"/>
          <w:sz w:val="28"/>
          <w:szCs w:val="28"/>
          <w:lang w:val="en-GB"/>
        </w:rPr>
        <w:t>). Here it presents a series of radially arranged furrows, in which the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processes are accommodated and to which they adhere, as is shown by the fact that when they are removed some of their pigment remains attached to the </w:t>
      </w:r>
      <w:r w:rsidRPr="000F4D71">
        <w:rPr>
          <w:rFonts w:ascii="Times New Roman" w:eastAsia="Times New Roman" w:hAnsi="Times New Roman" w:cs="Times New Roman"/>
          <w:color w:val="000020"/>
          <w:sz w:val="28"/>
          <w:lang w:val="en-GB"/>
        </w:rPr>
        <w:t>zonula</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color w:val="000020"/>
          <w:sz w:val="28"/>
          <w:lang w:val="en-GB"/>
        </w:rPr>
        <w:t>zonula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ciliaris</w:t>
      </w:r>
      <w:r w:rsidRPr="000F4D71">
        <w:rPr>
          <w:rFonts w:ascii="Times New Roman" w:eastAsia="Times New Roman" w:hAnsi="Times New Roman" w:cs="Times New Roman"/>
          <w:color w:val="000020"/>
          <w:sz w:val="28"/>
          <w:szCs w:val="28"/>
          <w:lang w:val="en-GB"/>
        </w:rPr>
        <w:t> splits into two layers, one of which is thin and lines the </w:t>
      </w:r>
      <w:r w:rsidRPr="000F4D71">
        <w:rPr>
          <w:rFonts w:ascii="Times New Roman" w:eastAsia="Times New Roman" w:hAnsi="Times New Roman" w:cs="Times New Roman"/>
          <w:color w:val="000020"/>
          <w:sz w:val="28"/>
          <w:lang w:val="en-GB"/>
        </w:rPr>
        <w:t>hyaloid</w:t>
      </w:r>
      <w:r w:rsidRPr="000F4D71">
        <w:rPr>
          <w:rFonts w:ascii="Times New Roman" w:eastAsia="Times New Roman" w:hAnsi="Times New Roman" w:cs="Times New Roman"/>
          <w:color w:val="000020"/>
          <w:sz w:val="28"/>
          <w:szCs w:val="28"/>
          <w:lang w:val="en-GB"/>
        </w:rPr>
        <w:t> fossa; the other is named the </w:t>
      </w:r>
      <w:r w:rsidRPr="000F4D71">
        <w:rPr>
          <w:rFonts w:ascii="Times New Roman" w:eastAsia="Times New Roman" w:hAnsi="Times New Roman" w:cs="Times New Roman"/>
          <w:b/>
          <w:bCs/>
          <w:color w:val="000020"/>
          <w:sz w:val="28"/>
          <w:szCs w:val="28"/>
          <w:lang w:val="en-GB"/>
        </w:rPr>
        <w:t>suspensory ligament of the lens:</w:t>
      </w:r>
      <w:r w:rsidRPr="000F4D71">
        <w:rPr>
          <w:rFonts w:ascii="Times New Roman" w:eastAsia="Times New Roman" w:hAnsi="Times New Roman" w:cs="Times New Roman"/>
          <w:color w:val="000020"/>
          <w:sz w:val="28"/>
          <w:szCs w:val="28"/>
          <w:lang w:val="en-GB"/>
        </w:rPr>
        <w:t> it is thicker, and passes over the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body to be attached to the capsule of the lens a short distance in front of its equator. Scattered and delicate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are also attached to the region of the equator itself. This ligament retains the lens in position, and is relaxed by the contraction of the </w:t>
      </w:r>
      <w:r w:rsidRPr="000F4D71">
        <w:rPr>
          <w:rFonts w:ascii="Times New Roman" w:eastAsia="Times New Roman" w:hAnsi="Times New Roman" w:cs="Times New Roman"/>
          <w:color w:val="000020"/>
          <w:sz w:val="28"/>
          <w:lang w:val="en-GB"/>
        </w:rPr>
        <w:t>meridional</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of the </w:t>
      </w:r>
      <w:r w:rsidRPr="000F4D71">
        <w:rPr>
          <w:rFonts w:ascii="Times New Roman" w:eastAsia="Times New Roman" w:hAnsi="Times New Roman" w:cs="Times New Roman"/>
          <w:color w:val="000020"/>
          <w:sz w:val="28"/>
          <w:lang w:val="en-GB"/>
        </w:rPr>
        <w:t>Ciliaris</w:t>
      </w:r>
      <w:r w:rsidRPr="000F4D71">
        <w:rPr>
          <w:rFonts w:ascii="Times New Roman" w:eastAsia="Times New Roman" w:hAnsi="Times New Roman" w:cs="Times New Roman"/>
          <w:color w:val="000020"/>
          <w:sz w:val="28"/>
          <w:szCs w:val="28"/>
          <w:lang w:val="en-GB"/>
        </w:rPr>
        <w:t> muscle, so that the lens is allowed to become more convex. Behind the suspensory ligament there is a </w:t>
      </w:r>
      <w:r w:rsidRPr="000F4D71">
        <w:rPr>
          <w:rFonts w:ascii="Times New Roman" w:eastAsia="Times New Roman" w:hAnsi="Times New Roman" w:cs="Times New Roman"/>
          <w:color w:val="000020"/>
          <w:sz w:val="28"/>
          <w:lang w:val="en-GB"/>
        </w:rPr>
        <w:t>sacculated</w:t>
      </w:r>
      <w:r w:rsidRPr="000F4D71">
        <w:rPr>
          <w:rFonts w:ascii="Times New Roman" w:eastAsia="Times New Roman" w:hAnsi="Times New Roman" w:cs="Times New Roman"/>
          <w:color w:val="000020"/>
          <w:sz w:val="28"/>
          <w:szCs w:val="28"/>
          <w:lang w:val="en-GB"/>
        </w:rPr>
        <w:t> canal, the </w:t>
      </w:r>
      <w:r w:rsidRPr="000F4D71">
        <w:rPr>
          <w:rFonts w:ascii="Times New Roman" w:eastAsia="Times New Roman" w:hAnsi="Times New Roman" w:cs="Times New Roman"/>
          <w:b/>
          <w:bCs/>
          <w:color w:val="000020"/>
          <w:sz w:val="28"/>
          <w:lang w:val="en-GB"/>
        </w:rPr>
        <w:t>spatia</w:t>
      </w:r>
      <w:r w:rsidRPr="000F4D71">
        <w:rPr>
          <w:rFonts w:ascii="Times New Roman" w:eastAsia="Times New Roman" w:hAnsi="Times New Roman" w:cs="Times New Roman"/>
          <w:b/>
          <w:bCs/>
          <w:color w:val="000020"/>
          <w:sz w:val="28"/>
          <w:szCs w:val="28"/>
          <w:lang w:val="en-GB"/>
        </w:rPr>
        <w:t> </w:t>
      </w:r>
      <w:r w:rsidRPr="000F4D71">
        <w:rPr>
          <w:rFonts w:ascii="Times New Roman" w:eastAsia="Times New Roman" w:hAnsi="Times New Roman" w:cs="Times New Roman"/>
          <w:b/>
          <w:bCs/>
          <w:color w:val="000020"/>
          <w:sz w:val="28"/>
          <w:lang w:val="en-GB"/>
        </w:rPr>
        <w:t>zonularis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szCs w:val="28"/>
          <w:lang w:val="en-GB"/>
        </w:rPr>
        <w:t>canal of Petit</w:t>
      </w:r>
      <w:r w:rsidRPr="000F4D71">
        <w:rPr>
          <w:rFonts w:ascii="Times New Roman" w:eastAsia="Times New Roman" w:hAnsi="Times New Roman" w:cs="Times New Roman"/>
          <w:color w:val="000020"/>
          <w:sz w:val="28"/>
          <w:szCs w:val="28"/>
          <w:lang w:val="en-GB"/>
        </w:rPr>
        <w:t>), which encircles the equator of the lens; it can be easily inflated through a fine blowpipe inserted under the suspensory ligament.</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No </w:t>
      </w:r>
      <w:r w:rsidRPr="000F4D71">
        <w:rPr>
          <w:rFonts w:ascii="Times New Roman" w:eastAsia="Times New Roman" w:hAnsi="Times New Roman" w:cs="Times New Roman"/>
          <w:color w:val="000020"/>
          <w:sz w:val="28"/>
          <w:lang w:val="en-GB"/>
        </w:rPr>
        <w:t>bloodvessels</w:t>
      </w:r>
      <w:r w:rsidRPr="000F4D71">
        <w:rPr>
          <w:rFonts w:ascii="Times New Roman" w:eastAsia="Times New Roman" w:hAnsi="Times New Roman" w:cs="Times New Roman"/>
          <w:color w:val="000020"/>
          <w:sz w:val="28"/>
          <w:szCs w:val="28"/>
          <w:lang w:val="en-GB"/>
        </w:rPr>
        <w:t> penetrate the vitreous body, so that its nutrition must be carried on by vessels of the retina and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processes, situated upon its exterior.</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hyperlink r:id="rId47" w:history="1">
        <w:r w:rsidRPr="000F4D71">
          <w:rPr>
            <w:rFonts w:ascii="Times New Roman" w:eastAsia="Times New Roman" w:hAnsi="Times New Roman" w:cs="Times New Roman"/>
            <w:b/>
            <w:bCs/>
            <w:color w:val="3366FF"/>
            <w:sz w:val="40"/>
            <w:u w:val="single"/>
            <w:lang w:val="en-GB"/>
          </w:rPr>
          <w:t>video</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lastRenderedPageBreak/>
        <w:t>The Crystalline Lens (</w:t>
      </w:r>
      <w:r w:rsidRPr="000F4D71">
        <w:rPr>
          <w:rFonts w:ascii="Times New Roman" w:eastAsia="Times New Roman" w:hAnsi="Times New Roman" w:cs="Times New Roman"/>
          <w:b/>
          <w:bCs/>
          <w:i/>
          <w:iCs/>
          <w:color w:val="000020"/>
          <w:sz w:val="28"/>
          <w:szCs w:val="28"/>
          <w:lang w:val="en-GB"/>
        </w:rPr>
        <w:t>lens </w:t>
      </w:r>
      <w:r w:rsidRPr="000F4D71">
        <w:rPr>
          <w:rFonts w:ascii="Times New Roman" w:eastAsia="Times New Roman" w:hAnsi="Times New Roman" w:cs="Times New Roman"/>
          <w:b/>
          <w:bCs/>
          <w:i/>
          <w:iCs/>
          <w:color w:val="000020"/>
          <w:sz w:val="28"/>
          <w:lang w:val="en-GB"/>
        </w:rPr>
        <w:t>crystallina</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—The crystalline lens, enclosed in its capsule, is situated immediately behind the iris, in front of the vitreous body, and encircled by the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processes, which slightly overlap its margin.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capsule of the lens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i/>
          <w:iCs/>
          <w:color w:val="000020"/>
          <w:sz w:val="28"/>
          <w:lang w:val="en-GB"/>
        </w:rPr>
        <w:t>capsula</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lentis</w:t>
      </w:r>
      <w:r w:rsidRPr="000F4D71">
        <w:rPr>
          <w:rFonts w:ascii="Times New Roman" w:eastAsia="Times New Roman" w:hAnsi="Times New Roman" w:cs="Times New Roman"/>
          <w:color w:val="000020"/>
          <w:sz w:val="28"/>
          <w:szCs w:val="28"/>
          <w:lang w:val="en-GB"/>
        </w:rPr>
        <w:t>) is a transparent, </w:t>
      </w:r>
      <w:r w:rsidRPr="000F4D71">
        <w:rPr>
          <w:rFonts w:ascii="Times New Roman" w:eastAsia="Times New Roman" w:hAnsi="Times New Roman" w:cs="Times New Roman"/>
          <w:color w:val="000020"/>
          <w:sz w:val="28"/>
          <w:lang w:val="en-GB"/>
        </w:rPr>
        <w:t>structureless</w:t>
      </w:r>
      <w:r w:rsidRPr="000F4D71">
        <w:rPr>
          <w:rFonts w:ascii="Times New Roman" w:eastAsia="Times New Roman" w:hAnsi="Times New Roman" w:cs="Times New Roman"/>
          <w:color w:val="000020"/>
          <w:sz w:val="28"/>
          <w:szCs w:val="28"/>
          <w:lang w:val="en-GB"/>
        </w:rPr>
        <w:t> membrane which closely surrounds the lens, and is thicker in front than behind. It is brittle but highly elastic, and when ruptured the edges roll up with the outer surface innermost. It rests, behind, in the </w:t>
      </w:r>
      <w:r w:rsidRPr="000F4D71">
        <w:rPr>
          <w:rFonts w:ascii="Times New Roman" w:eastAsia="Times New Roman" w:hAnsi="Times New Roman" w:cs="Times New Roman"/>
          <w:color w:val="000020"/>
          <w:sz w:val="28"/>
          <w:lang w:val="en-GB"/>
        </w:rPr>
        <w:t>hyaloid</w:t>
      </w:r>
      <w:r w:rsidRPr="000F4D71">
        <w:rPr>
          <w:rFonts w:ascii="Times New Roman" w:eastAsia="Times New Roman" w:hAnsi="Times New Roman" w:cs="Times New Roman"/>
          <w:color w:val="000020"/>
          <w:sz w:val="28"/>
          <w:szCs w:val="28"/>
          <w:lang w:val="en-GB"/>
        </w:rPr>
        <w:t> fossa in the forepart of the vitreous body; in front, it is in contact with the free border of the iris, but recedes from it at the circumference, thus forming the posterior chamber of the eye; it is retained in its position chiefly by the suspensory ligament of the lens, already described.</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szCs w:val="28"/>
          <w:lang w:val="en-GB"/>
        </w:rPr>
        <w:t>lens</w:t>
      </w:r>
      <w:r w:rsidRPr="000F4D71">
        <w:rPr>
          <w:rFonts w:ascii="Times New Roman" w:eastAsia="Times New Roman" w:hAnsi="Times New Roman" w:cs="Times New Roman"/>
          <w:color w:val="000020"/>
          <w:sz w:val="28"/>
          <w:szCs w:val="28"/>
          <w:lang w:val="en-GB"/>
        </w:rPr>
        <w:t> is a transparent, biconvex body, the convexity of its anterior being less than that of its posterior surface. The central points of these surfaces are termed respectively the </w:t>
      </w:r>
      <w:r w:rsidRPr="000F4D71">
        <w:rPr>
          <w:rFonts w:ascii="Times New Roman" w:eastAsia="Times New Roman" w:hAnsi="Times New Roman" w:cs="Times New Roman"/>
          <w:b/>
          <w:bCs/>
          <w:color w:val="000020"/>
          <w:sz w:val="28"/>
          <w:szCs w:val="28"/>
          <w:lang w:val="en-GB"/>
        </w:rPr>
        <w:t>anterior</w:t>
      </w:r>
      <w:r w:rsidRPr="000F4D71">
        <w:rPr>
          <w:rFonts w:ascii="Times New Roman" w:eastAsia="Times New Roman" w:hAnsi="Times New Roman" w:cs="Times New Roman"/>
          <w:color w:val="000020"/>
          <w:sz w:val="28"/>
          <w:szCs w:val="28"/>
          <w:lang w:val="en-GB"/>
        </w:rPr>
        <w:t> and </w:t>
      </w:r>
      <w:r w:rsidRPr="000F4D71">
        <w:rPr>
          <w:rFonts w:ascii="Times New Roman" w:eastAsia="Times New Roman" w:hAnsi="Times New Roman" w:cs="Times New Roman"/>
          <w:b/>
          <w:bCs/>
          <w:color w:val="000020"/>
          <w:sz w:val="28"/>
          <w:szCs w:val="28"/>
          <w:lang w:val="en-GB"/>
        </w:rPr>
        <w:t>posterior poles;</w:t>
      </w:r>
      <w:r w:rsidRPr="000F4D71">
        <w:rPr>
          <w:rFonts w:ascii="Times New Roman" w:eastAsia="Times New Roman" w:hAnsi="Times New Roman" w:cs="Times New Roman"/>
          <w:color w:val="000020"/>
          <w:sz w:val="28"/>
          <w:szCs w:val="28"/>
          <w:lang w:val="en-GB"/>
        </w:rPr>
        <w:t> a line connecting the poles constitutes the </w:t>
      </w:r>
      <w:r w:rsidRPr="000F4D71">
        <w:rPr>
          <w:rFonts w:ascii="Times New Roman" w:eastAsia="Times New Roman" w:hAnsi="Times New Roman" w:cs="Times New Roman"/>
          <w:b/>
          <w:bCs/>
          <w:color w:val="000020"/>
          <w:sz w:val="28"/>
          <w:szCs w:val="28"/>
          <w:lang w:val="en-GB"/>
        </w:rPr>
        <w:t>axis</w:t>
      </w:r>
      <w:r w:rsidRPr="000F4D71">
        <w:rPr>
          <w:rFonts w:ascii="Times New Roman" w:eastAsia="Times New Roman" w:hAnsi="Times New Roman" w:cs="Times New Roman"/>
          <w:color w:val="000020"/>
          <w:sz w:val="28"/>
          <w:szCs w:val="28"/>
          <w:lang w:val="en-GB"/>
        </w:rPr>
        <w:t> of the lens, while the marginal circumference is termed the </w:t>
      </w:r>
      <w:r w:rsidRPr="000F4D71">
        <w:rPr>
          <w:rFonts w:ascii="Times New Roman" w:eastAsia="Times New Roman" w:hAnsi="Times New Roman" w:cs="Times New Roman"/>
          <w:b/>
          <w:bCs/>
          <w:color w:val="000020"/>
          <w:sz w:val="28"/>
          <w:szCs w:val="28"/>
          <w:lang w:val="en-GB"/>
        </w:rPr>
        <w:t>equator.</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Structure.</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lens is made up of soft cortical substance and a firm, central part, the </w:t>
      </w:r>
      <w:r w:rsidRPr="000F4D71">
        <w:rPr>
          <w:rFonts w:ascii="Times New Roman" w:eastAsia="Times New Roman" w:hAnsi="Times New Roman" w:cs="Times New Roman"/>
          <w:b/>
          <w:bCs/>
          <w:color w:val="000020"/>
          <w:sz w:val="28"/>
          <w:szCs w:val="28"/>
          <w:lang w:val="en-GB"/>
        </w:rPr>
        <w:t>nucleus</w:t>
      </w:r>
      <w:r w:rsidRPr="000F4D71">
        <w:rPr>
          <w:rFonts w:ascii="Times New Roman" w:eastAsia="Times New Roman" w:hAnsi="Times New Roman" w:cs="Times New Roman"/>
          <w:color w:val="000020"/>
          <w:sz w:val="28"/>
          <w:szCs w:val="28"/>
          <w:lang w:val="en-GB"/>
        </w:rPr>
        <w:t> </w:t>
      </w:r>
      <w:hyperlink r:id="rId48" w:history="1">
        <w:r w:rsidRPr="000F4D71">
          <w:rPr>
            <w:rFonts w:ascii="Times New Roman" w:eastAsia="Times New Roman" w:hAnsi="Times New Roman" w:cs="Times New Roman"/>
            <w:color w:val="800080"/>
            <w:sz w:val="28"/>
            <w:u w:val="single"/>
            <w:lang w:val="en-GB"/>
          </w:rPr>
          <w:t>(884).</w:t>
        </w:r>
      </w:hyperlink>
      <w:r w:rsidRPr="000F4D71">
        <w:rPr>
          <w:rFonts w:ascii="Times New Roman" w:eastAsia="Times New Roman" w:hAnsi="Times New Roman" w:cs="Times New Roman"/>
          <w:color w:val="000020"/>
          <w:sz w:val="28"/>
          <w:szCs w:val="28"/>
          <w:lang w:val="en-GB"/>
        </w:rPr>
        <w:t> Faint lines (</w:t>
      </w:r>
      <w:r w:rsidRPr="000F4D71">
        <w:rPr>
          <w:rFonts w:ascii="Times New Roman" w:eastAsia="Times New Roman" w:hAnsi="Times New Roman" w:cs="Times New Roman"/>
          <w:i/>
          <w:iCs/>
          <w:color w:val="000020"/>
          <w:sz w:val="28"/>
          <w:szCs w:val="28"/>
          <w:lang w:val="en-GB"/>
        </w:rPr>
        <w:t>radii </w:t>
      </w:r>
      <w:r w:rsidRPr="000F4D71">
        <w:rPr>
          <w:rFonts w:ascii="Times New Roman" w:eastAsia="Times New Roman" w:hAnsi="Times New Roman" w:cs="Times New Roman"/>
          <w:i/>
          <w:iCs/>
          <w:color w:val="000020"/>
          <w:sz w:val="28"/>
          <w:lang w:val="en-GB"/>
        </w:rPr>
        <w:t>lentis</w:t>
      </w:r>
      <w:r w:rsidRPr="000F4D71">
        <w:rPr>
          <w:rFonts w:ascii="Times New Roman" w:eastAsia="Times New Roman" w:hAnsi="Times New Roman" w:cs="Times New Roman"/>
          <w:color w:val="000020"/>
          <w:sz w:val="28"/>
          <w:szCs w:val="28"/>
          <w:lang w:val="en-GB"/>
        </w:rPr>
        <w:t>) radiate from the poles to the equator. In the adult there may be six or more of these lines, but in the </w:t>
      </w:r>
      <w:r w:rsidRPr="000F4D71">
        <w:rPr>
          <w:rFonts w:ascii="Times New Roman" w:eastAsia="Times New Roman" w:hAnsi="Times New Roman" w:cs="Times New Roman"/>
          <w:color w:val="000020"/>
          <w:sz w:val="28"/>
          <w:lang w:val="en-GB"/>
        </w:rPr>
        <w:t>fetus</w:t>
      </w:r>
      <w:r w:rsidRPr="000F4D71">
        <w:rPr>
          <w:rFonts w:ascii="Times New Roman" w:eastAsia="Times New Roman" w:hAnsi="Times New Roman" w:cs="Times New Roman"/>
          <w:color w:val="000020"/>
          <w:sz w:val="28"/>
          <w:szCs w:val="28"/>
          <w:lang w:val="en-GB"/>
        </w:rPr>
        <w:t> they are only three in number and diverge from each other at angles of 120° </w:t>
      </w:r>
      <w:hyperlink r:id="rId49" w:history="1">
        <w:r w:rsidRPr="000F4D71">
          <w:rPr>
            <w:rFonts w:ascii="Times New Roman" w:eastAsia="Times New Roman" w:hAnsi="Times New Roman" w:cs="Times New Roman"/>
            <w:color w:val="800080"/>
            <w:sz w:val="28"/>
            <w:u w:val="single"/>
            <w:lang w:val="en-GB"/>
          </w:rPr>
          <w:t>(885);</w:t>
        </w:r>
      </w:hyperlink>
      <w:r w:rsidRPr="000F4D71">
        <w:rPr>
          <w:rFonts w:ascii="Times New Roman" w:eastAsia="Times New Roman" w:hAnsi="Times New Roman" w:cs="Times New Roman"/>
          <w:color w:val="000020"/>
          <w:sz w:val="28"/>
          <w:szCs w:val="28"/>
          <w:lang w:val="en-GB"/>
        </w:rPr>
        <w:t> on the anterior surface one line ascends vertically and the other two diverge downward; on the posterior surface one ray descends vertically and the other two diverge upward. They correspond with the free edges of an equal number of septa composed of an amorphous substance, which dip into the substance of the lens. When the lens has been hardened it is seen to consist of a series of concentrically arranged </w:t>
      </w:r>
      <w:r w:rsidRPr="000F4D71">
        <w:rPr>
          <w:rFonts w:ascii="Times New Roman" w:eastAsia="Times New Roman" w:hAnsi="Times New Roman" w:cs="Times New Roman"/>
          <w:color w:val="000020"/>
          <w:sz w:val="28"/>
          <w:lang w:val="en-GB"/>
        </w:rPr>
        <w:t>laminæ</w:t>
      </w:r>
      <w:r w:rsidRPr="000F4D71">
        <w:rPr>
          <w:rFonts w:ascii="Times New Roman" w:eastAsia="Times New Roman" w:hAnsi="Times New Roman" w:cs="Times New Roman"/>
          <w:color w:val="000020"/>
          <w:sz w:val="28"/>
          <w:szCs w:val="28"/>
          <w:lang w:val="en-GB"/>
        </w:rPr>
        <w:t>, each of which is interrupted at the septa referred to. Each lamina is built up of a number of hexagonal, ribbon-like lens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the edges of which are more or less serrated—the serrations fitting between those of </w:t>
      </w:r>
      <w:r w:rsidRPr="000F4D71">
        <w:rPr>
          <w:rFonts w:ascii="Times New Roman" w:eastAsia="Times New Roman" w:hAnsi="Times New Roman" w:cs="Times New Roman"/>
          <w:color w:val="000020"/>
          <w:sz w:val="28"/>
          <w:lang w:val="en-GB"/>
        </w:rPr>
        <w:t>neighboring</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while the ends of the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come into apposition at the septa. The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run in a curved manner from the septa on the anterior surface to those on the posterior surface. No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pass from pole to pole; they are arranged in such a way that those which begin near the pole on one surface of the lens end near the peripheral extremity of the plane on the other, and </w:t>
      </w:r>
      <w:r w:rsidRPr="000F4D71">
        <w:rPr>
          <w:rFonts w:ascii="Times New Roman" w:eastAsia="Times New Roman" w:hAnsi="Times New Roman" w:cs="Times New Roman"/>
          <w:i/>
          <w:iCs/>
          <w:color w:val="000020"/>
          <w:sz w:val="28"/>
          <w:szCs w:val="28"/>
          <w:lang w:val="en-GB"/>
        </w:rPr>
        <w:t>vice versa.</w:t>
      </w: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of the outer layers of the lens are nucleated, and together form a nuclear layer, most distinct toward the equator. The anterior surface of the lens is covered by a layer of transparent, columnar, nucleated epithelium. At the equator the cells become elongated, and their gradual transition into lens </w:t>
      </w:r>
      <w:r w:rsidRPr="000F4D71">
        <w:rPr>
          <w:rFonts w:ascii="Times New Roman" w:eastAsia="Times New Roman" w:hAnsi="Times New Roman" w:cs="Times New Roman"/>
          <w:color w:val="000020"/>
          <w:sz w:val="28"/>
          <w:lang w:val="en-GB"/>
        </w:rPr>
        <w:t>fibers</w:t>
      </w:r>
      <w:r w:rsidRPr="000F4D71">
        <w:rPr>
          <w:rFonts w:ascii="Times New Roman" w:eastAsia="Times New Roman" w:hAnsi="Times New Roman" w:cs="Times New Roman"/>
          <w:color w:val="000020"/>
          <w:sz w:val="28"/>
          <w:szCs w:val="28"/>
          <w:lang w:val="en-GB"/>
        </w:rPr>
        <w:t> can be traced </w:t>
      </w:r>
      <w:hyperlink r:id="rId50" w:history="1">
        <w:r w:rsidRPr="000F4D71">
          <w:rPr>
            <w:rFonts w:ascii="Times New Roman" w:eastAsia="Times New Roman" w:hAnsi="Times New Roman" w:cs="Times New Roman"/>
            <w:color w:val="800080"/>
            <w:sz w:val="28"/>
            <w:u w:val="single"/>
            <w:lang w:val="en-GB"/>
          </w:rPr>
          <w:t>(887).</w:t>
        </w:r>
      </w:hyperlink>
    </w:p>
    <w:p w:rsidR="000F4D71" w:rsidRPr="000F4D71" w:rsidRDefault="000F4D71" w:rsidP="000F4D71">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2505075" cy="2390775"/>
            <wp:effectExtent l="19050" t="0" r="9525" b="0"/>
            <wp:docPr id="8" name="Picture 8" descr="image884">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84"/>
                    <pic:cNvPicPr>
                      <a:picLocks noChangeAspect="1" noChangeArrowheads="1"/>
                    </pic:cNvPicPr>
                  </pic:nvPicPr>
                  <pic:blipFill>
                    <a:blip r:embed="rId52"/>
                    <a:srcRect/>
                    <a:stretch>
                      <a:fillRect/>
                    </a:stretch>
                  </pic:blipFill>
                  <pic:spPr bwMode="auto">
                    <a:xfrm>
                      <a:off x="0" y="0"/>
                      <a:ext cx="2505075" cy="2390775"/>
                    </a:xfrm>
                    <a:prstGeom prst="rect">
                      <a:avLst/>
                    </a:prstGeom>
                    <a:noFill/>
                    <a:ln w="9525">
                      <a:noFill/>
                      <a:miter lim="800000"/>
                      <a:headEnd/>
                      <a:tailEnd/>
                    </a:ln>
                  </pic:spPr>
                </pic:pic>
              </a:graphicData>
            </a:graphic>
          </wp:inline>
        </w:drawing>
      </w:r>
      <w:r w:rsidRPr="000F4D71">
        <w:rPr>
          <w:rFonts w:ascii="Times New Roman" w:eastAsia="Times New Roman" w:hAnsi="Times New Roman" w:cs="Times New Roman"/>
          <w:color w:val="000000"/>
          <w:sz w:val="28"/>
          <w:szCs w:val="28"/>
        </w:rPr>
        <w:br/>
      </w:r>
      <w:r w:rsidRPr="000F4D71">
        <w:rPr>
          <w:rFonts w:ascii="Times New Roman" w:eastAsia="Times New Roman" w:hAnsi="Times New Roman" w:cs="Times New Roman"/>
          <w:color w:val="000000"/>
          <w:sz w:val="28"/>
          <w:szCs w:val="28"/>
          <w:lang w:val="en-GB"/>
        </w:rPr>
        <w:t>The crystalline </w:t>
      </w:r>
      <w:r w:rsidRPr="000F4D71">
        <w:rPr>
          <w:rFonts w:ascii="Times New Roman" w:eastAsia="Times New Roman" w:hAnsi="Times New Roman" w:cs="Times New Roman"/>
          <w:color w:val="000000"/>
          <w:sz w:val="28"/>
          <w:lang w:val="en-GB"/>
        </w:rPr>
        <w:t>lens,</w:t>
      </w:r>
      <w:r w:rsidRPr="000F4D71">
        <w:rPr>
          <w:rFonts w:ascii="Times New Roman" w:eastAsia="Times New Roman" w:hAnsi="Times New Roman" w:cs="Times New Roman"/>
          <w:color w:val="000000"/>
          <w:sz w:val="28"/>
          <w:szCs w:val="28"/>
          <w:lang w:val="en-GB"/>
        </w:rPr>
        <w:t> hardened and divided.</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b/>
          <w:bCs/>
          <w:color w:val="000020"/>
          <w:sz w:val="28"/>
          <w:szCs w:val="28"/>
          <w:lang w:val="en-GB"/>
        </w:rPr>
        <w:t>In the </w:t>
      </w:r>
      <w:r w:rsidRPr="000F4D71">
        <w:rPr>
          <w:rFonts w:ascii="Times New Roman" w:eastAsia="Times New Roman" w:hAnsi="Times New Roman" w:cs="Times New Roman"/>
          <w:b/>
          <w:bCs/>
          <w:color w:val="000020"/>
          <w:sz w:val="28"/>
          <w:lang w:val="en-GB"/>
        </w:rPr>
        <w:t>fetus</w:t>
      </w:r>
      <w:r w:rsidRPr="000F4D71">
        <w:rPr>
          <w:rFonts w:ascii="Times New Roman" w:eastAsia="Times New Roman" w:hAnsi="Times New Roman" w:cs="Times New Roman"/>
          <w:b/>
          <w:bCs/>
          <w:color w:val="000020"/>
          <w:sz w:val="28"/>
          <w:szCs w:val="28"/>
          <w:lang w:val="en-GB"/>
        </w:rPr>
        <w:t>,</w:t>
      </w:r>
      <w:r w:rsidRPr="000F4D71">
        <w:rPr>
          <w:rFonts w:ascii="Times New Roman" w:eastAsia="Times New Roman" w:hAnsi="Times New Roman" w:cs="Times New Roman"/>
          <w:color w:val="000020"/>
          <w:sz w:val="28"/>
          <w:szCs w:val="28"/>
          <w:lang w:val="en-GB"/>
        </w:rPr>
        <w:t> the lens is nearly spherical, and has a slightly reddish tint; it is soft and breaks down readily on the slightest pressure. A small branch from the </w:t>
      </w:r>
      <w:r w:rsidRPr="000F4D71">
        <w:rPr>
          <w:rFonts w:ascii="Times New Roman" w:eastAsia="Times New Roman" w:hAnsi="Times New Roman" w:cs="Times New Roman"/>
          <w:color w:val="000020"/>
          <w:sz w:val="28"/>
          <w:lang w:val="en-GB"/>
        </w:rPr>
        <w:t>arteria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centralis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retinæ</w:t>
      </w:r>
      <w:r w:rsidRPr="000F4D71">
        <w:rPr>
          <w:rFonts w:ascii="Times New Roman" w:eastAsia="Times New Roman" w:hAnsi="Times New Roman" w:cs="Times New Roman"/>
          <w:color w:val="000020"/>
          <w:sz w:val="28"/>
          <w:szCs w:val="28"/>
          <w:lang w:val="en-GB"/>
        </w:rPr>
        <w:t> runs forward, as already mentioned, through the vitreous body to the posterior part of the capsule of the lens, where its branches radiate and form a </w:t>
      </w:r>
      <w:r w:rsidRPr="000F4D71">
        <w:rPr>
          <w:rFonts w:ascii="Times New Roman" w:eastAsia="Times New Roman" w:hAnsi="Times New Roman" w:cs="Times New Roman"/>
          <w:color w:val="000020"/>
          <w:sz w:val="28"/>
          <w:lang w:val="en-GB"/>
        </w:rPr>
        <w:t>plexiform</w:t>
      </w:r>
      <w:r w:rsidRPr="000F4D71">
        <w:rPr>
          <w:rFonts w:ascii="Times New Roman" w:eastAsia="Times New Roman" w:hAnsi="Times New Roman" w:cs="Times New Roman"/>
          <w:color w:val="000020"/>
          <w:sz w:val="28"/>
          <w:szCs w:val="28"/>
          <w:lang w:val="en-GB"/>
        </w:rPr>
        <w:t> network, which covers the posterior surface of the capsule, and they are continuous around the margin of the capsule with the vessels of the pupillary membrane, and with those of the iris. </w:t>
      </w:r>
      <w:r w:rsidRPr="000F4D71">
        <w:rPr>
          <w:rFonts w:ascii="Times New Roman" w:eastAsia="Times New Roman" w:hAnsi="Times New Roman" w:cs="Times New Roman"/>
          <w:b/>
          <w:bCs/>
          <w:color w:val="000020"/>
          <w:sz w:val="28"/>
          <w:szCs w:val="28"/>
          <w:lang w:val="en-GB"/>
        </w:rPr>
        <w:t>In the adult,</w:t>
      </w:r>
      <w:r w:rsidRPr="000F4D71">
        <w:rPr>
          <w:rFonts w:ascii="Times New Roman" w:eastAsia="Times New Roman" w:hAnsi="Times New Roman" w:cs="Times New Roman"/>
          <w:color w:val="000020"/>
          <w:sz w:val="28"/>
          <w:szCs w:val="28"/>
          <w:lang w:val="en-GB"/>
        </w:rPr>
        <w:t> the lens is </w:t>
      </w:r>
      <w:r w:rsidRPr="000F4D71">
        <w:rPr>
          <w:rFonts w:ascii="Times New Roman" w:eastAsia="Times New Roman" w:hAnsi="Times New Roman" w:cs="Times New Roman"/>
          <w:color w:val="000020"/>
          <w:sz w:val="28"/>
          <w:lang w:val="en-GB"/>
        </w:rPr>
        <w:t>colorless</w:t>
      </w:r>
      <w:r w:rsidRPr="000F4D71">
        <w:rPr>
          <w:rFonts w:ascii="Times New Roman" w:eastAsia="Times New Roman" w:hAnsi="Times New Roman" w:cs="Times New Roman"/>
          <w:color w:val="000020"/>
          <w:sz w:val="28"/>
          <w:szCs w:val="28"/>
          <w:lang w:val="en-GB"/>
        </w:rPr>
        <w:t>, transparent, firm in texture, and devoid of vessels. </w:t>
      </w:r>
      <w:r w:rsidRPr="000F4D71">
        <w:rPr>
          <w:rFonts w:ascii="Times New Roman" w:eastAsia="Times New Roman" w:hAnsi="Times New Roman" w:cs="Times New Roman"/>
          <w:b/>
          <w:bCs/>
          <w:color w:val="000020"/>
          <w:sz w:val="28"/>
          <w:szCs w:val="28"/>
          <w:lang w:val="en-GB"/>
        </w:rPr>
        <w:t>In old age</w:t>
      </w:r>
      <w:r w:rsidRPr="000F4D71">
        <w:rPr>
          <w:rFonts w:ascii="Times New Roman" w:eastAsia="Times New Roman" w:hAnsi="Times New Roman" w:cs="Times New Roman"/>
          <w:color w:val="000020"/>
          <w:sz w:val="28"/>
          <w:szCs w:val="28"/>
          <w:lang w:val="en-GB"/>
        </w:rPr>
        <w:t> it becomes flattened on both surfaces, slightly opaque, of an amber tint, and increased in density </w:t>
      </w:r>
      <w:hyperlink r:id="rId53" w:history="1">
        <w:r w:rsidRPr="000F4D71">
          <w:rPr>
            <w:rFonts w:ascii="Times New Roman" w:eastAsia="Times New Roman" w:hAnsi="Times New Roman" w:cs="Times New Roman"/>
            <w:color w:val="800080"/>
            <w:sz w:val="28"/>
            <w:u w:val="single"/>
            <w:lang w:val="en-GB"/>
          </w:rPr>
          <w:t>(886).</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20"/>
          <w:sz w:val="28"/>
          <w:szCs w:val="28"/>
          <w:lang w:val="en-GB"/>
        </w:rPr>
        <w:t>Vessels and Nerves.</w:t>
      </w:r>
      <w:r w:rsidRPr="000F4D71">
        <w:rPr>
          <w:rFonts w:ascii="Times New Roman" w:eastAsia="Times New Roman" w:hAnsi="Times New Roman" w:cs="Times New Roman"/>
          <w:color w:val="000020"/>
          <w:sz w:val="28"/>
          <w:szCs w:val="28"/>
          <w:lang w:val="en-GB"/>
        </w:rPr>
        <w:t>—</w:t>
      </w:r>
      <w:r w:rsidRPr="000F4D71">
        <w:rPr>
          <w:rFonts w:ascii="Times New Roman" w:eastAsia="Times New Roman" w:hAnsi="Times New Roman" w:cs="Times New Roman"/>
          <w:color w:val="000020"/>
          <w:sz w:val="28"/>
          <w:lang w:val="en-GB"/>
        </w:rPr>
        <w:t>The</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b/>
          <w:bCs/>
          <w:color w:val="000020"/>
          <w:sz w:val="28"/>
          <w:szCs w:val="28"/>
          <w:lang w:val="en-GB"/>
        </w:rPr>
        <w:t>arteries</w:t>
      </w:r>
      <w:r w:rsidRPr="000F4D71">
        <w:rPr>
          <w:rFonts w:ascii="Times New Roman" w:eastAsia="Times New Roman" w:hAnsi="Times New Roman" w:cs="Times New Roman"/>
          <w:color w:val="000020"/>
          <w:sz w:val="28"/>
          <w:szCs w:val="28"/>
          <w:lang w:val="en-GB"/>
        </w:rPr>
        <w:t> of the bulb of the eye are the long, short, and anterior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arteries, and the </w:t>
      </w:r>
      <w:r w:rsidRPr="000F4D71">
        <w:rPr>
          <w:rFonts w:ascii="Times New Roman" w:eastAsia="Times New Roman" w:hAnsi="Times New Roman" w:cs="Times New Roman"/>
          <w:color w:val="000020"/>
          <w:sz w:val="28"/>
          <w:lang w:val="en-GB"/>
        </w:rPr>
        <w:t>arteria</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centralis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retinæ</w:t>
      </w:r>
      <w:r w:rsidRPr="000F4D71">
        <w:rPr>
          <w:rFonts w:ascii="Times New Roman" w:eastAsia="Times New Roman" w:hAnsi="Times New Roman" w:cs="Times New Roman"/>
          <w:color w:val="000020"/>
          <w:sz w:val="28"/>
          <w:szCs w:val="28"/>
          <w:lang w:val="en-GB"/>
        </w:rPr>
        <w:t>. They have already been described (see p. 571).</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ciliary</w:t>
      </w:r>
      <w:r w:rsidRPr="000F4D71">
        <w:rPr>
          <w:rFonts w:ascii="Times New Roman" w:eastAsia="Times New Roman" w:hAnsi="Times New Roman" w:cs="Times New Roman"/>
          <w:b/>
          <w:bCs/>
          <w:color w:val="000020"/>
          <w:sz w:val="28"/>
          <w:szCs w:val="28"/>
          <w:lang w:val="en-GB"/>
        </w:rPr>
        <w:t> veins</w:t>
      </w:r>
      <w:r w:rsidRPr="000F4D71">
        <w:rPr>
          <w:rFonts w:ascii="Times New Roman" w:eastAsia="Times New Roman" w:hAnsi="Times New Roman" w:cs="Times New Roman"/>
          <w:color w:val="000020"/>
          <w:sz w:val="28"/>
          <w:szCs w:val="28"/>
          <w:lang w:val="en-GB"/>
        </w:rPr>
        <w:t> are seen on the outer surface of the choroid, and are named, from their arrangement, the </w:t>
      </w:r>
      <w:r w:rsidRPr="000F4D71">
        <w:rPr>
          <w:rFonts w:ascii="Times New Roman" w:eastAsia="Times New Roman" w:hAnsi="Times New Roman" w:cs="Times New Roman"/>
          <w:i/>
          <w:iCs/>
          <w:color w:val="000020"/>
          <w:sz w:val="28"/>
          <w:lang w:val="en-GB"/>
        </w:rPr>
        <w:t>venæ</w:t>
      </w:r>
      <w:r w:rsidRPr="000F4D71">
        <w:rPr>
          <w:rFonts w:ascii="Times New Roman" w:eastAsia="Times New Roman" w:hAnsi="Times New Roman" w:cs="Times New Roman"/>
          <w:i/>
          <w:iCs/>
          <w:color w:val="000020"/>
          <w:sz w:val="28"/>
          <w:szCs w:val="28"/>
          <w:lang w:val="en-GB"/>
        </w:rPr>
        <w:t> </w:t>
      </w:r>
      <w:r w:rsidRPr="000F4D71">
        <w:rPr>
          <w:rFonts w:ascii="Times New Roman" w:eastAsia="Times New Roman" w:hAnsi="Times New Roman" w:cs="Times New Roman"/>
          <w:i/>
          <w:iCs/>
          <w:color w:val="000020"/>
          <w:sz w:val="28"/>
          <w:lang w:val="en-GB"/>
        </w:rPr>
        <w:t>vorticosæ</w:t>
      </w:r>
      <w:r w:rsidRPr="000F4D71">
        <w:rPr>
          <w:rFonts w:ascii="Times New Roman" w:eastAsia="Times New Roman" w:hAnsi="Times New Roman" w:cs="Times New Roman"/>
          <w:i/>
          <w:iCs/>
          <w:color w:val="000020"/>
          <w:sz w:val="28"/>
          <w:szCs w:val="28"/>
          <w:lang w:val="en-GB"/>
        </w:rPr>
        <w:t>;</w:t>
      </w:r>
      <w:r w:rsidRPr="000F4D71">
        <w:rPr>
          <w:rFonts w:ascii="Times New Roman" w:eastAsia="Times New Roman" w:hAnsi="Times New Roman" w:cs="Times New Roman"/>
          <w:color w:val="000020"/>
          <w:sz w:val="28"/>
          <w:szCs w:val="28"/>
          <w:lang w:val="en-GB"/>
        </w:rPr>
        <w:t> they converge to four or five equidistant trunks which pierce the sclera midway between the </w:t>
      </w:r>
      <w:r w:rsidRPr="000F4D71">
        <w:rPr>
          <w:rFonts w:ascii="Times New Roman" w:eastAsia="Times New Roman" w:hAnsi="Times New Roman" w:cs="Times New Roman"/>
          <w:color w:val="000020"/>
          <w:sz w:val="28"/>
          <w:lang w:val="en-GB"/>
        </w:rPr>
        <w:t>sclero</w:t>
      </w:r>
      <w:r w:rsidRPr="000F4D71">
        <w:rPr>
          <w:rFonts w:ascii="Times New Roman" w:eastAsia="Times New Roman" w:hAnsi="Times New Roman" w:cs="Times New Roman"/>
          <w:color w:val="000020"/>
          <w:sz w:val="28"/>
          <w:szCs w:val="28"/>
          <w:lang w:val="en-GB"/>
        </w:rPr>
        <w:t>-corneal junction and the </w:t>
      </w:r>
      <w:r w:rsidRPr="000F4D71">
        <w:rPr>
          <w:rFonts w:ascii="Times New Roman" w:eastAsia="Times New Roman" w:hAnsi="Times New Roman" w:cs="Times New Roman"/>
          <w:color w:val="000020"/>
          <w:sz w:val="28"/>
          <w:lang w:val="en-GB"/>
        </w:rPr>
        <w:t>porus</w:t>
      </w:r>
      <w:r w:rsidRPr="000F4D71">
        <w:rPr>
          <w:rFonts w:ascii="Times New Roman" w:eastAsia="Times New Roman" w:hAnsi="Times New Roman" w:cs="Times New Roman"/>
          <w:color w:val="000020"/>
          <w:sz w:val="28"/>
          <w:szCs w:val="28"/>
          <w:lang w:val="en-GB"/>
        </w:rPr>
        <w:t> </w:t>
      </w:r>
      <w:r w:rsidRPr="000F4D71">
        <w:rPr>
          <w:rFonts w:ascii="Times New Roman" w:eastAsia="Times New Roman" w:hAnsi="Times New Roman" w:cs="Times New Roman"/>
          <w:color w:val="000020"/>
          <w:sz w:val="28"/>
          <w:lang w:val="en-GB"/>
        </w:rPr>
        <w:t>opticus</w:t>
      </w:r>
      <w:r w:rsidRPr="000F4D71">
        <w:rPr>
          <w:rFonts w:ascii="Times New Roman" w:eastAsia="Times New Roman" w:hAnsi="Times New Roman" w:cs="Times New Roman"/>
          <w:color w:val="000020"/>
          <w:sz w:val="28"/>
          <w:szCs w:val="28"/>
          <w:lang w:val="en-GB"/>
        </w:rPr>
        <w:t>. Another set of veins accompanies the anterior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arteries. All of these veins open into the ophthalmic veins.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20"/>
          <w:sz w:val="28"/>
          <w:szCs w:val="28"/>
          <w:lang w:val="en-GB"/>
        </w:rPr>
        <w:t>  The </w:t>
      </w:r>
      <w:r w:rsidRPr="000F4D71">
        <w:rPr>
          <w:rFonts w:ascii="Times New Roman" w:eastAsia="Times New Roman" w:hAnsi="Times New Roman" w:cs="Times New Roman"/>
          <w:b/>
          <w:bCs/>
          <w:color w:val="000020"/>
          <w:sz w:val="28"/>
          <w:lang w:val="en-GB"/>
        </w:rPr>
        <w:t>ciliary</w:t>
      </w:r>
      <w:r w:rsidRPr="000F4D71">
        <w:rPr>
          <w:rFonts w:ascii="Times New Roman" w:eastAsia="Times New Roman" w:hAnsi="Times New Roman" w:cs="Times New Roman"/>
          <w:b/>
          <w:bCs/>
          <w:color w:val="000020"/>
          <w:sz w:val="28"/>
          <w:szCs w:val="28"/>
          <w:lang w:val="en-GB"/>
        </w:rPr>
        <w:t> nerves</w:t>
      </w:r>
      <w:r w:rsidRPr="000F4D71">
        <w:rPr>
          <w:rFonts w:ascii="Times New Roman" w:eastAsia="Times New Roman" w:hAnsi="Times New Roman" w:cs="Times New Roman"/>
          <w:color w:val="000020"/>
          <w:sz w:val="28"/>
          <w:szCs w:val="28"/>
          <w:lang w:val="en-GB"/>
        </w:rPr>
        <w:t> are derived from the </w:t>
      </w:r>
      <w:r w:rsidRPr="000F4D71">
        <w:rPr>
          <w:rFonts w:ascii="Times New Roman" w:eastAsia="Times New Roman" w:hAnsi="Times New Roman" w:cs="Times New Roman"/>
          <w:color w:val="000020"/>
          <w:sz w:val="28"/>
          <w:lang w:val="en-GB"/>
        </w:rPr>
        <w:t>nasociliary</w:t>
      </w:r>
      <w:r w:rsidRPr="000F4D71">
        <w:rPr>
          <w:rFonts w:ascii="Times New Roman" w:eastAsia="Times New Roman" w:hAnsi="Times New Roman" w:cs="Times New Roman"/>
          <w:color w:val="000020"/>
          <w:sz w:val="28"/>
          <w:szCs w:val="28"/>
          <w:lang w:val="en-GB"/>
        </w:rPr>
        <w:t> nerve and from the </w:t>
      </w:r>
      <w:r w:rsidRPr="000F4D71">
        <w:rPr>
          <w:rFonts w:ascii="Times New Roman" w:eastAsia="Times New Roman" w:hAnsi="Times New Roman" w:cs="Times New Roman"/>
          <w:color w:val="000020"/>
          <w:sz w:val="28"/>
          <w:lang w:val="en-GB"/>
        </w:rPr>
        <w:t>ciliary</w:t>
      </w:r>
      <w:r w:rsidRPr="000F4D71">
        <w:rPr>
          <w:rFonts w:ascii="Times New Roman" w:eastAsia="Times New Roman" w:hAnsi="Times New Roman" w:cs="Times New Roman"/>
          <w:color w:val="000020"/>
          <w:sz w:val="28"/>
          <w:szCs w:val="28"/>
          <w:lang w:val="en-GB"/>
        </w:rPr>
        <w:t> ganglion.</w:t>
      </w:r>
    </w:p>
    <w:p w:rsidR="000F4D71" w:rsidRPr="000F4D71" w:rsidRDefault="000F4D71" w:rsidP="000F4D71">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aps/>
          <w:color w:val="0000FF"/>
          <w:kern w:val="36"/>
          <w:sz w:val="28"/>
          <w:szCs w:val="28"/>
          <w:lang w:val="en-GB"/>
        </w:rPr>
        <w:t> </w:t>
      </w:r>
    </w:p>
    <w:p w:rsidR="000F4D71" w:rsidRPr="000F4D71" w:rsidRDefault="000F4D71" w:rsidP="000F4D71">
      <w:pPr>
        <w:spacing w:after="0" w:line="780" w:lineRule="atLeast"/>
        <w:jc w:val="both"/>
        <w:rPr>
          <w:rFonts w:ascii="Arial" w:eastAsia="Times New Roman" w:hAnsi="Arial" w:cs="Arial"/>
          <w:color w:val="000000"/>
          <w:sz w:val="52"/>
          <w:szCs w:val="52"/>
        </w:rPr>
      </w:pPr>
      <w:r w:rsidRPr="000F4D71">
        <w:rPr>
          <w:rFonts w:ascii="Times New Roman" w:eastAsia="Times New Roman" w:hAnsi="Times New Roman" w:cs="Times New Roman"/>
          <w:color w:val="000000"/>
          <w:sz w:val="28"/>
          <w:szCs w:val="28"/>
          <w:u w:val="single"/>
        </w:rPr>
        <w:t>Additional eye structures</w:t>
      </w:r>
      <w:r w:rsidRPr="000F4D71">
        <w:rPr>
          <w:rFonts w:ascii="Times New Roman" w:eastAsia="Times New Roman" w:hAnsi="Times New Roman" w:cs="Times New Roman"/>
          <w:color w:val="000000"/>
          <w:sz w:val="28"/>
          <w:szCs w:val="28"/>
        </w:rPr>
        <w:t> include: extrinsic muscles of eyeball, eyebrows, eyelids, </w:t>
      </w:r>
      <w:r w:rsidRPr="000F4D71">
        <w:rPr>
          <w:rFonts w:ascii="Times New Roman" w:eastAsia="Times New Roman" w:hAnsi="Times New Roman" w:cs="Times New Roman"/>
          <w:color w:val="000000"/>
          <w:sz w:val="28"/>
        </w:rPr>
        <w:t>conjuctiva</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lacrimal</w:t>
      </w:r>
      <w:r w:rsidRPr="000F4D71">
        <w:rPr>
          <w:rFonts w:ascii="Times New Roman" w:eastAsia="Times New Roman" w:hAnsi="Times New Roman" w:cs="Times New Roman"/>
          <w:color w:val="000000"/>
          <w:sz w:val="28"/>
          <w:szCs w:val="28"/>
        </w:rPr>
        <w:t> apparatus.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lang w:val="en-GB"/>
        </w:rPr>
        <w:lastRenderedPageBreak/>
        <w:t>Extraocular</w:t>
      </w:r>
      <w:r w:rsidRPr="000F4D71">
        <w:rPr>
          <w:rFonts w:ascii="Times New Roman" w:eastAsia="Times New Roman" w:hAnsi="Times New Roman" w:cs="Times New Roman"/>
          <w:b/>
          <w:bCs/>
          <w:color w:val="000000"/>
          <w:sz w:val="28"/>
          <w:szCs w:val="28"/>
          <w:lang w:val="en-GB"/>
        </w:rPr>
        <w:t> Musculature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lang w:val="en-GB"/>
        </w:rPr>
        <w:t>Levator</w:t>
      </w:r>
      <w:r w:rsidRPr="000F4D71">
        <w:rPr>
          <w:rFonts w:ascii="Times New Roman" w:eastAsia="Times New Roman" w:hAnsi="Times New Roman" w:cs="Times New Roman"/>
          <w:i/>
          <w:iCs/>
          <w:color w:val="000000"/>
          <w:sz w:val="28"/>
          <w:szCs w:val="28"/>
          <w:lang w:val="en-GB"/>
        </w:rPr>
        <w:t> </w:t>
      </w:r>
      <w:r w:rsidRPr="000F4D71">
        <w:rPr>
          <w:rFonts w:ascii="Times New Roman" w:eastAsia="Times New Roman" w:hAnsi="Times New Roman" w:cs="Times New Roman"/>
          <w:i/>
          <w:iCs/>
          <w:color w:val="000000"/>
          <w:sz w:val="28"/>
          <w:lang w:val="en-GB"/>
        </w:rPr>
        <w:t>palpebrae</w:t>
      </w:r>
      <w:r w:rsidRPr="000F4D71">
        <w:rPr>
          <w:rFonts w:ascii="Times New Roman" w:eastAsia="Times New Roman" w:hAnsi="Times New Roman" w:cs="Times New Roman"/>
          <w:i/>
          <w:iCs/>
          <w:color w:val="000000"/>
          <w:sz w:val="28"/>
          <w:szCs w:val="28"/>
          <w:lang w:val="en-GB"/>
        </w:rPr>
        <w:t> </w:t>
      </w:r>
      <w:r w:rsidRPr="000F4D71">
        <w:rPr>
          <w:rFonts w:ascii="Times New Roman" w:eastAsia="Times New Roman" w:hAnsi="Times New Roman" w:cs="Times New Roman"/>
          <w:i/>
          <w:iCs/>
          <w:color w:val="000000"/>
          <w:sz w:val="28"/>
          <w:lang w:val="en-GB"/>
        </w:rPr>
        <w:t>superioris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 inferior aspect of the lesser wing of sphenoid (adjacent to the common annular tendon) •Insertion: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1.medial</w:t>
      </w:r>
      <w:r w:rsidRPr="000F4D71">
        <w:rPr>
          <w:rFonts w:ascii="Times New Roman" w:eastAsia="Times New Roman" w:hAnsi="Times New Roman" w:cs="Times New Roman"/>
          <w:color w:val="000000"/>
          <w:sz w:val="28"/>
          <w:szCs w:val="28"/>
          <w:lang w:val="en-GB"/>
        </w:rPr>
        <w:t> and lateral walls of the orbit 2.superior tarsus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•Action: elevates the eyelid •Blood: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Lateral rectus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1.common</w:t>
      </w:r>
      <w:r w:rsidRPr="000F4D71">
        <w:rPr>
          <w:rFonts w:ascii="Times New Roman" w:eastAsia="Times New Roman" w:hAnsi="Times New Roman" w:cs="Times New Roman"/>
          <w:color w:val="000000"/>
          <w:sz w:val="28"/>
          <w:szCs w:val="28"/>
          <w:lang w:val="en-GB"/>
        </w:rPr>
        <w:t> annular tendon (which comes off the body and lesser wing of sphenoid) 2.margins of the optic canal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•Insert: posterior to the </w:t>
      </w:r>
      <w:r w:rsidRPr="000F4D71">
        <w:rPr>
          <w:rFonts w:ascii="Times New Roman" w:eastAsia="Times New Roman" w:hAnsi="Times New Roman" w:cs="Times New Roman"/>
          <w:color w:val="000000"/>
          <w:sz w:val="28"/>
          <w:lang w:val="en-GB"/>
        </w:rPr>
        <w:t>sclerocorneal</w:t>
      </w:r>
      <w:r w:rsidRPr="000F4D71">
        <w:rPr>
          <w:rFonts w:ascii="Times New Roman" w:eastAsia="Times New Roman" w:hAnsi="Times New Roman" w:cs="Times New Roman"/>
          <w:color w:val="000000"/>
          <w:sz w:val="28"/>
          <w:szCs w:val="28"/>
          <w:lang w:val="en-GB"/>
        </w:rPr>
        <w:t> junction (each muscle inserting along its own directional axis) •Action: abducts eye •Blood: branches of ophthalmic artery •Nerve: </w:t>
      </w:r>
      <w:r w:rsidRPr="000F4D71">
        <w:rPr>
          <w:rFonts w:ascii="Times New Roman" w:eastAsia="Times New Roman" w:hAnsi="Times New Roman" w:cs="Times New Roman"/>
          <w:color w:val="000000"/>
          <w:sz w:val="28"/>
          <w:lang w:val="en-GB"/>
        </w:rPr>
        <w:t>abducens</w:t>
      </w:r>
      <w:r w:rsidRPr="000F4D71">
        <w:rPr>
          <w:rFonts w:ascii="Times New Roman" w:eastAsia="Times New Roman" w:hAnsi="Times New Roman" w:cs="Times New Roman"/>
          <w:color w:val="000000"/>
          <w:sz w:val="28"/>
          <w:szCs w:val="28"/>
          <w:lang w:val="en-GB"/>
        </w:rPr>
        <w:t> nerve (VI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Medial rectus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1.common</w:t>
      </w:r>
      <w:r w:rsidRPr="000F4D71">
        <w:rPr>
          <w:rFonts w:ascii="Times New Roman" w:eastAsia="Times New Roman" w:hAnsi="Times New Roman" w:cs="Times New Roman"/>
          <w:color w:val="000000"/>
          <w:sz w:val="28"/>
          <w:szCs w:val="28"/>
          <w:lang w:val="en-GB"/>
        </w:rPr>
        <w:t> annular tendon (which comes off the body and lesser wing of sphenoid) 2.margins of the optic canal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•Insert: posterior to the </w:t>
      </w:r>
      <w:r w:rsidRPr="000F4D71">
        <w:rPr>
          <w:rFonts w:ascii="Times New Roman" w:eastAsia="Times New Roman" w:hAnsi="Times New Roman" w:cs="Times New Roman"/>
          <w:color w:val="000000"/>
          <w:sz w:val="28"/>
          <w:lang w:val="en-GB"/>
        </w:rPr>
        <w:t>sclerocorneal</w:t>
      </w:r>
      <w:r w:rsidRPr="000F4D71">
        <w:rPr>
          <w:rFonts w:ascii="Times New Roman" w:eastAsia="Times New Roman" w:hAnsi="Times New Roman" w:cs="Times New Roman"/>
          <w:color w:val="000000"/>
          <w:sz w:val="28"/>
          <w:szCs w:val="28"/>
          <w:lang w:val="en-GB"/>
        </w:rPr>
        <w:t> junction (each muscle inserting along its own directional axis) •Action: adducts eye •Blood: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Superior rectus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1.common</w:t>
      </w:r>
      <w:r w:rsidRPr="000F4D71">
        <w:rPr>
          <w:rFonts w:ascii="Times New Roman" w:eastAsia="Times New Roman" w:hAnsi="Times New Roman" w:cs="Times New Roman"/>
          <w:color w:val="000000"/>
          <w:sz w:val="28"/>
          <w:szCs w:val="28"/>
          <w:lang w:val="en-GB"/>
        </w:rPr>
        <w:t> annular tendon (which comes off the body and lesser wing of sphenoid) 2.margins of the optic canal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•Insert: posterior to the </w:t>
      </w:r>
      <w:r w:rsidRPr="000F4D71">
        <w:rPr>
          <w:rFonts w:ascii="Times New Roman" w:eastAsia="Times New Roman" w:hAnsi="Times New Roman" w:cs="Times New Roman"/>
          <w:color w:val="000000"/>
          <w:sz w:val="28"/>
          <w:lang w:val="en-GB"/>
        </w:rPr>
        <w:t>sclerocorneal</w:t>
      </w:r>
      <w:r w:rsidRPr="000F4D71">
        <w:rPr>
          <w:rFonts w:ascii="Times New Roman" w:eastAsia="Times New Roman" w:hAnsi="Times New Roman" w:cs="Times New Roman"/>
          <w:color w:val="000000"/>
          <w:sz w:val="28"/>
          <w:szCs w:val="28"/>
          <w:lang w:val="en-GB"/>
        </w:rPr>
        <w:t> junction (each muscle inserting along its own directional axis) •Action: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1.elevates</w:t>
      </w:r>
      <w:r w:rsidRPr="000F4D71">
        <w:rPr>
          <w:rFonts w:ascii="Times New Roman" w:eastAsia="Times New Roman" w:hAnsi="Times New Roman" w:cs="Times New Roman"/>
          <w:color w:val="000000"/>
          <w:sz w:val="28"/>
          <w:szCs w:val="28"/>
          <w:lang w:val="en-GB"/>
        </w:rPr>
        <w:t> 2.medially rotates 3.adducts the eye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Superior rectus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1.common</w:t>
      </w:r>
      <w:r w:rsidRPr="000F4D71">
        <w:rPr>
          <w:rFonts w:ascii="Times New Roman" w:eastAsia="Times New Roman" w:hAnsi="Times New Roman" w:cs="Times New Roman"/>
          <w:color w:val="000000"/>
          <w:sz w:val="28"/>
          <w:szCs w:val="28"/>
          <w:lang w:val="en-GB"/>
        </w:rPr>
        <w:t> annular tendon (which comes off the body and lesser wing of sphenoid) 2.margins of the optic canal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lastRenderedPageBreak/>
        <w:t>•Insert: posterior to the </w:t>
      </w:r>
      <w:r w:rsidRPr="000F4D71">
        <w:rPr>
          <w:rFonts w:ascii="Times New Roman" w:eastAsia="Times New Roman" w:hAnsi="Times New Roman" w:cs="Times New Roman"/>
          <w:color w:val="000000"/>
          <w:sz w:val="28"/>
          <w:lang w:val="en-GB"/>
        </w:rPr>
        <w:t>sclerocorneal</w:t>
      </w:r>
      <w:r w:rsidRPr="000F4D71">
        <w:rPr>
          <w:rFonts w:ascii="Times New Roman" w:eastAsia="Times New Roman" w:hAnsi="Times New Roman" w:cs="Times New Roman"/>
          <w:color w:val="000000"/>
          <w:sz w:val="28"/>
          <w:szCs w:val="28"/>
          <w:lang w:val="en-GB"/>
        </w:rPr>
        <w:t> junction (each muscle inserting along its own directional axis) •Action: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1.elevates</w:t>
      </w:r>
      <w:r w:rsidRPr="000F4D71">
        <w:rPr>
          <w:rFonts w:ascii="Times New Roman" w:eastAsia="Times New Roman" w:hAnsi="Times New Roman" w:cs="Times New Roman"/>
          <w:color w:val="000000"/>
          <w:sz w:val="28"/>
          <w:szCs w:val="28"/>
          <w:lang w:val="en-GB"/>
        </w:rPr>
        <w:t> 2.medially rotates 3.adducts the eye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Inferior rectus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1.common</w:t>
      </w:r>
      <w:r w:rsidRPr="000F4D71">
        <w:rPr>
          <w:rFonts w:ascii="Times New Roman" w:eastAsia="Times New Roman" w:hAnsi="Times New Roman" w:cs="Times New Roman"/>
          <w:color w:val="000000"/>
          <w:sz w:val="28"/>
          <w:szCs w:val="28"/>
          <w:lang w:val="en-GB"/>
        </w:rPr>
        <w:t> annular tendon (which comes off the body and lesser wing of sphenoid) 2.margins of the optic canal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•Insert: posterior to the </w:t>
      </w:r>
      <w:r w:rsidRPr="000F4D71">
        <w:rPr>
          <w:rFonts w:ascii="Times New Roman" w:eastAsia="Times New Roman" w:hAnsi="Times New Roman" w:cs="Times New Roman"/>
          <w:color w:val="000000"/>
          <w:sz w:val="28"/>
          <w:lang w:val="en-GB"/>
        </w:rPr>
        <w:t>sclerocorneal</w:t>
      </w:r>
      <w:r w:rsidRPr="000F4D71">
        <w:rPr>
          <w:rFonts w:ascii="Times New Roman" w:eastAsia="Times New Roman" w:hAnsi="Times New Roman" w:cs="Times New Roman"/>
          <w:color w:val="000000"/>
          <w:sz w:val="28"/>
          <w:szCs w:val="28"/>
          <w:lang w:val="en-GB"/>
        </w:rPr>
        <w:t> junction (each muscle inserting along its own directional axis) •Action: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1.depress</w:t>
      </w:r>
      <w:r w:rsidRPr="000F4D71">
        <w:rPr>
          <w:rFonts w:ascii="Times New Roman" w:eastAsia="Times New Roman" w:hAnsi="Times New Roman" w:cs="Times New Roman"/>
          <w:color w:val="000000"/>
          <w:sz w:val="28"/>
          <w:szCs w:val="28"/>
          <w:lang w:val="en-GB"/>
        </w:rPr>
        <w:t> 2.laterally rotates 3.adducts the eye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8"/>
          <w:szCs w:val="28"/>
        </w:rPr>
        <w:drawing>
          <wp:inline distT="0" distB="0" distL="0" distR="0">
            <wp:extent cx="4162425" cy="2695575"/>
            <wp:effectExtent l="19050" t="0" r="9525" b="0"/>
            <wp:docPr id="9" name="Picture 9" descr="IMAGE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889"/>
                    <pic:cNvPicPr>
                      <a:picLocks noChangeAspect="1" noChangeArrowheads="1"/>
                    </pic:cNvPicPr>
                  </pic:nvPicPr>
                  <pic:blipFill>
                    <a:blip r:embed="rId54"/>
                    <a:srcRect/>
                    <a:stretch>
                      <a:fillRect/>
                    </a:stretch>
                  </pic:blipFill>
                  <pic:spPr bwMode="auto">
                    <a:xfrm>
                      <a:off x="0" y="0"/>
                      <a:ext cx="4162425" cy="2695575"/>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Superior oblique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 body of sphenoid •Insert: upper lateral quadrant of the posterior half of the sclera (via the trochlea, as a pulley) •Action: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1.depress</w:t>
      </w:r>
      <w:r w:rsidRPr="000F4D71">
        <w:rPr>
          <w:rFonts w:ascii="Times New Roman" w:eastAsia="Times New Roman" w:hAnsi="Times New Roman" w:cs="Times New Roman"/>
          <w:color w:val="000000"/>
          <w:sz w:val="28"/>
          <w:szCs w:val="28"/>
          <w:lang w:val="en-GB"/>
        </w:rPr>
        <w:t> 2.medially rotates 3.abducts the eye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•Blood: branches of ophthalmic artery •Nerve: trochlear nerve (IV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lang w:val="en-GB"/>
        </w:rPr>
        <w:t>Inferior oblique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•Origin: orbital surface of maxilla •Insert: lower lateral quadrant of the posterior half of the sclera (via the suspensory ligament, as a pulley) •Action:</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lang w:val="en-GB"/>
        </w:rPr>
        <w:t>1.elevates</w:t>
      </w:r>
      <w:r w:rsidRPr="000F4D71">
        <w:rPr>
          <w:rFonts w:ascii="Times New Roman" w:eastAsia="Times New Roman" w:hAnsi="Times New Roman" w:cs="Times New Roman"/>
          <w:color w:val="000000"/>
          <w:sz w:val="28"/>
          <w:szCs w:val="28"/>
          <w:lang w:val="en-GB"/>
        </w:rPr>
        <w:t> 2.laterally rotates 3.abducts the eye</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lang w:val="en-GB"/>
        </w:rPr>
        <w:t>•Blood: branches of ophthalmic artery •Nerve: </w:t>
      </w:r>
      <w:r w:rsidRPr="000F4D71">
        <w:rPr>
          <w:rFonts w:ascii="Times New Roman" w:eastAsia="Times New Roman" w:hAnsi="Times New Roman" w:cs="Times New Roman"/>
          <w:color w:val="000000"/>
          <w:sz w:val="28"/>
          <w:lang w:val="en-GB"/>
        </w:rPr>
        <w:t>oculomotor</w:t>
      </w:r>
      <w:r w:rsidRPr="000F4D71">
        <w:rPr>
          <w:rFonts w:ascii="Times New Roman" w:eastAsia="Times New Roman" w:hAnsi="Times New Roman" w:cs="Times New Roman"/>
          <w:color w:val="000000"/>
          <w:sz w:val="28"/>
          <w:szCs w:val="28"/>
          <w:lang w:val="en-GB"/>
        </w:rPr>
        <w:t> nerve (III cranial)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12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lastRenderedPageBreak/>
        <w:t>Extrinsic ocular muscles subdivide into recti (straight) and oblique</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rPr>
        <w:t>Muscle</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rPr>
        <w:t>Rotation of eyeball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i/>
          <w:iCs/>
          <w:color w:val="000000"/>
          <w:sz w:val="28"/>
          <w:szCs w:val="28"/>
        </w:rPr>
        <w:t>Cranial nerve innervation</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Lateral rectus</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Medial rectus</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Superior rectus</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Inferior rectus</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Inferior oblique</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Superior oblique </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Lateral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Medial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Superior and medial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Inferior and medial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Superior and lateral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Inferior and lateral</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Abducens</w:t>
      </w:r>
      <w:r w:rsidRPr="000F4D71">
        <w:rPr>
          <w:rFonts w:ascii="Times New Roman" w:eastAsia="Times New Roman" w:hAnsi="Times New Roman" w:cs="Times New Roman"/>
          <w:color w:val="000000"/>
          <w:sz w:val="28"/>
          <w:szCs w:val="28"/>
        </w:rPr>
        <w:t> (VI)</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(III) - inferior branch</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(III) - superior branch</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(III) - inferior branch</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(III) - inferior branch</w:t>
      </w:r>
    </w:p>
    <w:p w:rsidR="000F4D71" w:rsidRPr="000F4D71" w:rsidRDefault="000F4D71" w:rsidP="000F4D71">
      <w:pPr>
        <w:spacing w:before="60" w:after="6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Trochlear (IV)</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0" w:line="390" w:lineRule="atLeast"/>
        <w:jc w:val="both"/>
        <w:rPr>
          <w:rFonts w:ascii="Arial" w:eastAsia="Times New Roman" w:hAnsi="Arial" w:cs="Arial"/>
          <w:color w:val="000000"/>
          <w:sz w:val="26"/>
          <w:szCs w:val="26"/>
        </w:rPr>
      </w:pPr>
      <w:r w:rsidRPr="000F4D71">
        <w:rPr>
          <w:rFonts w:ascii="Arial" w:eastAsia="Times New Roman" w:hAnsi="Arial" w:cs="Arial"/>
          <w:color w:val="000000"/>
          <w:sz w:val="28"/>
          <w:szCs w:val="28"/>
        </w:rPr>
        <w:t>They originate in common annular </w:t>
      </w:r>
      <w:r w:rsidRPr="000F4D71">
        <w:rPr>
          <w:rFonts w:ascii="Arial" w:eastAsia="Times New Roman" w:hAnsi="Arial" w:cs="Arial"/>
          <w:color w:val="000000"/>
          <w:sz w:val="28"/>
        </w:rPr>
        <w:t>tendom</w:t>
      </w:r>
      <w:r w:rsidRPr="000F4D71">
        <w:rPr>
          <w:rFonts w:ascii="Arial" w:eastAsia="Times New Roman" w:hAnsi="Arial" w:cs="Arial"/>
          <w:color w:val="000000"/>
          <w:sz w:val="28"/>
          <w:szCs w:val="28"/>
        </w:rPr>
        <w:t> and insert into sclera and can rotate eyeball on frontal and vertical axis. As result </w:t>
      </w:r>
      <w:r w:rsidRPr="000F4D71">
        <w:rPr>
          <w:rFonts w:ascii="Arial" w:eastAsia="Times New Roman" w:hAnsi="Arial" w:cs="Arial"/>
          <w:color w:val="000000"/>
          <w:sz w:val="28"/>
        </w:rPr>
        <w:t>pupilla</w:t>
      </w:r>
      <w:r w:rsidRPr="000F4D71">
        <w:rPr>
          <w:rFonts w:ascii="Arial" w:eastAsia="Times New Roman" w:hAnsi="Arial" w:cs="Arial"/>
          <w:color w:val="000000"/>
          <w:sz w:val="28"/>
          <w:szCs w:val="28"/>
        </w:rPr>
        <w:t> moves up, down laterally and medially. Superior oblique muscle </w:t>
      </w:r>
      <w:r w:rsidRPr="000F4D71">
        <w:rPr>
          <w:rFonts w:ascii="Arial" w:eastAsia="Times New Roman" w:hAnsi="Arial" w:cs="Arial"/>
          <w:color w:val="000000"/>
          <w:sz w:val="28"/>
        </w:rPr>
        <w:t>psses</w:t>
      </w:r>
      <w:r w:rsidRPr="000F4D71">
        <w:rPr>
          <w:rFonts w:ascii="Arial" w:eastAsia="Times New Roman" w:hAnsi="Arial" w:cs="Arial"/>
          <w:color w:val="000000"/>
          <w:sz w:val="28"/>
          <w:szCs w:val="28"/>
        </w:rPr>
        <w:t> through a </w:t>
      </w:r>
      <w:r w:rsidRPr="000F4D71">
        <w:rPr>
          <w:rFonts w:ascii="Arial" w:eastAsia="Times New Roman" w:hAnsi="Arial" w:cs="Arial"/>
          <w:color w:val="000000"/>
          <w:sz w:val="28"/>
        </w:rPr>
        <w:t>pulleylike</w:t>
      </w:r>
      <w:r w:rsidRPr="000F4D71">
        <w:rPr>
          <w:rFonts w:ascii="Arial" w:eastAsia="Times New Roman" w:hAnsi="Arial" w:cs="Arial"/>
          <w:color w:val="000000"/>
          <w:sz w:val="28"/>
          <w:szCs w:val="28"/>
        </w:rPr>
        <w:t> </w:t>
      </w:r>
      <w:r w:rsidRPr="000F4D71">
        <w:rPr>
          <w:rFonts w:ascii="Arial" w:eastAsia="Times New Roman" w:hAnsi="Arial" w:cs="Arial"/>
          <w:color w:val="000000"/>
          <w:sz w:val="28"/>
        </w:rPr>
        <w:t>cartilagenous</w:t>
      </w:r>
      <w:r w:rsidRPr="000F4D71">
        <w:rPr>
          <w:rFonts w:ascii="Arial" w:eastAsia="Times New Roman" w:hAnsi="Arial" w:cs="Arial"/>
          <w:color w:val="000000"/>
          <w:sz w:val="28"/>
          <w:szCs w:val="28"/>
        </w:rPr>
        <w:t> loop, the trochlea, before attaching to the eyeball. </w:t>
      </w:r>
      <w:r w:rsidRPr="000F4D71">
        <w:rPr>
          <w:rFonts w:ascii="Arial" w:eastAsia="Times New Roman" w:hAnsi="Arial" w:cs="Arial"/>
          <w:b/>
          <w:bCs/>
          <w:color w:val="000000"/>
          <w:sz w:val="28"/>
        </w:rPr>
        <w:t>Levator</w:t>
      </w:r>
      <w:r w:rsidRPr="000F4D71">
        <w:rPr>
          <w:rFonts w:ascii="Arial" w:eastAsia="Times New Roman" w:hAnsi="Arial" w:cs="Arial"/>
          <w:b/>
          <w:bCs/>
          <w:color w:val="000000"/>
          <w:sz w:val="28"/>
          <w:szCs w:val="28"/>
        </w:rPr>
        <w:t> </w:t>
      </w:r>
      <w:r w:rsidRPr="000F4D71">
        <w:rPr>
          <w:rFonts w:ascii="Arial" w:eastAsia="Times New Roman" w:hAnsi="Arial" w:cs="Arial"/>
          <w:b/>
          <w:bCs/>
          <w:color w:val="000000"/>
          <w:sz w:val="28"/>
        </w:rPr>
        <w:t>palpebrae</w:t>
      </w:r>
      <w:r w:rsidRPr="000F4D71">
        <w:rPr>
          <w:rFonts w:ascii="Arial" w:eastAsia="Times New Roman" w:hAnsi="Arial" w:cs="Arial"/>
          <w:b/>
          <w:bCs/>
          <w:color w:val="000000"/>
          <w:sz w:val="28"/>
          <w:szCs w:val="28"/>
        </w:rPr>
        <w:t> </w:t>
      </w:r>
      <w:r w:rsidRPr="000F4D71">
        <w:rPr>
          <w:rFonts w:ascii="Arial" w:eastAsia="Times New Roman" w:hAnsi="Arial" w:cs="Arial"/>
          <w:b/>
          <w:bCs/>
          <w:color w:val="000000"/>
          <w:sz w:val="28"/>
        </w:rPr>
        <w:t>superioris</w:t>
      </w:r>
      <w:r w:rsidRPr="000F4D71">
        <w:rPr>
          <w:rFonts w:ascii="Arial" w:eastAsia="Times New Roman" w:hAnsi="Arial" w:cs="Arial"/>
          <w:color w:val="000000"/>
          <w:sz w:val="28"/>
          <w:szCs w:val="28"/>
        </w:rPr>
        <w:t> muscle elevates upper eyelid.</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rPr>
        <w:t>Periosteum</w:t>
      </w:r>
      <w:r w:rsidRPr="000F4D71">
        <w:rPr>
          <w:rFonts w:ascii="Times New Roman" w:eastAsia="Times New Roman" w:hAnsi="Times New Roman" w:cs="Times New Roman"/>
          <w:color w:val="000000"/>
          <w:sz w:val="28"/>
          <w:szCs w:val="28"/>
        </w:rPr>
        <w:t> of orbit is ‘</w:t>
      </w:r>
      <w:r w:rsidRPr="000F4D71">
        <w:rPr>
          <w:rFonts w:ascii="Times New Roman" w:eastAsia="Times New Roman" w:hAnsi="Times New Roman" w:cs="Times New Roman"/>
          <w:i/>
          <w:iCs/>
          <w:color w:val="000000"/>
          <w:sz w:val="28"/>
        </w:rPr>
        <w:t>periorbita</w:t>
      </w:r>
      <w:r w:rsidRPr="000F4D71">
        <w:rPr>
          <w:rFonts w:ascii="Times New Roman" w:eastAsia="Times New Roman" w:hAnsi="Times New Roman" w:cs="Times New Roman"/>
          <w:i/>
          <w:iCs/>
          <w:color w:val="000000"/>
          <w:sz w:val="28"/>
          <w:szCs w:val="28"/>
        </w:rPr>
        <w:t>’</w:t>
      </w:r>
      <w:r w:rsidRPr="000F4D71">
        <w:rPr>
          <w:rFonts w:ascii="Times New Roman" w:eastAsia="Times New Roman" w:hAnsi="Times New Roman" w:cs="Times New Roman"/>
          <w:color w:val="000000"/>
          <w:sz w:val="28"/>
          <w:szCs w:val="28"/>
        </w:rPr>
        <w:t> forming the cover of bones and passes through the optic canal into </w:t>
      </w:r>
      <w:r w:rsidRPr="000F4D71">
        <w:rPr>
          <w:rFonts w:ascii="Times New Roman" w:eastAsia="Times New Roman" w:hAnsi="Times New Roman" w:cs="Times New Roman"/>
          <w:color w:val="000000"/>
          <w:sz w:val="28"/>
        </w:rPr>
        <w:t>dura</w:t>
      </w:r>
      <w:r w:rsidRPr="000F4D71">
        <w:rPr>
          <w:rFonts w:ascii="Times New Roman" w:eastAsia="Times New Roman" w:hAnsi="Times New Roman" w:cs="Times New Roman"/>
          <w:color w:val="000000"/>
          <w:sz w:val="28"/>
          <w:szCs w:val="28"/>
        </w:rPr>
        <w:t> mater </w:t>
      </w:r>
      <w:r w:rsidRPr="000F4D71">
        <w:rPr>
          <w:rFonts w:ascii="Times New Roman" w:eastAsia="Times New Roman" w:hAnsi="Times New Roman" w:cs="Times New Roman"/>
          <w:color w:val="000000"/>
          <w:sz w:val="28"/>
        </w:rPr>
        <w:t>encephali</w:t>
      </w:r>
      <w:r w:rsidRPr="000F4D71">
        <w:rPr>
          <w:rFonts w:ascii="Times New Roman" w:eastAsia="Times New Roman" w:hAnsi="Times New Roman" w:cs="Times New Roman"/>
          <w:color w:val="000000"/>
          <w:sz w:val="28"/>
          <w:szCs w:val="28"/>
        </w:rPr>
        <w:t>. Eyeball is enveloped by </w:t>
      </w:r>
      <w:r w:rsidRPr="000F4D71">
        <w:rPr>
          <w:rFonts w:ascii="Times New Roman" w:eastAsia="Times New Roman" w:hAnsi="Times New Roman" w:cs="Times New Roman"/>
          <w:i/>
          <w:iCs/>
          <w:color w:val="000000"/>
          <w:sz w:val="28"/>
          <w:szCs w:val="28"/>
        </w:rPr>
        <w:t>vagina of eyeball</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Tenon`s</w:t>
      </w:r>
      <w:r w:rsidRPr="000F4D71">
        <w:rPr>
          <w:rFonts w:ascii="Times New Roman" w:eastAsia="Times New Roman" w:hAnsi="Times New Roman" w:cs="Times New Roman"/>
          <w:color w:val="000000"/>
          <w:sz w:val="28"/>
          <w:szCs w:val="28"/>
        </w:rPr>
        <w:t> capsule). </w:t>
      </w:r>
      <w:r w:rsidRPr="000F4D71">
        <w:rPr>
          <w:rFonts w:ascii="Times New Roman" w:eastAsia="Times New Roman" w:hAnsi="Times New Roman" w:cs="Times New Roman"/>
          <w:i/>
          <w:iCs/>
          <w:color w:val="000000"/>
          <w:sz w:val="28"/>
        </w:rPr>
        <w:t>Adiposal</w:t>
      </w:r>
      <w:r w:rsidRPr="000F4D71">
        <w:rPr>
          <w:rFonts w:ascii="Times New Roman" w:eastAsia="Times New Roman" w:hAnsi="Times New Roman" w:cs="Times New Roman"/>
          <w:i/>
          <w:iCs/>
          <w:color w:val="000000"/>
          <w:sz w:val="28"/>
          <w:szCs w:val="28"/>
        </w:rPr>
        <w:t> body</w:t>
      </w:r>
      <w:r w:rsidRPr="000F4D71">
        <w:rPr>
          <w:rFonts w:ascii="Times New Roman" w:eastAsia="Times New Roman" w:hAnsi="Times New Roman" w:cs="Times New Roman"/>
          <w:color w:val="000000"/>
          <w:sz w:val="28"/>
          <w:szCs w:val="28"/>
        </w:rPr>
        <w:t> of orbit </w:t>
      </w:r>
      <w:r w:rsidRPr="000F4D71">
        <w:rPr>
          <w:rFonts w:ascii="Times New Roman" w:eastAsia="Times New Roman" w:hAnsi="Times New Roman" w:cs="Times New Roman"/>
          <w:color w:val="000000"/>
          <w:sz w:val="28"/>
        </w:rPr>
        <w:t>localised</w:t>
      </w:r>
      <w:r w:rsidRPr="000F4D71">
        <w:rPr>
          <w:rFonts w:ascii="Times New Roman" w:eastAsia="Times New Roman" w:hAnsi="Times New Roman" w:cs="Times New Roman"/>
          <w:color w:val="000000"/>
          <w:sz w:val="28"/>
          <w:szCs w:val="28"/>
        </w:rPr>
        <w:t> between vagina of eyeball and </w:t>
      </w:r>
      <w:r w:rsidRPr="000F4D71">
        <w:rPr>
          <w:rFonts w:ascii="Times New Roman" w:eastAsia="Times New Roman" w:hAnsi="Times New Roman" w:cs="Times New Roman"/>
          <w:color w:val="000000"/>
          <w:sz w:val="28"/>
        </w:rPr>
        <w:t>periorbita</w:t>
      </w:r>
      <w:r w:rsidRPr="000F4D71">
        <w:rPr>
          <w:rFonts w:ascii="Times New Roman" w:eastAsia="Times New Roman" w:hAnsi="Times New Roman" w:cs="Times New Roman"/>
          <w:color w:val="000000"/>
          <w:sz w:val="28"/>
          <w:szCs w:val="28"/>
        </w:rPr>
        <w:t>, which </w:t>
      </w:r>
      <w:r w:rsidRPr="000F4D71">
        <w:rPr>
          <w:rFonts w:ascii="Times New Roman" w:eastAsia="Times New Roman" w:hAnsi="Times New Roman" w:cs="Times New Roman"/>
          <w:color w:val="000000"/>
          <w:sz w:val="28"/>
        </w:rPr>
        <w:t>formes</w:t>
      </w:r>
      <w:r w:rsidRPr="000F4D71">
        <w:rPr>
          <w:rFonts w:ascii="Times New Roman" w:eastAsia="Times New Roman" w:hAnsi="Times New Roman" w:cs="Times New Roman"/>
          <w:color w:val="000000"/>
          <w:sz w:val="28"/>
          <w:szCs w:val="28"/>
        </w:rPr>
        <w:t> elastic pillow for eyeball.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lastRenderedPageBreak/>
        <w:t>Superior and inferior </w:t>
      </w:r>
      <w:r w:rsidRPr="000F4D71">
        <w:rPr>
          <w:rFonts w:ascii="Times New Roman" w:eastAsia="Times New Roman" w:hAnsi="Times New Roman" w:cs="Times New Roman"/>
          <w:b/>
          <w:bCs/>
          <w:color w:val="000000"/>
          <w:sz w:val="28"/>
          <w:szCs w:val="28"/>
        </w:rPr>
        <w:t>eyelids</w:t>
      </w:r>
      <w:r w:rsidRPr="000F4D71">
        <w:rPr>
          <w:rFonts w:ascii="Times New Roman" w:eastAsia="Times New Roman" w:hAnsi="Times New Roman" w:cs="Times New Roman"/>
          <w:color w:val="000000"/>
          <w:sz w:val="28"/>
          <w:szCs w:val="28"/>
        </w:rPr>
        <w:t> cover and protect eyeball. Front surface of eyelids is covered by skin. Posterior surface of the eyelids and anterior free surface of eyeball are covered by thin </w:t>
      </w:r>
      <w:r w:rsidRPr="000F4D71">
        <w:rPr>
          <w:rFonts w:ascii="Times New Roman" w:eastAsia="Times New Roman" w:hAnsi="Times New Roman" w:cs="Times New Roman"/>
          <w:b/>
          <w:bCs/>
          <w:color w:val="000000"/>
          <w:sz w:val="28"/>
        </w:rPr>
        <w:t>conjuctiva</w:t>
      </w:r>
      <w:r w:rsidRPr="000F4D71">
        <w:rPr>
          <w:rFonts w:ascii="Times New Roman" w:eastAsia="Times New Roman" w:hAnsi="Times New Roman" w:cs="Times New Roman"/>
          <w:color w:val="000000"/>
          <w:sz w:val="28"/>
          <w:szCs w:val="28"/>
        </w:rPr>
        <w:t>. Last forms superior and inferior sac of </w:t>
      </w:r>
      <w:r w:rsidRPr="000F4D71">
        <w:rPr>
          <w:rFonts w:ascii="Times New Roman" w:eastAsia="Times New Roman" w:hAnsi="Times New Roman" w:cs="Times New Roman"/>
          <w:color w:val="000000"/>
          <w:sz w:val="28"/>
        </w:rPr>
        <w:t>conjuctiva</w:t>
      </w:r>
      <w:r w:rsidRPr="000F4D71">
        <w:rPr>
          <w:rFonts w:ascii="Times New Roman" w:eastAsia="Times New Roman" w:hAnsi="Times New Roman" w:cs="Times New Roman"/>
          <w:color w:val="000000"/>
          <w:sz w:val="28"/>
          <w:szCs w:val="28"/>
        </w:rPr>
        <w:t>.</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Tarsal plates</w:t>
      </w:r>
      <w:r w:rsidRPr="000F4D71">
        <w:rPr>
          <w:rFonts w:ascii="Times New Roman" w:eastAsia="Times New Roman" w:hAnsi="Times New Roman" w:cs="Times New Roman"/>
          <w:color w:val="000000"/>
          <w:sz w:val="28"/>
          <w:szCs w:val="28"/>
        </w:rPr>
        <w:t>, composed of dense regular connective tissue, are important in maintaining the shape of the eyelids. </w:t>
      </w:r>
      <w:r w:rsidRPr="000F4D71">
        <w:rPr>
          <w:rFonts w:ascii="Times New Roman" w:eastAsia="Times New Roman" w:hAnsi="Times New Roman" w:cs="Times New Roman"/>
          <w:b/>
          <w:bCs/>
          <w:color w:val="000000"/>
          <w:sz w:val="28"/>
        </w:rPr>
        <w:t>Yeybrows</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supercilium</w:t>
      </w:r>
      <w:r w:rsidRPr="000F4D71">
        <w:rPr>
          <w:rFonts w:ascii="Times New Roman" w:eastAsia="Times New Roman" w:hAnsi="Times New Roman" w:cs="Times New Roman"/>
          <w:color w:val="000000"/>
          <w:sz w:val="28"/>
          <w:szCs w:val="28"/>
        </w:rPr>
        <w:t>) consist of short, sick hair positioned transversally above both eyes along the superior orbital ridges of the scull.</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u w:val="single"/>
        </w:rPr>
        <w:t>Lacrimal apparatus</w:t>
      </w:r>
      <w:r w:rsidRPr="000F4D71">
        <w:rPr>
          <w:rFonts w:ascii="Times New Roman" w:eastAsia="Times New Roman" w:hAnsi="Times New Roman" w:cs="Times New Roman"/>
          <w:color w:val="000000"/>
          <w:sz w:val="28"/>
          <w:szCs w:val="28"/>
        </w:rPr>
        <w:t> consists of </w:t>
      </w:r>
      <w:r w:rsidRPr="000F4D71">
        <w:rPr>
          <w:rFonts w:ascii="Times New Roman" w:eastAsia="Times New Roman" w:hAnsi="Times New Roman" w:cs="Times New Roman"/>
          <w:b/>
          <w:bCs/>
          <w:color w:val="000000"/>
          <w:sz w:val="28"/>
          <w:szCs w:val="28"/>
        </w:rPr>
        <w:t>lacrimal gland</w:t>
      </w:r>
      <w:r w:rsidRPr="000F4D71">
        <w:rPr>
          <w:rFonts w:ascii="Times New Roman" w:eastAsia="Times New Roman" w:hAnsi="Times New Roman" w:cs="Times New Roman"/>
          <w:color w:val="000000"/>
          <w:sz w:val="28"/>
          <w:szCs w:val="28"/>
        </w:rPr>
        <w:t> lying in </w:t>
      </w:r>
      <w:r w:rsidRPr="000F4D71">
        <w:rPr>
          <w:rFonts w:ascii="Times New Roman" w:eastAsia="Times New Roman" w:hAnsi="Times New Roman" w:cs="Times New Roman"/>
          <w:color w:val="000000"/>
          <w:sz w:val="28"/>
        </w:rPr>
        <w:t>superolateral</w:t>
      </w:r>
      <w:r w:rsidRPr="000F4D71">
        <w:rPr>
          <w:rFonts w:ascii="Times New Roman" w:eastAsia="Times New Roman" w:hAnsi="Times New Roman" w:cs="Times New Roman"/>
          <w:color w:val="000000"/>
          <w:sz w:val="28"/>
          <w:szCs w:val="28"/>
        </w:rPr>
        <w:t> portion of the orbit and a series of lacrimal ducts that drain the secretion into the nasal cavity. The </w:t>
      </w:r>
      <w:r w:rsidRPr="000F4D71">
        <w:rPr>
          <w:rFonts w:ascii="Times New Roman" w:eastAsia="Times New Roman" w:hAnsi="Times New Roman" w:cs="Times New Roman"/>
          <w:i/>
          <w:iCs/>
          <w:color w:val="000000"/>
          <w:sz w:val="28"/>
          <w:szCs w:val="28"/>
        </w:rPr>
        <w:t>excretory </w:t>
      </w:r>
      <w:r w:rsidRPr="000F4D71">
        <w:rPr>
          <w:rFonts w:ascii="Times New Roman" w:eastAsia="Times New Roman" w:hAnsi="Times New Roman" w:cs="Times New Roman"/>
          <w:i/>
          <w:iCs/>
          <w:color w:val="000000"/>
          <w:sz w:val="28"/>
        </w:rPr>
        <w:t>ductuli</w:t>
      </w:r>
      <w:r w:rsidRPr="000F4D71">
        <w:rPr>
          <w:rFonts w:ascii="Times New Roman" w:eastAsia="Times New Roman" w:hAnsi="Times New Roman" w:cs="Times New Roman"/>
          <w:color w:val="000000"/>
          <w:sz w:val="28"/>
          <w:szCs w:val="28"/>
        </w:rPr>
        <w:t> of lacrimal gland (10-15) open into </w:t>
      </w:r>
      <w:r w:rsidRPr="000F4D71">
        <w:rPr>
          <w:rFonts w:ascii="Times New Roman" w:eastAsia="Times New Roman" w:hAnsi="Times New Roman" w:cs="Times New Roman"/>
          <w:i/>
          <w:iCs/>
          <w:color w:val="000000"/>
          <w:sz w:val="28"/>
        </w:rPr>
        <w:t>conjuctival</w:t>
      </w:r>
      <w:r w:rsidRPr="000F4D71">
        <w:rPr>
          <w:rFonts w:ascii="Times New Roman" w:eastAsia="Times New Roman" w:hAnsi="Times New Roman" w:cs="Times New Roman"/>
          <w:i/>
          <w:iCs/>
          <w:color w:val="000000"/>
          <w:sz w:val="28"/>
          <w:szCs w:val="28"/>
        </w:rPr>
        <w:t> sac</w:t>
      </w:r>
      <w:r w:rsidRPr="000F4D71">
        <w:rPr>
          <w:rFonts w:ascii="Times New Roman" w:eastAsia="Times New Roman" w:hAnsi="Times New Roman" w:cs="Times New Roman"/>
          <w:color w:val="000000"/>
          <w:sz w:val="28"/>
          <w:szCs w:val="28"/>
        </w:rPr>
        <w:t> of upper </w:t>
      </w:r>
      <w:r w:rsidRPr="000F4D71">
        <w:rPr>
          <w:rFonts w:ascii="Times New Roman" w:eastAsia="Times New Roman" w:hAnsi="Times New Roman" w:cs="Times New Roman"/>
          <w:color w:val="000000"/>
          <w:sz w:val="28"/>
        </w:rPr>
        <w:t>yeylid</w:t>
      </w:r>
      <w:r w:rsidRPr="000F4D71">
        <w:rPr>
          <w:rFonts w:ascii="Times New Roman" w:eastAsia="Times New Roman" w:hAnsi="Times New Roman" w:cs="Times New Roman"/>
          <w:color w:val="000000"/>
          <w:sz w:val="28"/>
          <w:szCs w:val="28"/>
        </w:rPr>
        <w:t> (superior </w:t>
      </w:r>
      <w:r w:rsidRPr="000F4D71">
        <w:rPr>
          <w:rFonts w:ascii="Times New Roman" w:eastAsia="Times New Roman" w:hAnsi="Times New Roman" w:cs="Times New Roman"/>
          <w:color w:val="000000"/>
          <w:sz w:val="28"/>
        </w:rPr>
        <w:t>rivus</w:t>
      </w:r>
      <w:r w:rsidRPr="000F4D71">
        <w:rPr>
          <w:rFonts w:ascii="Times New Roman" w:eastAsia="Times New Roman" w:hAnsi="Times New Roman" w:cs="Times New Roman"/>
          <w:color w:val="000000"/>
          <w:sz w:val="28"/>
          <w:szCs w:val="28"/>
        </w:rPr>
        <w:t>). With each blink of the eyelids, tears </w:t>
      </w:r>
      <w:r w:rsidRPr="000F4D71">
        <w:rPr>
          <w:rFonts w:ascii="Times New Roman" w:eastAsia="Times New Roman" w:hAnsi="Times New Roman" w:cs="Times New Roman"/>
          <w:color w:val="000000"/>
          <w:sz w:val="28"/>
        </w:rPr>
        <w:t>passe</w:t>
      </w:r>
      <w:r w:rsidRPr="000F4D71">
        <w:rPr>
          <w:rFonts w:ascii="Times New Roman" w:eastAsia="Times New Roman" w:hAnsi="Times New Roman" w:cs="Times New Roman"/>
          <w:color w:val="000000"/>
          <w:sz w:val="28"/>
          <w:szCs w:val="28"/>
        </w:rPr>
        <w:t> medially and downward and drains into </w:t>
      </w:r>
      <w:r w:rsidRPr="000F4D71">
        <w:rPr>
          <w:rFonts w:ascii="Times New Roman" w:eastAsia="Times New Roman" w:hAnsi="Times New Roman" w:cs="Times New Roman"/>
          <w:i/>
          <w:iCs/>
          <w:color w:val="000000"/>
          <w:sz w:val="28"/>
          <w:szCs w:val="28"/>
        </w:rPr>
        <w:t>lake</w:t>
      </w:r>
      <w:r w:rsidRPr="000F4D71">
        <w:rPr>
          <w:rFonts w:ascii="Times New Roman" w:eastAsia="Times New Roman" w:hAnsi="Times New Roman" w:cs="Times New Roman"/>
          <w:color w:val="000000"/>
          <w:sz w:val="28"/>
          <w:szCs w:val="28"/>
        </w:rPr>
        <w:t> and two small openings, called </w:t>
      </w:r>
      <w:r w:rsidRPr="000F4D71">
        <w:rPr>
          <w:rFonts w:ascii="Times New Roman" w:eastAsia="Times New Roman" w:hAnsi="Times New Roman" w:cs="Times New Roman"/>
          <w:b/>
          <w:bCs/>
          <w:color w:val="000000"/>
          <w:sz w:val="28"/>
          <w:szCs w:val="28"/>
        </w:rPr>
        <w:t>lacrimal </w:t>
      </w:r>
      <w:r w:rsidRPr="000F4D71">
        <w:rPr>
          <w:rFonts w:ascii="Times New Roman" w:eastAsia="Times New Roman" w:hAnsi="Times New Roman" w:cs="Times New Roman"/>
          <w:b/>
          <w:bCs/>
          <w:color w:val="000000"/>
          <w:sz w:val="28"/>
        </w:rPr>
        <w:t>puncta</w:t>
      </w:r>
      <w:r w:rsidRPr="000F4D71">
        <w:rPr>
          <w:rFonts w:ascii="Times New Roman" w:eastAsia="Times New Roman" w:hAnsi="Times New Roman" w:cs="Times New Roman"/>
          <w:color w:val="000000"/>
          <w:sz w:val="28"/>
          <w:szCs w:val="28"/>
        </w:rPr>
        <w:t> on both sides of the </w:t>
      </w:r>
      <w:r w:rsidRPr="000F4D71">
        <w:rPr>
          <w:rFonts w:ascii="Times New Roman" w:eastAsia="Times New Roman" w:hAnsi="Times New Roman" w:cs="Times New Roman"/>
          <w:i/>
          <w:iCs/>
          <w:color w:val="000000"/>
          <w:sz w:val="28"/>
          <w:szCs w:val="28"/>
        </w:rPr>
        <w:t>lacrimal </w:t>
      </w:r>
      <w:r w:rsidRPr="000F4D71">
        <w:rPr>
          <w:rFonts w:ascii="Times New Roman" w:eastAsia="Times New Roman" w:hAnsi="Times New Roman" w:cs="Times New Roman"/>
          <w:i/>
          <w:iCs/>
          <w:color w:val="000000"/>
          <w:sz w:val="28"/>
        </w:rPr>
        <w:t>caruncle</w:t>
      </w:r>
      <w:r w:rsidRPr="000F4D71">
        <w:rPr>
          <w:rFonts w:ascii="Times New Roman" w:eastAsia="Times New Roman" w:hAnsi="Times New Roman" w:cs="Times New Roman"/>
          <w:color w:val="000000"/>
          <w:sz w:val="28"/>
          <w:szCs w:val="28"/>
        </w:rPr>
        <w:t>.</w:t>
      </w:r>
      <w:r w:rsidRPr="000F4D71">
        <w:rPr>
          <w:rFonts w:ascii="Times New Roman" w:eastAsia="Times New Roman" w:hAnsi="Times New Roman" w:cs="Times New Roman"/>
          <w:b/>
          <w:bCs/>
          <w:color w:val="000000"/>
          <w:sz w:val="28"/>
          <w:szCs w:val="28"/>
        </w:rPr>
        <w:t> </w:t>
      </w:r>
      <w:r w:rsidRPr="000F4D71">
        <w:rPr>
          <w:rFonts w:ascii="Times New Roman" w:eastAsia="Times New Roman" w:hAnsi="Times New Roman" w:cs="Times New Roman"/>
          <w:color w:val="000000"/>
          <w:sz w:val="28"/>
          <w:szCs w:val="28"/>
        </w:rPr>
        <w:t>From here, tears drains through the </w:t>
      </w:r>
      <w:r w:rsidRPr="000F4D71">
        <w:rPr>
          <w:rFonts w:ascii="Times New Roman" w:eastAsia="Times New Roman" w:hAnsi="Times New Roman" w:cs="Times New Roman"/>
          <w:i/>
          <w:iCs/>
          <w:color w:val="000000"/>
          <w:sz w:val="28"/>
          <w:szCs w:val="28"/>
        </w:rPr>
        <w:t>lacrimal </w:t>
      </w:r>
      <w:r w:rsidRPr="000F4D71">
        <w:rPr>
          <w:rFonts w:ascii="Times New Roman" w:eastAsia="Times New Roman" w:hAnsi="Times New Roman" w:cs="Times New Roman"/>
          <w:i/>
          <w:iCs/>
          <w:color w:val="000000"/>
          <w:sz w:val="28"/>
        </w:rPr>
        <w:t>canaliculus</w:t>
      </w:r>
      <w:r w:rsidRPr="000F4D71">
        <w:rPr>
          <w:rFonts w:ascii="Times New Roman" w:eastAsia="Times New Roman" w:hAnsi="Times New Roman" w:cs="Times New Roman"/>
          <w:color w:val="000000"/>
          <w:sz w:val="28"/>
          <w:szCs w:val="28"/>
        </w:rPr>
        <w:t> into the </w:t>
      </w:r>
      <w:r w:rsidRPr="000F4D71">
        <w:rPr>
          <w:rFonts w:ascii="Times New Roman" w:eastAsia="Times New Roman" w:hAnsi="Times New Roman" w:cs="Times New Roman"/>
          <w:i/>
          <w:iCs/>
          <w:color w:val="000000"/>
          <w:sz w:val="28"/>
          <w:szCs w:val="28"/>
        </w:rPr>
        <w:t>lacrimal sac</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color w:val="000000"/>
          <w:sz w:val="28"/>
        </w:rPr>
        <w:t>continious</w:t>
      </w:r>
      <w:r w:rsidRPr="000F4D71">
        <w:rPr>
          <w:rFonts w:ascii="Times New Roman" w:eastAsia="Times New Roman" w:hAnsi="Times New Roman" w:cs="Times New Roman"/>
          <w:color w:val="000000"/>
          <w:sz w:val="28"/>
          <w:szCs w:val="28"/>
        </w:rPr>
        <w:t> through the </w:t>
      </w:r>
      <w:r w:rsidRPr="000F4D71">
        <w:rPr>
          <w:rFonts w:ascii="Times New Roman" w:eastAsia="Times New Roman" w:hAnsi="Times New Roman" w:cs="Times New Roman"/>
          <w:i/>
          <w:iCs/>
          <w:color w:val="000000"/>
          <w:sz w:val="28"/>
          <w:szCs w:val="28"/>
        </w:rPr>
        <w:t>nasolacrimal duct</w:t>
      </w:r>
      <w:r w:rsidRPr="000F4D71">
        <w:rPr>
          <w:rFonts w:ascii="Times New Roman" w:eastAsia="Times New Roman" w:hAnsi="Times New Roman" w:cs="Times New Roman"/>
          <w:color w:val="000000"/>
          <w:sz w:val="28"/>
          <w:szCs w:val="28"/>
        </w:rPr>
        <w:t> to the inferior meatus of the nasal cavity.</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0" w:line="420" w:lineRule="atLeast"/>
        <w:jc w:val="both"/>
        <w:outlineLvl w:val="0"/>
        <w:rPr>
          <w:rFonts w:ascii="Times New Roman" w:eastAsia="Times New Roman" w:hAnsi="Times New Roman" w:cs="Times New Roman"/>
          <w:color w:val="000000"/>
          <w:kern w:val="36"/>
          <w:sz w:val="28"/>
          <w:szCs w:val="28"/>
        </w:rPr>
      </w:pPr>
      <w:r w:rsidRPr="000F4D71">
        <w:rPr>
          <w:rFonts w:ascii="Times New Roman" w:eastAsia="Times New Roman" w:hAnsi="Times New Roman" w:cs="Times New Roman"/>
          <w:caps/>
          <w:color w:val="0000FF"/>
          <w:kern w:val="36"/>
          <w:sz w:val="28"/>
          <w:szCs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b/>
          <w:bCs/>
          <w:color w:val="000000"/>
          <w:sz w:val="28"/>
          <w:szCs w:val="28"/>
        </w:rPr>
        <w:t>Visual tract</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Optic nerve is a part of visual </w:t>
      </w:r>
      <w:r w:rsidRPr="000F4D71">
        <w:rPr>
          <w:rFonts w:ascii="Times New Roman" w:eastAsia="Times New Roman" w:hAnsi="Times New Roman" w:cs="Times New Roman"/>
          <w:color w:val="000000"/>
          <w:sz w:val="28"/>
        </w:rPr>
        <w:t>analyser</w:t>
      </w:r>
      <w:r w:rsidRPr="000F4D71">
        <w:rPr>
          <w:rFonts w:ascii="Times New Roman" w:eastAsia="Times New Roman" w:hAnsi="Times New Roman" w:cs="Times New Roman"/>
          <w:color w:val="000000"/>
          <w:sz w:val="28"/>
          <w:szCs w:val="28"/>
        </w:rPr>
        <w:t>. Three neurons of visual tract are located in retina: </w:t>
      </w:r>
      <w:r w:rsidRPr="000F4D71">
        <w:rPr>
          <w:rFonts w:ascii="Times New Roman" w:eastAsia="Times New Roman" w:hAnsi="Times New Roman" w:cs="Times New Roman"/>
          <w:b/>
          <w:bCs/>
          <w:i/>
          <w:iCs/>
          <w:color w:val="000000"/>
          <w:sz w:val="28"/>
          <w:szCs w:val="28"/>
        </w:rPr>
        <w:t>1</w:t>
      </w:r>
      <w:r w:rsidRPr="000F4D71">
        <w:rPr>
          <w:rFonts w:ascii="Times New Roman" w:eastAsia="Times New Roman" w:hAnsi="Times New Roman" w:cs="Times New Roman"/>
          <w:color w:val="000000"/>
          <w:sz w:val="28"/>
          <w:szCs w:val="28"/>
        </w:rPr>
        <w:t> - </w:t>
      </w:r>
      <w:r w:rsidRPr="000F4D71">
        <w:rPr>
          <w:rFonts w:ascii="Times New Roman" w:eastAsia="Times New Roman" w:hAnsi="Times New Roman" w:cs="Times New Roman"/>
          <w:color w:val="000000"/>
          <w:sz w:val="28"/>
        </w:rPr>
        <w:t>fotoreceptors</w:t>
      </w:r>
      <w:r w:rsidRPr="000F4D71">
        <w:rPr>
          <w:rFonts w:ascii="Times New Roman" w:eastAsia="Times New Roman" w:hAnsi="Times New Roman" w:cs="Times New Roman"/>
          <w:color w:val="000000"/>
          <w:sz w:val="28"/>
          <w:szCs w:val="28"/>
        </w:rPr>
        <w:t> rods and cones, </w:t>
      </w:r>
      <w:r w:rsidRPr="000F4D71">
        <w:rPr>
          <w:rFonts w:ascii="Times New Roman" w:eastAsia="Times New Roman" w:hAnsi="Times New Roman" w:cs="Times New Roman"/>
          <w:b/>
          <w:bCs/>
          <w:i/>
          <w:iCs/>
          <w:color w:val="000000"/>
          <w:sz w:val="28"/>
          <w:szCs w:val="28"/>
        </w:rPr>
        <w:t>2</w:t>
      </w:r>
      <w:r w:rsidRPr="000F4D71">
        <w:rPr>
          <w:rFonts w:ascii="Times New Roman" w:eastAsia="Times New Roman" w:hAnsi="Times New Roman" w:cs="Times New Roman"/>
          <w:color w:val="000000"/>
          <w:sz w:val="28"/>
          <w:szCs w:val="28"/>
        </w:rPr>
        <w:t> – bipolar cells and </w:t>
      </w:r>
      <w:r w:rsidRPr="000F4D71">
        <w:rPr>
          <w:rFonts w:ascii="Times New Roman" w:eastAsia="Times New Roman" w:hAnsi="Times New Roman" w:cs="Times New Roman"/>
          <w:b/>
          <w:bCs/>
          <w:i/>
          <w:iCs/>
          <w:color w:val="000000"/>
          <w:sz w:val="28"/>
          <w:szCs w:val="28"/>
        </w:rPr>
        <w:t>3</w:t>
      </w:r>
      <w:r w:rsidRPr="000F4D71">
        <w:rPr>
          <w:rFonts w:ascii="Times New Roman" w:eastAsia="Times New Roman" w:hAnsi="Times New Roman" w:cs="Times New Roman"/>
          <w:color w:val="000000"/>
          <w:sz w:val="28"/>
          <w:szCs w:val="28"/>
        </w:rPr>
        <w:t> – ganglionic (multipolar) cells. Axons of third neurons form the </w:t>
      </w:r>
      <w:r w:rsidRPr="000F4D71">
        <w:rPr>
          <w:rFonts w:ascii="Times New Roman" w:eastAsia="Times New Roman" w:hAnsi="Times New Roman" w:cs="Times New Roman"/>
          <w:b/>
          <w:bCs/>
          <w:color w:val="000000"/>
          <w:sz w:val="28"/>
          <w:szCs w:val="28"/>
          <w:u w:val="single"/>
        </w:rPr>
        <w:t>II Optic nerve</w:t>
      </w:r>
      <w:r w:rsidRPr="000F4D71">
        <w:rPr>
          <w:rFonts w:ascii="Times New Roman" w:eastAsia="Times New Roman" w:hAnsi="Times New Roman" w:cs="Times New Roman"/>
          <w:color w:val="000000"/>
          <w:sz w:val="28"/>
          <w:szCs w:val="28"/>
        </w:rPr>
        <w:t>, which passes through the </w:t>
      </w:r>
      <w:r w:rsidRPr="000F4D71">
        <w:rPr>
          <w:rFonts w:ascii="Times New Roman" w:eastAsia="Times New Roman" w:hAnsi="Times New Roman" w:cs="Times New Roman"/>
          <w:i/>
          <w:iCs/>
          <w:color w:val="000000"/>
          <w:sz w:val="28"/>
          <w:szCs w:val="28"/>
        </w:rPr>
        <w:t>optic canal</w:t>
      </w:r>
      <w:r w:rsidRPr="000F4D71">
        <w:rPr>
          <w:rFonts w:ascii="Times New Roman" w:eastAsia="Times New Roman" w:hAnsi="Times New Roman" w:cs="Times New Roman"/>
          <w:color w:val="000000"/>
          <w:sz w:val="28"/>
          <w:szCs w:val="28"/>
        </w:rPr>
        <w:t> and get the cranial cavity. Medial </w:t>
      </w:r>
      <w:r w:rsidRPr="000F4D71">
        <w:rPr>
          <w:rFonts w:ascii="Times New Roman" w:eastAsia="Times New Roman" w:hAnsi="Times New Roman" w:cs="Times New Roman"/>
          <w:color w:val="000000"/>
          <w:sz w:val="28"/>
        </w:rPr>
        <w:t>fibres</w:t>
      </w:r>
      <w:r w:rsidRPr="000F4D71">
        <w:rPr>
          <w:rFonts w:ascii="Times New Roman" w:eastAsia="Times New Roman" w:hAnsi="Times New Roman" w:cs="Times New Roman"/>
          <w:color w:val="000000"/>
          <w:sz w:val="28"/>
          <w:szCs w:val="28"/>
        </w:rPr>
        <w:t> of the optic nerve pass to the opposite side and </w:t>
      </w:r>
      <w:r w:rsidRPr="000F4D71">
        <w:rPr>
          <w:rFonts w:ascii="Times New Roman" w:eastAsia="Times New Roman" w:hAnsi="Times New Roman" w:cs="Times New Roman"/>
          <w:color w:val="000000"/>
          <w:sz w:val="28"/>
        </w:rPr>
        <w:t>form  the</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i/>
          <w:iCs/>
          <w:color w:val="000000"/>
          <w:sz w:val="28"/>
          <w:szCs w:val="28"/>
        </w:rPr>
        <w:t>optic </w:t>
      </w:r>
      <w:r w:rsidRPr="000F4D71">
        <w:rPr>
          <w:rFonts w:ascii="Times New Roman" w:eastAsia="Times New Roman" w:hAnsi="Times New Roman" w:cs="Times New Roman"/>
          <w:i/>
          <w:iCs/>
          <w:color w:val="000000"/>
          <w:sz w:val="28"/>
        </w:rPr>
        <w:t>chiasma</w:t>
      </w:r>
      <w:r w:rsidRPr="000F4D71">
        <w:rPr>
          <w:rFonts w:ascii="Times New Roman" w:eastAsia="Times New Roman" w:hAnsi="Times New Roman" w:cs="Times New Roman"/>
          <w:color w:val="000000"/>
          <w:sz w:val="28"/>
          <w:szCs w:val="28"/>
        </w:rPr>
        <w:t>. Lateral </w:t>
      </w:r>
      <w:r w:rsidRPr="000F4D71">
        <w:rPr>
          <w:rFonts w:ascii="Times New Roman" w:eastAsia="Times New Roman" w:hAnsi="Times New Roman" w:cs="Times New Roman"/>
          <w:color w:val="000000"/>
          <w:sz w:val="28"/>
        </w:rPr>
        <w:t>fibres</w:t>
      </w:r>
      <w:r w:rsidRPr="000F4D71">
        <w:rPr>
          <w:rFonts w:ascii="Times New Roman" w:eastAsia="Times New Roman" w:hAnsi="Times New Roman" w:cs="Times New Roman"/>
          <w:color w:val="000000"/>
          <w:sz w:val="28"/>
          <w:szCs w:val="28"/>
        </w:rPr>
        <w:t> part do not cross each other and keep their own side. Then </w:t>
      </w:r>
      <w:r w:rsidRPr="000F4D71">
        <w:rPr>
          <w:rFonts w:ascii="Times New Roman" w:eastAsia="Times New Roman" w:hAnsi="Times New Roman" w:cs="Times New Roman"/>
          <w:color w:val="000000"/>
          <w:sz w:val="28"/>
        </w:rPr>
        <w:t>fibres</w:t>
      </w:r>
      <w:r w:rsidRPr="000F4D71">
        <w:rPr>
          <w:rFonts w:ascii="Times New Roman" w:eastAsia="Times New Roman" w:hAnsi="Times New Roman" w:cs="Times New Roman"/>
          <w:color w:val="000000"/>
          <w:sz w:val="28"/>
          <w:szCs w:val="28"/>
        </w:rPr>
        <w:t> of the optic nerve form </w:t>
      </w:r>
      <w:r w:rsidRPr="000F4D71">
        <w:rPr>
          <w:rFonts w:ascii="Times New Roman" w:eastAsia="Times New Roman" w:hAnsi="Times New Roman" w:cs="Times New Roman"/>
          <w:i/>
          <w:iCs/>
          <w:color w:val="000000"/>
          <w:sz w:val="28"/>
          <w:szCs w:val="28"/>
        </w:rPr>
        <w:t>optic tract</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color w:val="000000"/>
          <w:sz w:val="28"/>
        </w:rPr>
        <w:t>wich</w:t>
      </w:r>
      <w:r w:rsidRPr="000F4D71">
        <w:rPr>
          <w:rFonts w:ascii="Times New Roman" w:eastAsia="Times New Roman" w:hAnsi="Times New Roman" w:cs="Times New Roman"/>
          <w:color w:val="000000"/>
          <w:sz w:val="28"/>
          <w:szCs w:val="28"/>
        </w:rPr>
        <w:t> get the </w:t>
      </w:r>
      <w:r w:rsidRPr="000F4D71">
        <w:rPr>
          <w:rFonts w:ascii="Times New Roman" w:eastAsia="Times New Roman" w:hAnsi="Times New Roman" w:cs="Times New Roman"/>
          <w:i/>
          <w:iCs/>
          <w:color w:val="000000"/>
          <w:sz w:val="28"/>
          <w:szCs w:val="28"/>
        </w:rPr>
        <w:t>subcortical sight </w:t>
      </w:r>
      <w:r w:rsidRPr="000F4D71">
        <w:rPr>
          <w:rFonts w:ascii="Times New Roman" w:eastAsia="Times New Roman" w:hAnsi="Times New Roman" w:cs="Times New Roman"/>
          <w:i/>
          <w:iCs/>
          <w:color w:val="000000"/>
          <w:sz w:val="28"/>
        </w:rPr>
        <w:t>centres</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i/>
          <w:iCs/>
          <w:color w:val="000000"/>
          <w:sz w:val="28"/>
          <w:szCs w:val="28"/>
        </w:rPr>
        <w:t>lateral geniculate body</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i/>
          <w:iCs/>
          <w:color w:val="000000"/>
          <w:sz w:val="28"/>
          <w:szCs w:val="28"/>
        </w:rPr>
        <w:t>superior </w:t>
      </w:r>
      <w:r w:rsidRPr="000F4D71">
        <w:rPr>
          <w:rFonts w:ascii="Times New Roman" w:eastAsia="Times New Roman" w:hAnsi="Times New Roman" w:cs="Times New Roman"/>
          <w:i/>
          <w:iCs/>
          <w:color w:val="000000"/>
          <w:sz w:val="28"/>
        </w:rPr>
        <w:t>colliculus</w:t>
      </w:r>
      <w:r w:rsidRPr="000F4D71">
        <w:rPr>
          <w:rFonts w:ascii="Times New Roman" w:eastAsia="Times New Roman" w:hAnsi="Times New Roman" w:cs="Times New Roman"/>
          <w:color w:val="000000"/>
          <w:sz w:val="28"/>
          <w:szCs w:val="28"/>
        </w:rPr>
        <w:t> of midbrain). Then </w:t>
      </w:r>
      <w:r w:rsidRPr="000F4D71">
        <w:rPr>
          <w:rFonts w:ascii="Times New Roman" w:eastAsia="Times New Roman" w:hAnsi="Times New Roman" w:cs="Times New Roman"/>
          <w:b/>
          <w:bCs/>
          <w:i/>
          <w:iCs/>
          <w:color w:val="000000"/>
          <w:sz w:val="28"/>
        </w:rPr>
        <w:t>4</w:t>
      </w:r>
      <w:r w:rsidRPr="000F4D71">
        <w:rPr>
          <w:rFonts w:ascii="Times New Roman" w:eastAsia="Times New Roman" w:hAnsi="Times New Roman" w:cs="Times New Roman"/>
          <w:b/>
          <w:bCs/>
          <w:i/>
          <w:iCs/>
          <w:color w:val="000000"/>
          <w:sz w:val="28"/>
          <w:vertAlign w:val="superscript"/>
        </w:rPr>
        <w:t>th</w:t>
      </w:r>
      <w:r w:rsidRPr="000F4D71">
        <w:rPr>
          <w:rFonts w:ascii="Times New Roman" w:eastAsia="Times New Roman" w:hAnsi="Times New Roman" w:cs="Times New Roman"/>
          <w:color w:val="000000"/>
          <w:sz w:val="28"/>
        </w:rPr>
        <w:t>  neurons</w:t>
      </w:r>
      <w:r w:rsidRPr="000F4D71">
        <w:rPr>
          <w:rFonts w:ascii="Times New Roman" w:eastAsia="Times New Roman" w:hAnsi="Times New Roman" w:cs="Times New Roman"/>
          <w:color w:val="000000"/>
          <w:sz w:val="28"/>
          <w:szCs w:val="28"/>
        </w:rPr>
        <w:t> are located under </w:t>
      </w:r>
      <w:r w:rsidRPr="000F4D71">
        <w:rPr>
          <w:rFonts w:ascii="Times New Roman" w:eastAsia="Times New Roman" w:hAnsi="Times New Roman" w:cs="Times New Roman"/>
          <w:color w:val="000000"/>
          <w:sz w:val="28"/>
        </w:rPr>
        <w:t>pulvinar</w:t>
      </w:r>
      <w:r w:rsidRPr="000F4D71">
        <w:rPr>
          <w:rFonts w:ascii="Times New Roman" w:eastAsia="Times New Roman" w:hAnsi="Times New Roman" w:cs="Times New Roman"/>
          <w:color w:val="000000"/>
          <w:sz w:val="28"/>
          <w:szCs w:val="28"/>
        </w:rPr>
        <w:t> thalami. Their axons run through the posterior leg of </w:t>
      </w:r>
      <w:r w:rsidRPr="000F4D71">
        <w:rPr>
          <w:rFonts w:ascii="Times New Roman" w:eastAsia="Times New Roman" w:hAnsi="Times New Roman" w:cs="Times New Roman"/>
          <w:i/>
          <w:iCs/>
          <w:color w:val="000000"/>
          <w:sz w:val="28"/>
          <w:szCs w:val="28"/>
        </w:rPr>
        <w:t>internal capsule</w:t>
      </w:r>
      <w:r w:rsidRPr="000F4D71">
        <w:rPr>
          <w:rFonts w:ascii="Times New Roman" w:eastAsia="Times New Roman" w:hAnsi="Times New Roman" w:cs="Times New Roman"/>
          <w:color w:val="000000"/>
          <w:sz w:val="28"/>
          <w:szCs w:val="28"/>
        </w:rPr>
        <w:t> (visual radiation) and reach </w:t>
      </w:r>
      <w:r w:rsidRPr="000F4D71">
        <w:rPr>
          <w:rFonts w:ascii="Times New Roman" w:eastAsia="Times New Roman" w:hAnsi="Times New Roman" w:cs="Times New Roman"/>
          <w:i/>
          <w:iCs/>
          <w:color w:val="000000"/>
          <w:sz w:val="28"/>
          <w:szCs w:val="28"/>
        </w:rPr>
        <w:t>cortical visual </w:t>
      </w:r>
      <w:r w:rsidRPr="000F4D71">
        <w:rPr>
          <w:rFonts w:ascii="Times New Roman" w:eastAsia="Times New Roman" w:hAnsi="Times New Roman" w:cs="Times New Roman"/>
          <w:i/>
          <w:iCs/>
          <w:color w:val="000000"/>
          <w:sz w:val="28"/>
        </w:rPr>
        <w:t>analyser</w:t>
      </w:r>
      <w:r w:rsidRPr="000F4D71">
        <w:rPr>
          <w:rFonts w:ascii="Times New Roman" w:eastAsia="Times New Roman" w:hAnsi="Times New Roman" w:cs="Times New Roman"/>
          <w:color w:val="000000"/>
          <w:sz w:val="28"/>
          <w:szCs w:val="28"/>
        </w:rPr>
        <w:t> in </w:t>
      </w:r>
      <w:r w:rsidRPr="000F4D71">
        <w:rPr>
          <w:rFonts w:ascii="Times New Roman" w:eastAsia="Times New Roman" w:hAnsi="Times New Roman" w:cs="Times New Roman"/>
          <w:color w:val="000000"/>
          <w:sz w:val="28"/>
        </w:rPr>
        <w:t>calcarine</w:t>
      </w:r>
      <w:r w:rsidRPr="000F4D71">
        <w:rPr>
          <w:rFonts w:ascii="Times New Roman" w:eastAsia="Times New Roman" w:hAnsi="Times New Roman" w:cs="Times New Roman"/>
          <w:color w:val="000000"/>
          <w:sz w:val="28"/>
          <w:szCs w:val="28"/>
        </w:rPr>
        <w:t> sulcus (occipital lobe).</w:t>
      </w:r>
    </w:p>
    <w:p w:rsidR="000F4D71" w:rsidRPr="000F4D71" w:rsidRDefault="000F4D71" w:rsidP="000F4D71">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3009900" cy="4114800"/>
            <wp:effectExtent l="19050" t="0" r="0" b="0"/>
            <wp:docPr id="10" name="Picture 10" descr="image774">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774"/>
                    <pic:cNvPicPr>
                      <a:picLocks noChangeAspect="1" noChangeArrowheads="1"/>
                    </pic:cNvPicPr>
                  </pic:nvPicPr>
                  <pic:blipFill>
                    <a:blip r:embed="rId56"/>
                    <a:srcRect/>
                    <a:stretch>
                      <a:fillRect/>
                    </a:stretch>
                  </pic:blipFill>
                  <pic:spPr bwMode="auto">
                    <a:xfrm>
                      <a:off x="0" y="0"/>
                      <a:ext cx="3009900" cy="4114800"/>
                    </a:xfrm>
                    <a:prstGeom prst="rect">
                      <a:avLst/>
                    </a:prstGeom>
                    <a:noFill/>
                    <a:ln w="9525">
                      <a:noFill/>
                      <a:miter lim="800000"/>
                      <a:headEnd/>
                      <a:tailEnd/>
                    </a:ln>
                  </pic:spPr>
                </pic:pic>
              </a:graphicData>
            </a:graphic>
          </wp:inline>
        </w:drawing>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Axons of optic tract contact with cells in accessory </w:t>
      </w: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/parasympathetic/ nucleus (</w:t>
      </w:r>
      <w:r w:rsidRPr="000F4D71">
        <w:rPr>
          <w:rFonts w:ascii="Times New Roman" w:eastAsia="Times New Roman" w:hAnsi="Times New Roman" w:cs="Times New Roman"/>
          <w:color w:val="000000"/>
          <w:sz w:val="28"/>
        </w:rPr>
        <w:t>Yakubovych-Edinger-Westphal`s</w:t>
      </w:r>
      <w:r w:rsidRPr="000F4D71">
        <w:rPr>
          <w:rFonts w:ascii="Times New Roman" w:eastAsia="Times New Roman" w:hAnsi="Times New Roman" w:cs="Times New Roman"/>
          <w:color w:val="000000"/>
          <w:sz w:val="28"/>
          <w:szCs w:val="28"/>
        </w:rPr>
        <w:t>) by means of intermediate neuron. There are link for </w:t>
      </w:r>
      <w:r w:rsidRPr="000F4D71">
        <w:rPr>
          <w:rFonts w:ascii="Times New Roman" w:eastAsia="Times New Roman" w:hAnsi="Times New Roman" w:cs="Times New Roman"/>
          <w:color w:val="000000"/>
          <w:sz w:val="28"/>
        </w:rPr>
        <w:t>realising</w:t>
      </w:r>
      <w:r w:rsidRPr="000F4D71">
        <w:rPr>
          <w:rFonts w:ascii="Times New Roman" w:eastAsia="Times New Roman" w:hAnsi="Times New Roman" w:cs="Times New Roman"/>
          <w:color w:val="000000"/>
          <w:sz w:val="28"/>
          <w:szCs w:val="28"/>
        </w:rPr>
        <w:t> the </w:t>
      </w:r>
      <w:r w:rsidRPr="000F4D71">
        <w:rPr>
          <w:rFonts w:ascii="Times New Roman" w:eastAsia="Times New Roman" w:hAnsi="Times New Roman" w:cs="Times New Roman"/>
          <w:b/>
          <w:bCs/>
          <w:i/>
          <w:iCs/>
          <w:color w:val="000000"/>
          <w:sz w:val="28"/>
        </w:rPr>
        <w:t>pupillar</w:t>
      </w:r>
      <w:r w:rsidRPr="000F4D71">
        <w:rPr>
          <w:rFonts w:ascii="Times New Roman" w:eastAsia="Times New Roman" w:hAnsi="Times New Roman" w:cs="Times New Roman"/>
          <w:b/>
          <w:bCs/>
          <w:i/>
          <w:iCs/>
          <w:color w:val="000000"/>
          <w:sz w:val="28"/>
          <w:szCs w:val="28"/>
        </w:rPr>
        <w:t> reflex</w:t>
      </w:r>
      <w:r w:rsidRPr="000F4D71">
        <w:rPr>
          <w:rFonts w:ascii="Times New Roman" w:eastAsia="Times New Roman" w:hAnsi="Times New Roman" w:cs="Times New Roman"/>
          <w:color w:val="000000"/>
          <w:sz w:val="28"/>
          <w:szCs w:val="28"/>
        </w:rPr>
        <w:t> and </w:t>
      </w:r>
      <w:r w:rsidRPr="000F4D71">
        <w:rPr>
          <w:rFonts w:ascii="Times New Roman" w:eastAsia="Times New Roman" w:hAnsi="Times New Roman" w:cs="Times New Roman"/>
          <w:b/>
          <w:bCs/>
          <w:i/>
          <w:iCs/>
          <w:color w:val="000000"/>
          <w:sz w:val="28"/>
        </w:rPr>
        <w:t>accomodation</w:t>
      </w:r>
      <w:r w:rsidRPr="000F4D71">
        <w:rPr>
          <w:rFonts w:ascii="Times New Roman" w:eastAsia="Times New Roman" w:hAnsi="Times New Roman" w:cs="Times New Roman"/>
          <w:color w:val="000000"/>
          <w:sz w:val="28"/>
          <w:szCs w:val="28"/>
        </w:rPr>
        <w:t>. Axons of fifth neurons run in composition of </w:t>
      </w:r>
      <w:r w:rsidRPr="000F4D71">
        <w:rPr>
          <w:rFonts w:ascii="Times New Roman" w:eastAsia="Times New Roman" w:hAnsi="Times New Roman" w:cs="Times New Roman"/>
          <w:color w:val="000000"/>
          <w:sz w:val="28"/>
        </w:rPr>
        <w:t>oculomotor</w:t>
      </w:r>
      <w:r w:rsidRPr="000F4D71">
        <w:rPr>
          <w:rFonts w:ascii="Times New Roman" w:eastAsia="Times New Roman" w:hAnsi="Times New Roman" w:cs="Times New Roman"/>
          <w:color w:val="000000"/>
          <w:sz w:val="28"/>
          <w:szCs w:val="28"/>
        </w:rPr>
        <w:t> nerve get a </w:t>
      </w:r>
      <w:r w:rsidRPr="000F4D71">
        <w:rPr>
          <w:rFonts w:ascii="Times New Roman" w:eastAsia="Times New Roman" w:hAnsi="Times New Roman" w:cs="Times New Roman"/>
          <w:i/>
          <w:iCs/>
          <w:color w:val="000000"/>
          <w:sz w:val="28"/>
        </w:rPr>
        <w:t>ciliary</w:t>
      </w:r>
      <w:r w:rsidRPr="000F4D71">
        <w:rPr>
          <w:rFonts w:ascii="Times New Roman" w:eastAsia="Times New Roman" w:hAnsi="Times New Roman" w:cs="Times New Roman"/>
          <w:i/>
          <w:iCs/>
          <w:color w:val="000000"/>
          <w:sz w:val="28"/>
          <w:szCs w:val="28"/>
        </w:rPr>
        <w:t> ganglion</w:t>
      </w:r>
      <w:r w:rsidRPr="000F4D71">
        <w:rPr>
          <w:rFonts w:ascii="Times New Roman" w:eastAsia="Times New Roman" w:hAnsi="Times New Roman" w:cs="Times New Roman"/>
          <w:color w:val="000000"/>
          <w:sz w:val="28"/>
          <w:szCs w:val="28"/>
        </w:rPr>
        <w:t>, where sixth neurons positioned. Their axons pass with short </w:t>
      </w:r>
      <w:r w:rsidRPr="000F4D71">
        <w:rPr>
          <w:rFonts w:ascii="Times New Roman" w:eastAsia="Times New Roman" w:hAnsi="Times New Roman" w:cs="Times New Roman"/>
          <w:color w:val="000000"/>
          <w:sz w:val="28"/>
        </w:rPr>
        <w:t>ciliary</w:t>
      </w:r>
      <w:r w:rsidRPr="000F4D71">
        <w:rPr>
          <w:rFonts w:ascii="Times New Roman" w:eastAsia="Times New Roman" w:hAnsi="Times New Roman" w:cs="Times New Roman"/>
          <w:color w:val="000000"/>
          <w:sz w:val="28"/>
          <w:szCs w:val="28"/>
        </w:rPr>
        <w:t> nerves into eyeball and give innervating for </w:t>
      </w:r>
      <w:r w:rsidRPr="000F4D71">
        <w:rPr>
          <w:rFonts w:ascii="Times New Roman" w:eastAsia="Times New Roman" w:hAnsi="Times New Roman" w:cs="Times New Roman"/>
          <w:i/>
          <w:iCs/>
          <w:color w:val="000000"/>
          <w:sz w:val="28"/>
        </w:rPr>
        <w:t>ciliary</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i/>
          <w:iCs/>
          <w:color w:val="000000"/>
          <w:sz w:val="28"/>
          <w:szCs w:val="28"/>
        </w:rPr>
        <w:t>and</w:t>
      </w:r>
      <w:r w:rsidRPr="000F4D71">
        <w:rPr>
          <w:rFonts w:ascii="Times New Roman" w:eastAsia="Times New Roman" w:hAnsi="Times New Roman" w:cs="Times New Roman"/>
          <w:color w:val="000000"/>
          <w:sz w:val="28"/>
          <w:szCs w:val="28"/>
        </w:rPr>
        <w:t> </w:t>
      </w:r>
      <w:r w:rsidRPr="000F4D71">
        <w:rPr>
          <w:rFonts w:ascii="Times New Roman" w:eastAsia="Times New Roman" w:hAnsi="Times New Roman" w:cs="Times New Roman"/>
          <w:i/>
          <w:iCs/>
          <w:color w:val="000000"/>
          <w:sz w:val="28"/>
          <w:szCs w:val="28"/>
        </w:rPr>
        <w:t>sphincter </w:t>
      </w:r>
      <w:r w:rsidRPr="000F4D71">
        <w:rPr>
          <w:rFonts w:ascii="Times New Roman" w:eastAsia="Times New Roman" w:hAnsi="Times New Roman" w:cs="Times New Roman"/>
          <w:i/>
          <w:iCs/>
          <w:color w:val="000000"/>
          <w:sz w:val="28"/>
        </w:rPr>
        <w:t>pupillae</w:t>
      </w:r>
      <w:r w:rsidRPr="000F4D71">
        <w:rPr>
          <w:rFonts w:ascii="Times New Roman" w:eastAsia="Times New Roman" w:hAnsi="Times New Roman" w:cs="Times New Roman"/>
          <w:i/>
          <w:iCs/>
          <w:color w:val="000000"/>
          <w:sz w:val="28"/>
          <w:szCs w:val="28"/>
        </w:rPr>
        <w:t> muscles</w:t>
      </w:r>
      <w:r w:rsidRPr="000F4D71">
        <w:rPr>
          <w:rFonts w:ascii="Times New Roman" w:eastAsia="Times New Roman" w:hAnsi="Times New Roman" w:cs="Times New Roman"/>
          <w:color w:val="000000"/>
          <w:sz w:val="28"/>
          <w:szCs w:val="28"/>
        </w:rPr>
        <w:t>. This reflex does not depend on our will and consciousness.</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r w:rsidRPr="000F4D71">
        <w:rPr>
          <w:rFonts w:ascii="Times New Roman" w:eastAsia="Times New Roman" w:hAnsi="Times New Roman" w:cs="Times New Roman"/>
          <w:color w:val="000000"/>
          <w:sz w:val="28"/>
          <w:szCs w:val="28"/>
        </w:rPr>
        <w:t> </w:t>
      </w:r>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57" w:anchor="note151" w:history="1">
        <w:r w:rsidRPr="000F4D71">
          <w:rPr>
            <w:rFonts w:ascii="Times New Roman" w:eastAsia="Times New Roman" w:hAnsi="Times New Roman" w:cs="Times New Roman"/>
            <w:color w:val="003366"/>
            <w:sz w:val="24"/>
            <w:szCs w:val="24"/>
            <w:u w:val="single"/>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58" w:anchor="note151" w:history="1">
        <w:r w:rsidRPr="000F4D71">
          <w:rPr>
            <w:rFonts w:ascii="Times New Roman" w:eastAsia="Times New Roman" w:hAnsi="Times New Roman" w:cs="Times New Roman"/>
            <w:b/>
            <w:bCs/>
            <w:i/>
            <w:iCs/>
            <w:sz w:val="28"/>
          </w:rPr>
          <w:t>OLFACTO</w:t>
        </w:r>
        <w:r w:rsidRPr="000F4D71">
          <w:rPr>
            <w:rFonts w:ascii="Times New Roman" w:eastAsia="Times New Roman" w:hAnsi="Times New Roman" w:cs="Times New Roman"/>
            <w:b/>
            <w:bCs/>
            <w:i/>
            <w:iCs/>
            <w:caps/>
            <w:sz w:val="28"/>
          </w:rPr>
          <w:t>RY</w:t>
        </w:r>
        <w:r w:rsidRPr="000F4D71">
          <w:rPr>
            <w:rFonts w:ascii="Times New Roman" w:eastAsia="Times New Roman" w:hAnsi="Times New Roman" w:cs="Times New Roman"/>
            <w:b/>
            <w:bCs/>
            <w:i/>
            <w:iCs/>
            <w:sz w:val="28"/>
          </w:rPr>
          <w:t> ORGAN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59" w:anchor="note151" w:history="1">
        <w:r w:rsidRPr="000F4D71">
          <w:rPr>
            <w:rFonts w:ascii="Times New Roman" w:eastAsia="Times New Roman" w:hAnsi="Times New Roman" w:cs="Times New Roman"/>
            <w:sz w:val="28"/>
          </w:rPr>
          <w:t>Olfactory receptors placed in </w:t>
        </w:r>
        <w:r w:rsidRPr="000F4D71">
          <w:rPr>
            <w:rFonts w:ascii="Times New Roman" w:eastAsia="Times New Roman" w:hAnsi="Times New Roman" w:cs="Times New Roman"/>
            <w:i/>
            <w:iCs/>
            <w:sz w:val="28"/>
          </w:rPr>
          <w:t>olfactory region</w:t>
        </w:r>
        <w:r w:rsidRPr="000F4D71">
          <w:rPr>
            <w:rFonts w:ascii="Times New Roman" w:eastAsia="Times New Roman" w:hAnsi="Times New Roman" w:cs="Times New Roman"/>
            <w:sz w:val="28"/>
          </w:rPr>
          <w:t> of nasal cavity (in superior nasal meatus). Receptors (1</w:t>
        </w:r>
        <w:r w:rsidRPr="000F4D71">
          <w:rPr>
            <w:rFonts w:ascii="Times New Roman" w:eastAsia="Times New Roman" w:hAnsi="Times New Roman" w:cs="Times New Roman"/>
            <w:sz w:val="28"/>
            <w:vertAlign w:val="superscript"/>
          </w:rPr>
          <w:t>st</w:t>
        </w:r>
        <w:r w:rsidRPr="000F4D71">
          <w:rPr>
            <w:rFonts w:ascii="Times New Roman" w:eastAsia="Times New Roman" w:hAnsi="Times New Roman" w:cs="Times New Roman"/>
            <w:sz w:val="28"/>
          </w:rPr>
          <w:t> neuron) associated with epithelial supporting cells. The peripheral process of olfactory cells carry the olfactory cilia and the central process form 15-20 olfactory nerves (</w:t>
        </w:r>
        <w:r w:rsidRPr="000F4D71">
          <w:rPr>
            <w:rFonts w:ascii="Times New Roman" w:eastAsia="Times New Roman" w:hAnsi="Times New Roman" w:cs="Times New Roman"/>
            <w:b/>
            <w:bCs/>
            <w:sz w:val="28"/>
          </w:rPr>
          <w:t>1</w:t>
        </w:r>
        <w:r w:rsidRPr="000F4D71">
          <w:rPr>
            <w:rFonts w:ascii="Times New Roman" w:eastAsia="Times New Roman" w:hAnsi="Times New Roman" w:cs="Times New Roman"/>
            <w:b/>
            <w:bCs/>
            <w:sz w:val="28"/>
            <w:vertAlign w:val="superscript"/>
          </w:rPr>
          <w:t>st</w:t>
        </w:r>
        <w:r w:rsidRPr="000F4D71">
          <w:rPr>
            <w:rFonts w:ascii="Times New Roman" w:eastAsia="Times New Roman" w:hAnsi="Times New Roman" w:cs="Times New Roman"/>
            <w:b/>
            <w:bCs/>
            <w:sz w:val="28"/>
          </w:rPr>
          <w:t> cranial nerve</w:t>
        </w:r>
        <w:r w:rsidRPr="000F4D71">
          <w:rPr>
            <w:rFonts w:ascii="Times New Roman" w:eastAsia="Times New Roman" w:hAnsi="Times New Roman" w:cs="Times New Roman"/>
            <w:sz w:val="28"/>
          </w:rPr>
          <w:t>), which pass through the foramens in cribriform plate and reach the </w:t>
        </w:r>
        <w:r w:rsidRPr="000F4D71">
          <w:rPr>
            <w:rFonts w:ascii="Times New Roman" w:eastAsia="Times New Roman" w:hAnsi="Times New Roman" w:cs="Times New Roman"/>
            <w:i/>
            <w:iCs/>
            <w:sz w:val="28"/>
          </w:rPr>
          <w:t>olfactory bulb</w:t>
        </w:r>
        <w:r w:rsidRPr="000F4D71">
          <w:rPr>
            <w:rFonts w:ascii="Times New Roman" w:eastAsia="Times New Roman" w:hAnsi="Times New Roman" w:cs="Times New Roman"/>
            <w:sz w:val="28"/>
          </w:rPr>
          <w:t>. The axons of 2</w:t>
        </w:r>
        <w:r w:rsidRPr="000F4D71">
          <w:rPr>
            <w:rFonts w:ascii="Times New Roman" w:eastAsia="Times New Roman" w:hAnsi="Times New Roman" w:cs="Times New Roman"/>
            <w:sz w:val="28"/>
            <w:vertAlign w:val="superscript"/>
          </w:rPr>
          <w:t>d</w:t>
        </w:r>
        <w:r w:rsidRPr="000F4D71">
          <w:rPr>
            <w:rFonts w:ascii="Times New Roman" w:eastAsia="Times New Roman" w:hAnsi="Times New Roman" w:cs="Times New Roman"/>
            <w:sz w:val="28"/>
          </w:rPr>
          <w:t> neurons runs through the olfactory tract terminate in </w:t>
        </w:r>
        <w:r w:rsidRPr="000F4D71">
          <w:rPr>
            <w:rFonts w:ascii="Times New Roman" w:eastAsia="Times New Roman" w:hAnsi="Times New Roman" w:cs="Times New Roman"/>
            <w:i/>
            <w:iCs/>
            <w:sz w:val="28"/>
          </w:rPr>
          <w:t>olfactory triangle and anterior perforating substance</w:t>
        </w:r>
        <w:r w:rsidRPr="000F4D71">
          <w:rPr>
            <w:rFonts w:ascii="Times New Roman" w:eastAsia="Times New Roman" w:hAnsi="Times New Roman" w:cs="Times New Roman"/>
            <w:sz w:val="28"/>
          </w:rPr>
          <w:t>, where the bodies of the 3</w:t>
        </w:r>
        <w:r w:rsidRPr="000F4D71">
          <w:rPr>
            <w:rFonts w:ascii="Times New Roman" w:eastAsia="Times New Roman" w:hAnsi="Times New Roman" w:cs="Times New Roman"/>
            <w:sz w:val="28"/>
            <w:vertAlign w:val="superscript"/>
          </w:rPr>
          <w:t>d</w:t>
        </w:r>
        <w:r w:rsidRPr="000F4D71">
          <w:rPr>
            <w:rFonts w:ascii="Times New Roman" w:eastAsia="Times New Roman" w:hAnsi="Times New Roman" w:cs="Times New Roman"/>
            <w:sz w:val="28"/>
          </w:rPr>
          <w:t> neurons lie. Axons of the 3</w:t>
        </w:r>
        <w:r w:rsidRPr="000F4D71">
          <w:rPr>
            <w:rFonts w:ascii="Times New Roman" w:eastAsia="Times New Roman" w:hAnsi="Times New Roman" w:cs="Times New Roman"/>
            <w:sz w:val="28"/>
            <w:vertAlign w:val="superscript"/>
          </w:rPr>
          <w:t>d</w:t>
        </w:r>
        <w:r w:rsidRPr="000F4D71">
          <w:rPr>
            <w:rFonts w:ascii="Times New Roman" w:eastAsia="Times New Roman" w:hAnsi="Times New Roman" w:cs="Times New Roman"/>
            <w:sz w:val="28"/>
          </w:rPr>
          <w:t> neurons get the </w:t>
        </w:r>
        <w:r w:rsidRPr="000F4D71">
          <w:rPr>
            <w:rFonts w:ascii="Times New Roman" w:eastAsia="Times New Roman" w:hAnsi="Times New Roman" w:cs="Times New Roman"/>
            <w:i/>
            <w:iCs/>
            <w:sz w:val="28"/>
          </w:rPr>
          <w:t>uncus</w:t>
        </w:r>
        <w:r w:rsidRPr="000F4D71">
          <w:rPr>
            <w:rFonts w:ascii="Times New Roman" w:eastAsia="Times New Roman" w:hAnsi="Times New Roman" w:cs="Times New Roman"/>
            <w:sz w:val="28"/>
          </w:rPr>
          <w:t> and other part of </w:t>
        </w:r>
        <w:r w:rsidRPr="000F4D71">
          <w:rPr>
            <w:rFonts w:ascii="Times New Roman" w:eastAsia="Times New Roman" w:hAnsi="Times New Roman" w:cs="Times New Roman"/>
            <w:i/>
            <w:iCs/>
            <w:sz w:val="28"/>
          </w:rPr>
          <w:t>limbic system</w:t>
        </w:r>
        <w:r w:rsidRPr="000F4D71">
          <w:rPr>
            <w:rFonts w:ascii="Times New Roman" w:eastAsia="Times New Roman" w:hAnsi="Times New Roman" w:cs="Times New Roman"/>
            <w:sz w:val="28"/>
          </w:rPr>
          <w:t>, which is cortical olfactory analyser.</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0" w:anchor="note151" w:history="1">
        <w:r w:rsidRPr="000F4D71">
          <w:rPr>
            <w:rFonts w:ascii="Times New Roman" w:eastAsia="Times New Roman" w:hAnsi="Times New Roman" w:cs="Times New Roman"/>
            <w:color w:val="003366"/>
            <w:sz w:val="24"/>
            <w:szCs w:val="24"/>
            <w:u w:val="single"/>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1" w:anchor="note151" w:history="1">
        <w:r w:rsidRPr="000F4D71">
          <w:rPr>
            <w:rFonts w:ascii="Times New Roman" w:eastAsia="Times New Roman" w:hAnsi="Times New Roman" w:cs="Times New Roman"/>
            <w:b/>
            <w:bCs/>
            <w:caps/>
            <w:sz w:val="28"/>
          </w:rPr>
          <w:t>TASTE ORGAN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2" w:anchor="note151" w:history="1">
        <w:r w:rsidRPr="000F4D71">
          <w:rPr>
            <w:rFonts w:ascii="Times New Roman" w:eastAsia="Times New Roman" w:hAnsi="Times New Roman" w:cs="Times New Roman"/>
            <w:sz w:val="28"/>
          </w:rPr>
          <w:t>In man gustatory buds (2000 in number) are situated in mucous membrane of the </w:t>
        </w:r>
        <w:r w:rsidRPr="000F4D71">
          <w:rPr>
            <w:rFonts w:ascii="Times New Roman" w:eastAsia="Times New Roman" w:hAnsi="Times New Roman" w:cs="Times New Roman"/>
            <w:i/>
            <w:iCs/>
            <w:sz w:val="28"/>
          </w:rPr>
          <w:t>tongue</w:t>
        </w:r>
        <w:r w:rsidRPr="000F4D71">
          <w:rPr>
            <w:rFonts w:ascii="Times New Roman" w:eastAsia="Times New Roman" w:hAnsi="Times New Roman" w:cs="Times New Roman"/>
            <w:sz w:val="28"/>
          </w:rPr>
          <w:t>, palatine, pharynx, epiglottis. Most of gustatory buds localised in </w:t>
        </w:r>
        <w:r w:rsidRPr="000F4D71">
          <w:rPr>
            <w:rFonts w:ascii="Times New Roman" w:eastAsia="Times New Roman" w:hAnsi="Times New Roman" w:cs="Times New Roman"/>
            <w:i/>
            <w:iCs/>
            <w:sz w:val="28"/>
          </w:rPr>
          <w:t>vallatae</w:t>
        </w:r>
        <w:r w:rsidRPr="000F4D71">
          <w:rPr>
            <w:rFonts w:ascii="Times New Roman" w:eastAsia="Times New Roman" w:hAnsi="Times New Roman" w:cs="Times New Roman"/>
            <w:sz w:val="28"/>
          </w:rPr>
          <w:t>, </w:t>
        </w:r>
        <w:r w:rsidRPr="000F4D71">
          <w:rPr>
            <w:rFonts w:ascii="Times New Roman" w:eastAsia="Times New Roman" w:hAnsi="Times New Roman" w:cs="Times New Roman"/>
            <w:i/>
            <w:iCs/>
            <w:sz w:val="28"/>
          </w:rPr>
          <w:t>foliatae </w:t>
        </w:r>
        <w:r w:rsidRPr="000F4D71">
          <w:rPr>
            <w:rFonts w:ascii="Times New Roman" w:eastAsia="Times New Roman" w:hAnsi="Times New Roman" w:cs="Times New Roman"/>
            <w:sz w:val="28"/>
          </w:rPr>
          <w:t>and </w:t>
        </w:r>
        <w:r w:rsidRPr="000F4D71">
          <w:rPr>
            <w:rFonts w:ascii="Times New Roman" w:eastAsia="Times New Roman" w:hAnsi="Times New Roman" w:cs="Times New Roman"/>
            <w:i/>
            <w:iCs/>
            <w:sz w:val="28"/>
          </w:rPr>
          <w:t>fungiform</w:t>
        </w:r>
        <w:r w:rsidRPr="000F4D71">
          <w:rPr>
            <w:rFonts w:ascii="Times New Roman" w:eastAsia="Times New Roman" w:hAnsi="Times New Roman" w:cs="Times New Roman"/>
            <w:sz w:val="28"/>
          </w:rPr>
          <w:t> </w:t>
        </w:r>
        <w:r w:rsidRPr="000F4D71">
          <w:rPr>
            <w:rFonts w:ascii="Times New Roman" w:eastAsia="Times New Roman" w:hAnsi="Times New Roman" w:cs="Times New Roman"/>
            <w:i/>
            <w:iCs/>
            <w:sz w:val="28"/>
          </w:rPr>
          <w:t>papillae</w:t>
        </w:r>
        <w:r w:rsidRPr="000F4D71">
          <w:rPr>
            <w:rFonts w:ascii="Times New Roman" w:eastAsia="Times New Roman" w:hAnsi="Times New Roman" w:cs="Times New Roman"/>
            <w:sz w:val="28"/>
          </w:rPr>
          <w:t> of the tongue. In front 2/3 part of tongue tasting impulses are perceived by fibres of </w:t>
        </w:r>
        <w:r w:rsidRPr="000F4D71">
          <w:rPr>
            <w:rFonts w:ascii="Times New Roman" w:eastAsia="Times New Roman" w:hAnsi="Times New Roman" w:cs="Times New Roman"/>
            <w:i/>
            <w:iCs/>
            <w:sz w:val="28"/>
            <w:u w:val="single"/>
          </w:rPr>
          <w:t>chorda tympani</w:t>
        </w:r>
        <w:r w:rsidRPr="000F4D71">
          <w:rPr>
            <w:rFonts w:ascii="Times New Roman" w:eastAsia="Times New Roman" w:hAnsi="Times New Roman" w:cs="Times New Roman"/>
            <w:sz w:val="28"/>
          </w:rPr>
          <w:t> (intermediate nerve), in back 1/3 portion of tongue – by </w:t>
        </w:r>
        <w:r w:rsidRPr="000F4D71">
          <w:rPr>
            <w:rFonts w:ascii="Times New Roman" w:eastAsia="Times New Roman" w:hAnsi="Times New Roman" w:cs="Times New Roman"/>
            <w:i/>
            <w:iCs/>
            <w:sz w:val="28"/>
            <w:u w:val="single"/>
          </w:rPr>
          <w:t>glossopharyngeal nerve</w:t>
        </w:r>
        <w:r w:rsidRPr="000F4D71">
          <w:rPr>
            <w:rFonts w:ascii="Times New Roman" w:eastAsia="Times New Roman" w:hAnsi="Times New Roman" w:cs="Times New Roman"/>
            <w:sz w:val="28"/>
          </w:rPr>
          <w:t>, in lingual root and epiglottis – by fibres of </w:t>
        </w:r>
        <w:r w:rsidRPr="000F4D71">
          <w:rPr>
            <w:rFonts w:ascii="Times New Roman" w:eastAsia="Times New Roman" w:hAnsi="Times New Roman" w:cs="Times New Roman"/>
            <w:i/>
            <w:iCs/>
            <w:sz w:val="28"/>
            <w:u w:val="single"/>
          </w:rPr>
          <w:t>vagus nerve</w:t>
        </w:r>
        <w:r w:rsidRPr="000F4D71">
          <w:rPr>
            <w:rFonts w:ascii="Times New Roman" w:eastAsia="Times New Roman" w:hAnsi="Times New Roman" w:cs="Times New Roman"/>
            <w:sz w:val="28"/>
          </w:rPr>
          <w:t>.</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3" w:anchor="note151" w:history="1">
        <w:r w:rsidRPr="000F4D71">
          <w:rPr>
            <w:rFonts w:ascii="Times New Roman" w:eastAsia="Times New Roman" w:hAnsi="Times New Roman" w:cs="Times New Roman"/>
            <w:sz w:val="28"/>
          </w:rPr>
          <w:t>The central process of first neurons, that are situated in mouth cavity, pass in composition of VII, IX, X cranial nerves to tasting sensory nucleus that positioned in medulla oblongata - </w:t>
        </w:r>
        <w:r w:rsidRPr="000F4D71">
          <w:rPr>
            <w:rFonts w:ascii="Times New Roman" w:eastAsia="Times New Roman" w:hAnsi="Times New Roman" w:cs="Times New Roman"/>
            <w:i/>
            <w:iCs/>
            <w:sz w:val="28"/>
          </w:rPr>
          <w:t>nucleus tractus solitarius</w:t>
        </w:r>
        <w:r w:rsidRPr="000F4D71">
          <w:rPr>
            <w:rFonts w:ascii="Times New Roman" w:eastAsia="Times New Roman" w:hAnsi="Times New Roman" w:cs="Times New Roman"/>
            <w:sz w:val="28"/>
          </w:rPr>
          <w:t>. Axons of second neurons run to the </w:t>
        </w:r>
        <w:r w:rsidRPr="000F4D71">
          <w:rPr>
            <w:rFonts w:ascii="Times New Roman" w:eastAsia="Times New Roman" w:hAnsi="Times New Roman" w:cs="Times New Roman"/>
            <w:i/>
            <w:iCs/>
            <w:sz w:val="28"/>
          </w:rPr>
          <w:t>thalamus</w:t>
        </w:r>
        <w:r w:rsidRPr="000F4D71">
          <w:rPr>
            <w:rFonts w:ascii="Times New Roman" w:eastAsia="Times New Roman" w:hAnsi="Times New Roman" w:cs="Times New Roman"/>
            <w:sz w:val="28"/>
          </w:rPr>
          <w:t>, where the third neuron is situated. Axons of third neurons terminate in </w:t>
        </w:r>
        <w:r w:rsidRPr="000F4D71">
          <w:rPr>
            <w:rFonts w:ascii="Times New Roman" w:eastAsia="Times New Roman" w:hAnsi="Times New Roman" w:cs="Times New Roman"/>
            <w:i/>
            <w:iCs/>
            <w:sz w:val="28"/>
          </w:rPr>
          <w:t>uncus</w:t>
        </w:r>
        <w:r w:rsidRPr="000F4D71">
          <w:rPr>
            <w:rFonts w:ascii="Times New Roman" w:eastAsia="Times New Roman" w:hAnsi="Times New Roman" w:cs="Times New Roman"/>
            <w:sz w:val="28"/>
          </w:rPr>
          <w:t> (cortex of cerebrum), where is situated a cortical taste analyzer.</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4" w:anchor="note151" w:history="1">
        <w:r w:rsidRPr="000F4D71">
          <w:rPr>
            <w:rFonts w:ascii="Times New Roman" w:eastAsia="Times New Roman" w:hAnsi="Times New Roman" w:cs="Times New Roman"/>
            <w:color w:val="003366"/>
            <w:sz w:val="24"/>
            <w:szCs w:val="24"/>
            <w:u w:val="single"/>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5" w:anchor="note151" w:history="1">
        <w:r w:rsidRPr="000F4D71">
          <w:rPr>
            <w:rFonts w:ascii="Times New Roman" w:eastAsia="Times New Roman" w:hAnsi="Times New Roman" w:cs="Times New Roman"/>
            <w:b/>
            <w:bCs/>
            <w:sz w:val="28"/>
          </w:rPr>
          <w:t>GENERAL COVER</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6" w:anchor="note151" w:history="1">
        <w:r w:rsidRPr="000F4D71">
          <w:rPr>
            <w:rFonts w:ascii="Times New Roman" w:eastAsia="Times New Roman" w:hAnsi="Times New Roman" w:cs="Times New Roman"/>
            <w:sz w:val="28"/>
          </w:rPr>
          <w:t>Includes a skin and hypodermic stratum. Skin forms general bodies cover, which defends the organism from influence of external environment. It carries out regulation of warmly, metabolism, breathing, excretes the sweat and fat and is as depot of power resources. Skin is sensory organ and built from two layers:</w:t>
        </w:r>
      </w:hyperlink>
    </w:p>
    <w:p w:rsidR="000F4D71" w:rsidRPr="000F4D71" w:rsidRDefault="000F4D71" w:rsidP="000F4D71">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1.</w:t>
      </w:r>
      <w:r w:rsidRPr="000F4D71">
        <w:rPr>
          <w:rFonts w:ascii="Times New Roman" w:eastAsia="Times New Roman" w:hAnsi="Times New Roman" w:cs="Times New Roman"/>
          <w:sz w:val="14"/>
        </w:rPr>
        <w:t>     </w:t>
      </w:r>
      <w:hyperlink r:id="rId67" w:anchor="note151" w:history="1">
        <w:r w:rsidRPr="000F4D71">
          <w:rPr>
            <w:rFonts w:ascii="Times New Roman" w:eastAsia="Times New Roman" w:hAnsi="Times New Roman" w:cs="Times New Roman"/>
            <w:i/>
            <w:iCs/>
            <w:sz w:val="28"/>
          </w:rPr>
          <w:t>epidermis</w:t>
        </w:r>
        <w:r w:rsidRPr="000F4D71">
          <w:rPr>
            <w:rFonts w:ascii="Times New Roman" w:eastAsia="Times New Roman" w:hAnsi="Times New Roman" w:cs="Times New Roman"/>
            <w:sz w:val="28"/>
          </w:rPr>
          <w:t> (superficial layer);</w:t>
        </w:r>
      </w:hyperlink>
    </w:p>
    <w:p w:rsidR="000F4D71" w:rsidRPr="000F4D71" w:rsidRDefault="000F4D71" w:rsidP="000F4D71">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0F4D71">
        <w:rPr>
          <w:rFonts w:ascii="Times New Roman" w:eastAsia="Times New Roman" w:hAnsi="Times New Roman" w:cs="Times New Roman"/>
          <w:sz w:val="28"/>
        </w:rPr>
        <w:t>2.</w:t>
      </w:r>
      <w:r w:rsidRPr="000F4D71">
        <w:rPr>
          <w:rFonts w:ascii="Times New Roman" w:eastAsia="Times New Roman" w:hAnsi="Times New Roman" w:cs="Times New Roman"/>
          <w:sz w:val="14"/>
        </w:rPr>
        <w:t>     </w:t>
      </w:r>
      <w:hyperlink r:id="rId68" w:anchor="note151" w:history="1">
        <w:r w:rsidRPr="000F4D71">
          <w:rPr>
            <w:rFonts w:ascii="Times New Roman" w:eastAsia="Times New Roman" w:hAnsi="Times New Roman" w:cs="Times New Roman"/>
            <w:i/>
            <w:iCs/>
            <w:sz w:val="28"/>
          </w:rPr>
          <w:t>dermis</w:t>
        </w:r>
        <w:r w:rsidRPr="000F4D71">
          <w:rPr>
            <w:rFonts w:ascii="Times New Roman" w:eastAsia="Times New Roman" w:hAnsi="Times New Roman" w:cs="Times New Roman"/>
            <w:sz w:val="28"/>
          </w:rPr>
          <w:t> (deep layer, or proper skin), which consists of fibrous connective tissue, elastic and muscular fibers.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69" w:anchor="note151" w:history="1">
        <w:r w:rsidRPr="000F4D71">
          <w:rPr>
            <w:rFonts w:ascii="Times New Roman" w:eastAsia="Times New Roman" w:hAnsi="Times New Roman" w:cs="Times New Roman"/>
            <w:sz w:val="28"/>
          </w:rPr>
          <w:t>Blood and lymphatic capillaries, and terminal nervous bodies present in superior dermal layer. Lower stratum of dermis passes into hypodermic base where agglomeration of adipose cells is situated.</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0" w:anchor="note151" w:history="1">
        <w:r w:rsidRPr="000F4D71">
          <w:rPr>
            <w:rFonts w:ascii="Times New Roman" w:eastAsia="Times New Roman" w:hAnsi="Times New Roman" w:cs="Times New Roman"/>
            <w:sz w:val="28"/>
          </w:rPr>
          <w:t>Skin color depends on pigment (melanin), which positioned in innermost layer of epidermis. Hair and nails derive from epidermis.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1" w:anchor="note151" w:history="1">
        <w:r w:rsidRPr="000F4D71">
          <w:rPr>
            <w:rFonts w:ascii="Times New Roman" w:eastAsia="Times New Roman" w:hAnsi="Times New Roman" w:cs="Times New Roman"/>
            <w:b/>
            <w:bCs/>
            <w:sz w:val="28"/>
          </w:rPr>
          <w:t>Hairs</w:t>
        </w:r>
        <w:r w:rsidRPr="000F4D71">
          <w:rPr>
            <w:rFonts w:ascii="Times New Roman" w:eastAsia="Times New Roman" w:hAnsi="Times New Roman" w:cs="Times New Roman"/>
            <w:sz w:val="28"/>
          </w:rPr>
          <w:t> cover the skin (except palms, soles, transitional part of lips, head and preputium of penis, minor pudenda labia). Hair has a </w:t>
        </w:r>
        <w:r w:rsidRPr="000F4D71">
          <w:rPr>
            <w:rFonts w:ascii="Times New Roman" w:eastAsia="Times New Roman" w:hAnsi="Times New Roman" w:cs="Times New Roman"/>
            <w:i/>
            <w:iCs/>
            <w:sz w:val="28"/>
          </w:rPr>
          <w:t>shaft</w:t>
        </w:r>
        <w:r w:rsidRPr="000F4D71">
          <w:rPr>
            <w:rFonts w:ascii="Times New Roman" w:eastAsia="Times New Roman" w:hAnsi="Times New Roman" w:cs="Times New Roman"/>
            <w:sz w:val="28"/>
          </w:rPr>
          <w:t> and </w:t>
        </w:r>
        <w:r w:rsidRPr="000F4D71">
          <w:rPr>
            <w:rFonts w:ascii="Times New Roman" w:eastAsia="Times New Roman" w:hAnsi="Times New Roman" w:cs="Times New Roman"/>
            <w:i/>
            <w:iCs/>
            <w:sz w:val="28"/>
          </w:rPr>
          <w:t>root</w:t>
        </w:r>
        <w:r w:rsidRPr="000F4D71">
          <w:rPr>
            <w:rFonts w:ascii="Times New Roman" w:eastAsia="Times New Roman" w:hAnsi="Times New Roman" w:cs="Times New Roman"/>
            <w:sz w:val="28"/>
          </w:rPr>
          <w:t>. Last lies in deepness of skin and terminates by hair bulb, which provides growth of hair. Root of hair lies </w:t>
        </w:r>
        <w:r w:rsidRPr="000F4D71">
          <w:rPr>
            <w:rFonts w:ascii="Times New Roman" w:eastAsia="Times New Roman" w:hAnsi="Times New Roman" w:cs="Times New Roman"/>
            <w:i/>
            <w:iCs/>
            <w:sz w:val="28"/>
          </w:rPr>
          <w:t>hair follicle</w:t>
        </w:r>
        <w:r w:rsidRPr="000F4D71">
          <w:rPr>
            <w:rFonts w:ascii="Times New Roman" w:eastAsia="Times New Roman" w:hAnsi="Times New Roman" w:cs="Times New Roman"/>
            <w:sz w:val="28"/>
          </w:rPr>
          <w:t> where </w:t>
        </w:r>
        <w:r w:rsidRPr="000F4D71">
          <w:rPr>
            <w:rFonts w:ascii="Times New Roman" w:eastAsia="Times New Roman" w:hAnsi="Times New Roman" w:cs="Times New Roman"/>
            <w:i/>
            <w:iCs/>
            <w:sz w:val="28"/>
          </w:rPr>
          <w:t>sebaceous gland</w:t>
        </w:r>
        <w:r w:rsidRPr="000F4D71">
          <w:rPr>
            <w:rFonts w:ascii="Times New Roman" w:eastAsia="Times New Roman" w:hAnsi="Times New Roman" w:cs="Times New Roman"/>
            <w:sz w:val="28"/>
          </w:rPr>
          <w:t> opens and </w:t>
        </w:r>
        <w:r w:rsidRPr="000F4D71">
          <w:rPr>
            <w:rFonts w:ascii="Times New Roman" w:eastAsia="Times New Roman" w:hAnsi="Times New Roman" w:cs="Times New Roman"/>
            <w:i/>
            <w:iCs/>
            <w:sz w:val="28"/>
          </w:rPr>
          <w:t>erector pili muscle</w:t>
        </w:r>
        <w:r w:rsidRPr="000F4D71">
          <w:rPr>
            <w:rFonts w:ascii="Times New Roman" w:eastAsia="Times New Roman" w:hAnsi="Times New Roman" w:cs="Times New Roman"/>
            <w:sz w:val="28"/>
          </w:rPr>
          <w:t> attaches.</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2" w:anchor="note151" w:history="1">
        <w:r w:rsidRPr="000F4D71">
          <w:rPr>
            <w:rFonts w:ascii="Times New Roman" w:eastAsia="Times New Roman" w:hAnsi="Times New Roman" w:cs="Times New Roman"/>
            <w:b/>
            <w:bCs/>
            <w:sz w:val="28"/>
          </w:rPr>
          <w:t>Nail</w:t>
        </w:r>
        <w:r w:rsidRPr="000F4D71">
          <w:rPr>
            <w:rFonts w:ascii="Times New Roman" w:eastAsia="Times New Roman" w:hAnsi="Times New Roman" w:cs="Times New Roman"/>
            <w:sz w:val="28"/>
          </w:rPr>
          <w:t> is flattened elastic structures of a horny texture plate lying in connective tissue nail bed where it begins to growth. In nail there distinguish a nail </w:t>
        </w:r>
        <w:r w:rsidRPr="000F4D71">
          <w:rPr>
            <w:rFonts w:ascii="Times New Roman" w:eastAsia="Times New Roman" w:hAnsi="Times New Roman" w:cs="Times New Roman"/>
            <w:i/>
            <w:iCs/>
            <w:sz w:val="28"/>
          </w:rPr>
          <w:t>root</w:t>
        </w:r>
        <w:r w:rsidRPr="000F4D71">
          <w:rPr>
            <w:rFonts w:ascii="Times New Roman" w:eastAsia="Times New Roman" w:hAnsi="Times New Roman" w:cs="Times New Roman"/>
            <w:sz w:val="28"/>
          </w:rPr>
          <w:t>, nail </w:t>
        </w:r>
        <w:r w:rsidRPr="000F4D71">
          <w:rPr>
            <w:rFonts w:ascii="Times New Roman" w:eastAsia="Times New Roman" w:hAnsi="Times New Roman" w:cs="Times New Roman"/>
            <w:i/>
            <w:iCs/>
            <w:sz w:val="28"/>
          </w:rPr>
          <w:t>body</w:t>
        </w:r>
        <w:r w:rsidRPr="000F4D71">
          <w:rPr>
            <w:rFonts w:ascii="Times New Roman" w:eastAsia="Times New Roman" w:hAnsi="Times New Roman" w:cs="Times New Roman"/>
            <w:sz w:val="28"/>
          </w:rPr>
          <w:t> and </w:t>
        </w:r>
        <w:r w:rsidRPr="000F4D71">
          <w:rPr>
            <w:rFonts w:ascii="Times New Roman" w:eastAsia="Times New Roman" w:hAnsi="Times New Roman" w:cs="Times New Roman"/>
            <w:i/>
            <w:iCs/>
            <w:sz w:val="28"/>
          </w:rPr>
          <w:t>free edge</w:t>
        </w:r>
        <w:r w:rsidRPr="000F4D71">
          <w:rPr>
            <w:rFonts w:ascii="Times New Roman" w:eastAsia="Times New Roman" w:hAnsi="Times New Roman" w:cs="Times New Roman"/>
            <w:sz w:val="28"/>
          </w:rPr>
          <w:t>, which stick out form nail bed border, and also cover margin and lateral margin.</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3" w:anchor="note151" w:history="1">
        <w:r w:rsidRPr="000F4D71">
          <w:rPr>
            <w:rFonts w:ascii="Times New Roman" w:eastAsia="Times New Roman" w:hAnsi="Times New Roman" w:cs="Times New Roman"/>
            <w:b/>
            <w:bCs/>
            <w:sz w:val="28"/>
          </w:rPr>
          <w:t>Skin Glands</w:t>
        </w:r>
        <w:r w:rsidRPr="000F4D71">
          <w:rPr>
            <w:rFonts w:ascii="Times New Roman" w:eastAsia="Times New Roman" w:hAnsi="Times New Roman" w:cs="Times New Roman"/>
            <w:sz w:val="28"/>
          </w:rPr>
          <w:t>. Derivates of skin - </w:t>
        </w:r>
        <w:r w:rsidRPr="000F4D71">
          <w:rPr>
            <w:rFonts w:ascii="Times New Roman" w:eastAsia="Times New Roman" w:hAnsi="Times New Roman" w:cs="Times New Roman"/>
            <w:i/>
            <w:iCs/>
            <w:sz w:val="28"/>
          </w:rPr>
          <w:t>sebaceous glands</w:t>
        </w:r>
        <w:r w:rsidRPr="000F4D71">
          <w:rPr>
            <w:rFonts w:ascii="Times New Roman" w:eastAsia="Times New Roman" w:hAnsi="Times New Roman" w:cs="Times New Roman"/>
            <w:sz w:val="28"/>
          </w:rPr>
          <w:t> and </w:t>
        </w:r>
        <w:r w:rsidRPr="000F4D71">
          <w:rPr>
            <w:rFonts w:ascii="Times New Roman" w:eastAsia="Times New Roman" w:hAnsi="Times New Roman" w:cs="Times New Roman"/>
            <w:i/>
            <w:iCs/>
            <w:sz w:val="28"/>
          </w:rPr>
          <w:t>sweat glands </w:t>
        </w:r>
        <w:r w:rsidRPr="000F4D71">
          <w:rPr>
            <w:rFonts w:ascii="Times New Roman" w:eastAsia="Times New Roman" w:hAnsi="Times New Roman" w:cs="Times New Roman"/>
            <w:sz w:val="28"/>
          </w:rPr>
          <w:t>- are learned in histology course carefully.</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4" w:anchor="note151" w:history="1">
        <w:r w:rsidRPr="000F4D71">
          <w:rPr>
            <w:rFonts w:ascii="Times New Roman" w:eastAsia="Times New Roman" w:hAnsi="Times New Roman" w:cs="Times New Roman"/>
            <w:b/>
            <w:bCs/>
            <w:sz w:val="28"/>
          </w:rPr>
          <w:t>Mammary gland</w:t>
        </w:r>
        <w:r w:rsidRPr="000F4D71">
          <w:rPr>
            <w:rFonts w:ascii="Times New Roman" w:eastAsia="Times New Roman" w:hAnsi="Times New Roman" w:cs="Times New Roman"/>
            <w:sz w:val="28"/>
          </w:rPr>
          <w:t> is modified sweat gland, which lies on fascia of major pectoral muscle on level of </w:t>
        </w:r>
        <w:r w:rsidRPr="000F4D71">
          <w:rPr>
            <w:rFonts w:ascii="Times New Roman CYR" w:eastAsia="Times New Roman" w:hAnsi="Times New Roman CYR" w:cs="Times New Roman CYR"/>
            <w:sz w:val="28"/>
          </w:rPr>
          <w:t>the ІІІ-VІ ribs. Body of breasts consists of lobes of mammary gland, which contain 15-20 </w:t>
        </w:r>
        <w:r w:rsidRPr="000F4D71">
          <w:rPr>
            <w:rFonts w:ascii="Times New Roman" w:eastAsia="Times New Roman" w:hAnsi="Times New Roman" w:cs="Times New Roman"/>
            <w:i/>
            <w:iCs/>
            <w:sz w:val="28"/>
          </w:rPr>
          <w:t>lobules</w:t>
        </w:r>
        <w:r w:rsidRPr="000F4D71">
          <w:rPr>
            <w:rFonts w:ascii="Times New Roman" w:eastAsia="Times New Roman" w:hAnsi="Times New Roman" w:cs="Times New Roman"/>
            <w:sz w:val="28"/>
          </w:rPr>
          <w:t> of mammary gland, dissevered one from one by bands of connective tissue. The smallest lobules consist of a cluster of rounded alveoli, which open into the smallest branches of the </w:t>
        </w:r>
        <w:r w:rsidRPr="000F4D71">
          <w:rPr>
            <w:rFonts w:ascii="Times New Roman" w:eastAsia="Times New Roman" w:hAnsi="Times New Roman" w:cs="Times New Roman"/>
            <w:i/>
            <w:iCs/>
            <w:sz w:val="28"/>
          </w:rPr>
          <w:t>lactiferous ducts</w:t>
        </w:r>
        <w:r w:rsidRPr="000F4D71">
          <w:rPr>
            <w:rFonts w:ascii="Times New Roman" w:eastAsia="Times New Roman" w:hAnsi="Times New Roman" w:cs="Times New Roman"/>
            <w:sz w:val="28"/>
          </w:rPr>
          <w:t>; these ducts communicate by to form larger ducts, and these end in a single canal, corresponding with one of the chief subdivisions of the gland. They converge toward the areola, beneath which they form dilatations </w:t>
        </w:r>
        <w:r w:rsidRPr="000F4D71">
          <w:rPr>
            <w:rFonts w:ascii="Times New Roman" w:eastAsia="Times New Roman" w:hAnsi="Times New Roman" w:cs="Times New Roman"/>
            <w:i/>
            <w:iCs/>
            <w:sz w:val="28"/>
          </w:rPr>
          <w:t>sinus</w:t>
        </w:r>
        <w:r w:rsidRPr="000F4D71">
          <w:rPr>
            <w:rFonts w:ascii="Times New Roman" w:eastAsia="Times New Roman" w:hAnsi="Times New Roman" w:cs="Times New Roman"/>
            <w:b/>
            <w:bCs/>
            <w:sz w:val="28"/>
          </w:rPr>
          <w:t>,</w:t>
        </w:r>
        <w:r w:rsidRPr="000F4D71">
          <w:rPr>
            <w:rFonts w:ascii="Times New Roman" w:eastAsia="Times New Roman" w:hAnsi="Times New Roman" w:cs="Times New Roman"/>
            <w:sz w:val="28"/>
          </w:rPr>
          <w:t> which serve as reservoirs for the milk, and, at the base of the </w:t>
        </w:r>
        <w:r w:rsidRPr="000F4D71">
          <w:rPr>
            <w:rFonts w:ascii="Times New Roman" w:eastAsia="Times New Roman" w:hAnsi="Times New Roman" w:cs="Times New Roman"/>
            <w:i/>
            <w:iCs/>
            <w:sz w:val="28"/>
          </w:rPr>
          <w:t>papillæ.</w:t>
        </w:r>
        <w:r w:rsidRPr="000F4D71">
          <w:rPr>
            <w:rFonts w:ascii="Times New Roman" w:eastAsia="Times New Roman" w:hAnsi="Times New Roman" w:cs="Times New Roman"/>
            <w:sz w:val="28"/>
          </w:rPr>
          <w:t> Lobes are disposed relatively to mammary </w:t>
        </w:r>
        <w:r w:rsidRPr="000F4D71">
          <w:rPr>
            <w:rFonts w:ascii="Times New Roman" w:eastAsia="Times New Roman" w:hAnsi="Times New Roman" w:cs="Times New Roman"/>
            <w:i/>
            <w:iCs/>
            <w:sz w:val="28"/>
          </w:rPr>
          <w:t>nipple</w:t>
        </w:r>
        <w:r w:rsidRPr="000F4D71">
          <w:rPr>
            <w:rFonts w:ascii="Times New Roman" w:eastAsia="Times New Roman" w:hAnsi="Times New Roman" w:cs="Times New Roman"/>
            <w:sz w:val="28"/>
          </w:rPr>
          <w:t> radially, and the mammary ducts open on the top of nipple. </w:t>
        </w:r>
        <w:r w:rsidRPr="000F4D71">
          <w:rPr>
            <w:rFonts w:ascii="Times New Roman" w:eastAsia="Times New Roman" w:hAnsi="Times New Roman" w:cs="Times New Roman"/>
            <w:i/>
            <w:iCs/>
            <w:sz w:val="28"/>
          </w:rPr>
          <w:t>Mammary areola</w:t>
        </w:r>
        <w:r w:rsidRPr="000F4D71">
          <w:rPr>
            <w:rFonts w:ascii="Times New Roman" w:eastAsia="Times New Roman" w:hAnsi="Times New Roman" w:cs="Times New Roman"/>
            <w:sz w:val="28"/>
          </w:rPr>
          <w:t> positioned round mammary nipple covered areolar tubercles where open </w:t>
        </w:r>
        <w:r w:rsidRPr="000F4D71">
          <w:rPr>
            <w:rFonts w:ascii="Times New Roman" w:eastAsia="Times New Roman" w:hAnsi="Times New Roman" w:cs="Times New Roman"/>
            <w:i/>
            <w:iCs/>
            <w:sz w:val="28"/>
          </w:rPr>
          <w:t>areolar glands</w:t>
        </w:r>
        <w:r w:rsidRPr="000F4D71">
          <w:rPr>
            <w:rFonts w:ascii="Times New Roman" w:eastAsia="Times New Roman" w:hAnsi="Times New Roman" w:cs="Times New Roman"/>
            <w:sz w:val="28"/>
          </w:rPr>
          <w:t>.</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5" w:anchor="note151" w:history="1">
        <w:r w:rsidRPr="000F4D71">
          <w:rPr>
            <w:rFonts w:ascii="Times New Roman" w:eastAsia="Times New Roman" w:hAnsi="Times New Roman" w:cs="Times New Roman"/>
            <w:color w:val="003366"/>
            <w:sz w:val="24"/>
            <w:szCs w:val="24"/>
            <w:u w:val="single"/>
          </w:rPr>
          <w:t> </w:t>
        </w:r>
      </w:hyperlink>
    </w:p>
    <w:p w:rsidR="000F4D71" w:rsidRPr="000F4D71" w:rsidRDefault="000F4D71" w:rsidP="000F4D71">
      <w:pPr>
        <w:spacing w:after="0" w:line="360" w:lineRule="atLeast"/>
        <w:jc w:val="both"/>
        <w:rPr>
          <w:rFonts w:ascii="Times New Roman" w:eastAsia="Times New Roman" w:hAnsi="Times New Roman" w:cs="Times New Roman"/>
          <w:color w:val="000000"/>
          <w:sz w:val="27"/>
          <w:szCs w:val="27"/>
        </w:rPr>
      </w:pPr>
      <w:hyperlink r:id="rId76" w:anchor="note151" w:history="1">
        <w:r w:rsidRPr="000F4D71">
          <w:rPr>
            <w:rFonts w:ascii="Times New Roman" w:eastAsia="Times New Roman" w:hAnsi="Times New Roman" w:cs="Times New Roman"/>
            <w:b/>
            <w:bCs/>
            <w:i/>
            <w:iCs/>
            <w:sz w:val="28"/>
          </w:rPr>
          <w:t>Hypodermic stratum</w:t>
        </w:r>
        <w:r w:rsidRPr="000F4D71">
          <w:rPr>
            <w:rFonts w:ascii="Times New Roman" w:eastAsia="Times New Roman" w:hAnsi="Times New Roman" w:cs="Times New Roman"/>
            <w:sz w:val="28"/>
          </w:rPr>
          <w:t> contains nervous and venous plexus, lymphatic vessels and hypodermic adipose tissue, which carry out function of thermal isolation and depot of energetic reserve.</w:t>
        </w:r>
      </w:hyperlink>
    </w:p>
    <w:p w:rsidR="000F4D71" w:rsidRPr="000F4D71" w:rsidRDefault="000F4D71" w:rsidP="000F4D71">
      <w:pPr>
        <w:spacing w:after="0" w:line="360" w:lineRule="atLeast"/>
        <w:ind w:firstLine="284"/>
        <w:jc w:val="both"/>
        <w:rPr>
          <w:rFonts w:ascii="Times New Roman" w:eastAsia="Times New Roman" w:hAnsi="Times New Roman" w:cs="Times New Roman"/>
          <w:color w:val="000000"/>
          <w:sz w:val="27"/>
          <w:szCs w:val="27"/>
        </w:rPr>
      </w:pPr>
      <w:hyperlink r:id="rId77" w:anchor="note151" w:history="1">
        <w:r w:rsidRPr="000F4D71">
          <w:rPr>
            <w:rFonts w:ascii="Times New Roman" w:eastAsia="Times New Roman" w:hAnsi="Times New Roman" w:cs="Times New Roman"/>
            <w:sz w:val="28"/>
          </w:rPr>
          <w:t>Also a soft connective tissue there is situated.</w:t>
        </w:r>
      </w:hyperlink>
    </w:p>
    <w:p w:rsidR="000F4D71" w:rsidRPr="000F4D71" w:rsidRDefault="000F4D71" w:rsidP="000F4D71">
      <w:pPr>
        <w:spacing w:after="0" w:line="360" w:lineRule="atLeast"/>
        <w:ind w:firstLine="284"/>
        <w:rPr>
          <w:rFonts w:ascii="Times New Roman" w:eastAsia="Times New Roman" w:hAnsi="Times New Roman" w:cs="Times New Roman"/>
          <w:color w:val="000000"/>
          <w:sz w:val="27"/>
          <w:szCs w:val="27"/>
        </w:rPr>
      </w:pPr>
      <w:hyperlink r:id="rId78" w:anchor="note151" w:history="1">
        <w:r w:rsidRPr="000F4D71">
          <w:rPr>
            <w:rFonts w:ascii="Times New Roman" w:eastAsia="Times New Roman" w:hAnsi="Times New Roman" w:cs="Times New Roman"/>
            <w:color w:val="003366"/>
            <w:sz w:val="24"/>
            <w:szCs w:val="24"/>
            <w:u w:val="single"/>
          </w:rPr>
          <w:t> </w:t>
        </w:r>
      </w:hyperlink>
    </w:p>
    <w:p w:rsidR="000F4D71" w:rsidRPr="000F4D71" w:rsidRDefault="000F4D71" w:rsidP="000F4D71">
      <w:pPr>
        <w:spacing w:after="0" w:line="240" w:lineRule="auto"/>
        <w:rPr>
          <w:rFonts w:ascii="Times New Roman" w:eastAsia="Times New Roman" w:hAnsi="Times New Roman" w:cs="Times New Roman"/>
          <w:color w:val="000000"/>
          <w:sz w:val="27"/>
          <w:szCs w:val="27"/>
        </w:rPr>
      </w:pPr>
      <w:hyperlink r:id="rId79" w:anchor="note151" w:history="1">
        <w:r w:rsidRPr="000F4D71">
          <w:rPr>
            <w:rFonts w:ascii="Times New Roman" w:eastAsia="Times New Roman" w:hAnsi="Times New Roman" w:cs="Times New Roman"/>
            <w:color w:val="003366"/>
            <w:sz w:val="27"/>
            <w:u w:val="single"/>
          </w:rPr>
          <w:t> </w:t>
        </w:r>
      </w:hyperlink>
    </w:p>
    <w:p w:rsidR="000F4D71" w:rsidRPr="000F4D71" w:rsidRDefault="000F4D71" w:rsidP="000F4D71">
      <w:pPr>
        <w:spacing w:after="0" w:line="360" w:lineRule="atLeast"/>
        <w:jc w:val="right"/>
        <w:rPr>
          <w:rFonts w:ascii="Times New Roman" w:eastAsia="Times New Roman" w:hAnsi="Times New Roman" w:cs="Times New Roman"/>
          <w:color w:val="000000"/>
          <w:sz w:val="27"/>
          <w:szCs w:val="27"/>
        </w:rPr>
      </w:pPr>
      <w:hyperlink r:id="rId80" w:anchor="note151" w:history="1">
        <w:r w:rsidRPr="000F4D71">
          <w:rPr>
            <w:rFonts w:ascii="Times New Roman" w:eastAsia="Times New Roman" w:hAnsi="Times New Roman" w:cs="Times New Roman"/>
            <w:sz w:val="20"/>
            <w:lang w:val="en-GB"/>
          </w:rPr>
          <w:t>Prepared by</w:t>
        </w:r>
      </w:hyperlink>
      <w:r w:rsidRPr="000F4D71">
        <w:rPr>
          <w:rFonts w:ascii="Times New Roman" w:eastAsia="Times New Roman" w:hAnsi="Times New Roman" w:cs="Times New Roman"/>
          <w:color w:val="000000"/>
          <w:sz w:val="20"/>
          <w:szCs w:val="20"/>
          <w:lang w:val="en-GB"/>
        </w:rPr>
        <w:t> </w:t>
      </w:r>
      <w:r w:rsidRPr="000F4D71">
        <w:rPr>
          <w:rFonts w:ascii="Times New Roman" w:eastAsia="Times New Roman" w:hAnsi="Times New Roman" w:cs="Times New Roman"/>
          <w:color w:val="000000"/>
          <w:sz w:val="20"/>
          <w:lang w:val="en-GB"/>
        </w:rPr>
        <w:t>Boymystruk</w:t>
      </w:r>
      <w:r w:rsidRPr="000F4D71">
        <w:rPr>
          <w:rFonts w:ascii="Times New Roman" w:eastAsia="Times New Roman" w:hAnsi="Times New Roman" w:cs="Times New Roman"/>
          <w:color w:val="000000"/>
          <w:sz w:val="20"/>
          <w:szCs w:val="20"/>
          <w:lang w:val="en-GB"/>
        </w:rPr>
        <w:t> I.I.</w:t>
      </w:r>
    </w:p>
    <w:p w:rsidR="000F4D71" w:rsidRPr="000F4D71" w:rsidRDefault="000F4D71" w:rsidP="000F4D71">
      <w:pPr>
        <w:spacing w:after="0" w:line="240" w:lineRule="auto"/>
        <w:rPr>
          <w:rFonts w:ascii="Times New Roman" w:eastAsia="Times New Roman" w:hAnsi="Times New Roman" w:cs="Times New Roman"/>
          <w:color w:val="000000"/>
          <w:sz w:val="27"/>
          <w:szCs w:val="27"/>
        </w:rPr>
      </w:pPr>
      <w:hyperlink r:id="rId81" w:anchor="note151" w:history="1">
        <w:r w:rsidRPr="000F4D71">
          <w:rPr>
            <w:rFonts w:ascii="Times New Roman" w:eastAsia="Times New Roman" w:hAnsi="Times New Roman" w:cs="Times New Roman"/>
            <w:color w:val="003366"/>
            <w:sz w:val="27"/>
            <w:u w:val="single"/>
            <w:lang w:val="en-GB"/>
          </w:rPr>
          <w:t> </w:t>
        </w:r>
      </w:hyperlink>
    </w:p>
    <w:p w:rsidR="001D2C39" w:rsidRDefault="001D2C39"/>
    <w:sectPr w:rsidR="001D2C3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F4D71"/>
    <w:rsid w:val="000F4D71"/>
    <w:rsid w:val="001D2C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4D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71"/>
    <w:rPr>
      <w:rFonts w:ascii="Times New Roman" w:eastAsia="Times New Roman" w:hAnsi="Times New Roman" w:cs="Times New Roman"/>
      <w:b/>
      <w:bCs/>
      <w:kern w:val="36"/>
      <w:sz w:val="48"/>
      <w:szCs w:val="48"/>
    </w:rPr>
  </w:style>
  <w:style w:type="character" w:customStyle="1" w:styleId="grame">
    <w:name w:val="grame"/>
    <w:basedOn w:val="DefaultParagraphFont"/>
    <w:rsid w:val="000F4D71"/>
  </w:style>
  <w:style w:type="character" w:styleId="Hyperlink">
    <w:name w:val="Hyperlink"/>
    <w:basedOn w:val="DefaultParagraphFont"/>
    <w:uiPriority w:val="99"/>
    <w:semiHidden/>
    <w:unhideWhenUsed/>
    <w:rsid w:val="000F4D71"/>
  </w:style>
  <w:style w:type="character" w:styleId="FollowedHyperlink">
    <w:name w:val="FollowedHyperlink"/>
    <w:basedOn w:val="DefaultParagraphFont"/>
    <w:uiPriority w:val="99"/>
    <w:semiHidden/>
    <w:unhideWhenUsed/>
    <w:rsid w:val="000F4D71"/>
    <w:rPr>
      <w:color w:val="800080"/>
      <w:u w:val="single"/>
    </w:rPr>
  </w:style>
  <w:style w:type="character" w:customStyle="1" w:styleId="spelle">
    <w:name w:val="spelle"/>
    <w:basedOn w:val="DefaultParagraphFont"/>
    <w:rsid w:val="000F4D71"/>
  </w:style>
  <w:style w:type="paragraph" w:customStyle="1" w:styleId="normaltimesnewroman14pt">
    <w:name w:val="normaltimesnewroman14pt"/>
    <w:basedOn w:val="Normal"/>
    <w:rsid w:val="000F4D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Normal"/>
    <w:rsid w:val="000F4D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Normal"/>
    <w:rsid w:val="000F4D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4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D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87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26"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9" Type="http://schemas.openxmlformats.org/officeDocument/2006/relationships/hyperlink" Target="http://intranet.tdmu.edu.ua/data/kafedra/internal/anatomy/classes_stud/en/med/lik/ptn/%D0%BF%D1%80%D0%B0%D0%BA%D1%82%D0%B8%D1%87%D0%BD%D1%96/%D0%BC%D0%B5%D0%B4/gray/henry%20gray%20anatomy/www.bartleby.com/107/224.html" TargetMode="External"/><Relationship Id="rId21"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4" Type="http://schemas.openxmlformats.org/officeDocument/2006/relationships/hyperlink" Target="http://intranet.tdmu.edu.ua/data/teacher/video/fiz_pat/Video2/F199615_BodyChapter10.jpg" TargetMode="External"/><Relationship Id="rId42" Type="http://schemas.openxmlformats.org/officeDocument/2006/relationships/hyperlink" Target="http://intranet.tdmu.edu.ua/data/kafedra/internal/anatomy/classes_stud/en/med/lik/ptn/%D0%BF%D1%80%D0%B0%D0%BA%D1%82%D0%B8%D1%87%D0%BD%D1%96/%D0%BC%D0%B5%D0%B4/gray/henry%20gray%20anatomy/www.bartleby.com/107/illus868.html" TargetMode="External"/><Relationship Id="rId47" Type="http://schemas.openxmlformats.org/officeDocument/2006/relationships/hyperlink" Target="http://intranet.tdmu.edu.ua/data/teacher/video/fiz_pat/Video2/F199615_BodyChapter10.jpg" TargetMode="External"/><Relationship Id="rId50" Type="http://schemas.openxmlformats.org/officeDocument/2006/relationships/hyperlink" Target="http://intranet.tdmu.edu.ua/data/kafedra/internal/anatomy/classes_stud/en/med/lik/gray/henry%20gray%20anatomy/www.bartleby.com/107/illus887.html" TargetMode="External"/><Relationship Id="rId55" Type="http://schemas.openxmlformats.org/officeDocument/2006/relationships/hyperlink" Target="http://intranet.tdmu.edu.ua/data/kafedra/internal/anatomy/classes_stud/en/med/gray/henry%20gray%20anatomy/www.bartleby.com/107/197.html#i774" TargetMode="External"/><Relationship Id="rId63" Type="http://schemas.openxmlformats.org/officeDocument/2006/relationships/hyperlink" Target="http://intranet.tdmu.edu.ua/data/kafedra/internal/anatomy/classes_stud/en/med/lik/gray/henry%20gray%20anatomy/www.bartleby.com/107/232.html" TargetMode="External"/><Relationship Id="rId68" Type="http://schemas.openxmlformats.org/officeDocument/2006/relationships/hyperlink" Target="http://intranet.tdmu.edu.ua/data/kafedra/internal/anatomy/classes_stud/en/med/lik/gray/henry%20gray%20anatomy/www.bartleby.com/107/232.html" TargetMode="External"/><Relationship Id="rId76" Type="http://schemas.openxmlformats.org/officeDocument/2006/relationships/hyperlink" Target="http://intranet.tdmu.edu.ua/data/kafedra/internal/anatomy/classes_stud/en/med/lik/gray/henry%20gray%20anatomy/www.bartleby.com/107/232.html" TargetMode="External"/><Relationship Id="rId7"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71" Type="http://schemas.openxmlformats.org/officeDocument/2006/relationships/hyperlink" Target="http://intranet.tdmu.edu.ua/data/kafedra/internal/anatomy/classes_stud/en/med/lik/gray/henry%20gray%20anatomy/www.bartleby.com/107/232.html" TargetMode="External"/><Relationship Id="rId2" Type="http://schemas.openxmlformats.org/officeDocument/2006/relationships/settings" Target="settings.xml"/><Relationship Id="rId16" Type="http://schemas.openxmlformats.org/officeDocument/2006/relationships/hyperlink" Target="http://intranet.tdmu.edu.ua/data/teacher/video/fiz_pat/Video2/F207803_retina.mpg" TargetMode="External"/><Relationship Id="rId29" Type="http://schemas.openxmlformats.org/officeDocument/2006/relationships/hyperlink" Target="http://intranet.tdmu.edu.ua/data/kafedra/internal/anatomy/classes_stud/en/med/lik/ptn/%D0%BF%D1%80%D0%B0%D0%BA%D1%82%D0%B8%D1%87%D0%BD%D1%96/%D0%BC%D0%B5%D0%B4/gray/henry%20gray%20anatomy/www.bartleby.com/107/224.html" TargetMode="External"/><Relationship Id="rId11"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24"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2" Type="http://schemas.openxmlformats.org/officeDocument/2006/relationships/hyperlink" Target="http://intranet.tdmu.edu.ua/data/kafedra/internal/anatomy/classes_stud/en/med/lik/ptn/%D0%BF%D1%80%D0%B0%D0%BA%D1%82%D0%B8%D1%87%D0%BD%D1%96/%D0%BC%D0%B5%D0%B4/gray/henry%20gray%20anatomy/www.bartleby.com/107/illus865.html" TargetMode="External"/><Relationship Id="rId37" Type="http://schemas.openxmlformats.org/officeDocument/2006/relationships/image" Target="media/image6.jpeg"/><Relationship Id="rId40" Type="http://schemas.openxmlformats.org/officeDocument/2006/relationships/hyperlink" Target="http://intranet.tdmu.edu.ua/data/kafedra/internal/anatomy/classes_stud/en/med/lik/ptn/%D0%BF%D1%80%D0%B0%D0%BA%D1%82%D0%B8%D1%87%D0%BD%D1%96/%D0%BC%D0%B5%D0%B4/gray/henry%20gray%20anatomy/www.bartleby.com/107/224.html" TargetMode="External"/><Relationship Id="rId45" Type="http://schemas.openxmlformats.org/officeDocument/2006/relationships/hyperlink" Target="http://intranet.tdmu.edu.ua/data/kafedra/internal/anatomy/classes_stud/en/med/lik/ptn/%D0%BF%D1%80%D0%B0%D0%BA%D1%82%D0%B8%D1%87%D0%BD%D1%96/%D0%BC%D0%B5%D0%B4/gray/henry%20gray%20anatomy/www.bartleby.com/107/illus867.html" TargetMode="External"/><Relationship Id="rId53" Type="http://schemas.openxmlformats.org/officeDocument/2006/relationships/hyperlink" Target="http://intranet.tdmu.edu.ua/data/kafedra/internal/anatomy/classes_stud/en/med/lik/gray/henry%20gray%20anatomy/www.bartleby.com/107/illus886.html" TargetMode="External"/><Relationship Id="rId58" Type="http://schemas.openxmlformats.org/officeDocument/2006/relationships/hyperlink" Target="http://intranet.tdmu.edu.ua/data/kafedra/internal/anatomy/classes_stud/en/med/lik/gray/henry%20gray%20anatomy/www.bartleby.com/107/232.html" TargetMode="External"/><Relationship Id="rId66" Type="http://schemas.openxmlformats.org/officeDocument/2006/relationships/hyperlink" Target="http://intranet.tdmu.edu.ua/data/kafedra/internal/anatomy/classes_stud/en/med/lik/gray/henry%20gray%20anatomy/www.bartleby.com/107/232.html" TargetMode="External"/><Relationship Id="rId74" Type="http://schemas.openxmlformats.org/officeDocument/2006/relationships/hyperlink" Target="http://intranet.tdmu.edu.ua/data/kafedra/internal/anatomy/classes_stud/en/med/lik/gray/henry%20gray%20anatomy/www.bartleby.com/107/232.html" TargetMode="External"/><Relationship Id="rId79" Type="http://schemas.openxmlformats.org/officeDocument/2006/relationships/hyperlink" Target="http://intranet.tdmu.edu.ua/data/kafedra/internal/anatomy/classes_stud/en/med/lik/gray/henry%20gray%20anatomy/www.bartleby.com/107/232.html" TargetMode="External"/><Relationship Id="rId5"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61" Type="http://schemas.openxmlformats.org/officeDocument/2006/relationships/hyperlink" Target="http://intranet.tdmu.edu.ua/data/kafedra/internal/anatomy/classes_stud/en/med/lik/gray/henry%20gray%20anatomy/www.bartleby.com/107/232.html" TargetMode="External"/><Relationship Id="rId82"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1" Type="http://schemas.openxmlformats.org/officeDocument/2006/relationships/hyperlink" Target="http://intranet.tdmu.edu.ua/data/kafedra/internal/anatomy/classes_stud/en/med/lik/ptn/%D0%BF%D1%80%D0%B0%D0%BA%D1%82%D0%B8%D1%87%D0%BD%D1%96/%D0%BC%D0%B5%D0%B4/gray/henry%20gray%20anatomy/www.bartleby.com/107/illus865.html" TargetMode="External"/><Relationship Id="rId44" Type="http://schemas.openxmlformats.org/officeDocument/2006/relationships/hyperlink" Target="http://intranet.tdmu.edu.ua/data/teacher/video/anat/Video/INM4S7G.mov" TargetMode="External"/><Relationship Id="rId52" Type="http://schemas.openxmlformats.org/officeDocument/2006/relationships/image" Target="media/image8.gif"/><Relationship Id="rId60" Type="http://schemas.openxmlformats.org/officeDocument/2006/relationships/hyperlink" Target="http://intranet.tdmu.edu.ua/data/kafedra/internal/anatomy/classes_stud/en/med/lik/gray/henry%20gray%20anatomy/www.bartleby.com/107/232.html" TargetMode="External"/><Relationship Id="rId65" Type="http://schemas.openxmlformats.org/officeDocument/2006/relationships/hyperlink" Target="http://intranet.tdmu.edu.ua/data/kafedra/internal/anatomy/classes_stud/en/med/lik/gray/henry%20gray%20anatomy/www.bartleby.com/107/232.html" TargetMode="External"/><Relationship Id="rId73" Type="http://schemas.openxmlformats.org/officeDocument/2006/relationships/hyperlink" Target="http://intranet.tdmu.edu.ua/data/kafedra/internal/anatomy/classes_stud/en/med/lik/gray/henry%20gray%20anatomy/www.bartleby.com/107/232.html" TargetMode="External"/><Relationship Id="rId78" Type="http://schemas.openxmlformats.org/officeDocument/2006/relationships/hyperlink" Target="http://intranet.tdmu.edu.ua/data/kafedra/internal/anatomy/classes_stud/en/med/lik/gray/henry%20gray%20anatomy/www.bartleby.com/107/232.html" TargetMode="External"/><Relationship Id="rId81" Type="http://schemas.openxmlformats.org/officeDocument/2006/relationships/hyperlink" Target="http://intranet.tdmu.edu.ua/data/kafedra/internal/anatomy/classes_stud/en/med/lik/gray/henry%20gray%20anatomy/www.bartleby.com/107/232.html" TargetMode="External"/><Relationship Id="rId4"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9" Type="http://schemas.openxmlformats.org/officeDocument/2006/relationships/hyperlink" Target="http://intranet.tdmu.edu.ua/data/kafedra/internal/anatomy/classes_stud/en/med/lik/ptn/%D0%BF%D1%80%D0%B0%D0%BA%D1%82%D0%B8%D1%87%D0%BD%D1%96/%D0%BC%D0%B5%D0%B4/gray/henry%20gray%20anatomy/www.bartleby.com/107/147.html#i519" TargetMode="External"/><Relationship Id="rId14"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22"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27"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0" Type="http://schemas.openxmlformats.org/officeDocument/2006/relationships/hyperlink" Target="http://intranet.tdmu.edu.ua/data/kafedra/internal/anatomy/classes_stud/en/med/lik/ptn/%D0%BF%D1%80%D0%B0%D0%BA%D1%82%D0%B8%D1%87%D0%BD%D1%96/%D0%BC%D0%B5%D0%B4/gray/henry%20gray%20anatomy/www.bartleby.com/107/224.html" TargetMode="External"/><Relationship Id="rId35" Type="http://schemas.openxmlformats.org/officeDocument/2006/relationships/hyperlink" Target="http://intranet.tdmu.edu.ua/data/kafedra/internal/anatomy/classes_stud/en/med/lik/ptn/%D0%BF%D1%80%D0%B0%D0%BA%D1%82%D0%B8%D1%87%D0%BD%D1%96/%D0%BC%D0%B5%D0%B4/gray/henry%20gray%20anatomy/www.bartleby.com/107/illus865.html" TargetMode="External"/><Relationship Id="rId43" Type="http://schemas.openxmlformats.org/officeDocument/2006/relationships/hyperlink" Target="http://intranet.tdmu.edu.ua/data/kafedra/internal/anatomy/classes_stud/en/med/lik/ptn/%D0%BF%D1%80%D0%B0%D0%BA%D1%82%D0%B8%D1%87%D0%BD%D1%96/%D0%BC%D0%B5%D0%B4/gray/henry%20gray%20anatomy/www.bartleby.com/107/illus868.html" TargetMode="External"/><Relationship Id="rId48" Type="http://schemas.openxmlformats.org/officeDocument/2006/relationships/hyperlink" Target="http://intranet.tdmu.edu.ua/data/kafedra/internal/anatomy/classes_stud/en/med/lik/gray/henry%20gray%20anatomy/www.bartleby.com/107/illus884.html" TargetMode="External"/><Relationship Id="rId56" Type="http://schemas.openxmlformats.org/officeDocument/2006/relationships/image" Target="media/image10.jpeg"/><Relationship Id="rId64" Type="http://schemas.openxmlformats.org/officeDocument/2006/relationships/hyperlink" Target="http://intranet.tdmu.edu.ua/data/kafedra/internal/anatomy/classes_stud/en/med/lik/gray/henry%20gray%20anatomy/www.bartleby.com/107/232.html" TargetMode="External"/><Relationship Id="rId69" Type="http://schemas.openxmlformats.org/officeDocument/2006/relationships/hyperlink" Target="http://intranet.tdmu.edu.ua/data/kafedra/internal/anatomy/classes_stud/en/med/lik/gray/henry%20gray%20anatomy/www.bartleby.com/107/232.html" TargetMode="External"/><Relationship Id="rId77" Type="http://schemas.openxmlformats.org/officeDocument/2006/relationships/hyperlink" Target="http://intranet.tdmu.edu.ua/data/kafedra/internal/anatomy/classes_stud/en/med/lik/gray/henry%20gray%20anatomy/www.bartleby.com/107/232.html" TargetMode="External"/><Relationship Id="rId8"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51" Type="http://schemas.openxmlformats.org/officeDocument/2006/relationships/hyperlink" Target="http://intranet.tdmu.edu.ua/data/kafedra/internal/anatomy/classes_stud/en/med/lik/gray/henry%20gray%20anatomy/www.bartleby.com/107/226.html#i884" TargetMode="External"/><Relationship Id="rId72" Type="http://schemas.openxmlformats.org/officeDocument/2006/relationships/hyperlink" Target="http://intranet.tdmu.edu.ua/data/kafedra/internal/anatomy/classes_stud/en/med/lik/gray/henry%20gray%20anatomy/www.bartleby.com/107/232.html" TargetMode="External"/><Relationship Id="rId80" Type="http://schemas.openxmlformats.org/officeDocument/2006/relationships/hyperlink" Target="http://intranet.tdmu.edu.ua/data/kafedra/internal/anatomy/classes_stud/en/med/lik/gray/henry%20gray%20anatomy/www.bartleby.com/107/232.html" TargetMode="External"/><Relationship Id="rId3" Type="http://schemas.openxmlformats.org/officeDocument/2006/relationships/webSettings" Target="webSettings.xml"/><Relationship Id="rId12" Type="http://schemas.openxmlformats.org/officeDocument/2006/relationships/hyperlink" Target="http://intranet.tdmu.edu.ua/data/teacher/video/fiz_pat/Video1/F196527_eyecrosssection.mpg" TargetMode="External"/><Relationship Id="rId17" Type="http://schemas.openxmlformats.org/officeDocument/2006/relationships/image" Target="media/image3.gif"/><Relationship Id="rId25"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33" Type="http://schemas.openxmlformats.org/officeDocument/2006/relationships/hyperlink" Target="http://intranet.tdmu.edu.ua/data/kafedra/internal/anatomy/classes_stud/en/med/lik/ptn/%D0%BF%D1%80%D0%B0%D0%BA%D1%82%D0%B8%D1%87%D0%BD%D1%96/%D0%BC%D0%B5%D0%B4/gray/henry%20gray%20anatomy/www.bartleby.com/107/illus865.html" TargetMode="External"/><Relationship Id="rId38" Type="http://schemas.openxmlformats.org/officeDocument/2006/relationships/hyperlink" Target="http://intranet.tdmu.edu.ua/data/kafedra/internal/anatomy/classes_stud/en/med/lik/ptn/%D0%BF%D1%80%D0%B0%D0%BA%D1%82%D0%B8%D1%87%D0%BD%D1%96/%D0%BC%D0%B5%D0%B4/gray/henry%20gray%20anatomy/www.bartleby.com/107/224.html" TargetMode="External"/><Relationship Id="rId46" Type="http://schemas.openxmlformats.org/officeDocument/2006/relationships/image" Target="media/image7.jpeg"/><Relationship Id="rId59" Type="http://schemas.openxmlformats.org/officeDocument/2006/relationships/hyperlink" Target="http://intranet.tdmu.edu.ua/data/kafedra/internal/anatomy/classes_stud/en/med/lik/gray/henry%20gray%20anatomy/www.bartleby.com/107/232.html" TargetMode="External"/><Relationship Id="rId67" Type="http://schemas.openxmlformats.org/officeDocument/2006/relationships/hyperlink" Target="http://intranet.tdmu.edu.ua/data/kafedra/internal/anatomy/classes_stud/en/med/lik/gray/henry%20gray%20anatomy/www.bartleby.com/107/232.html" TargetMode="External"/><Relationship Id="rId20"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41" Type="http://schemas.openxmlformats.org/officeDocument/2006/relationships/hyperlink" Target="http://intranet.tdmu.edu.ua/data/kafedra/internal/anatomy/classes_stud/en/med/lik/ptn/%D0%BF%D1%80%D0%B0%D0%BA%D1%82%D0%B8%D1%87%D0%BD%D1%96/%D0%BC%D0%B5%D0%B4/gray/henry%20gray%20anatomy/www.bartleby.com/107/illus868.html" TargetMode="External"/><Relationship Id="rId54" Type="http://schemas.openxmlformats.org/officeDocument/2006/relationships/image" Target="media/image9.jpeg"/><Relationship Id="rId62" Type="http://schemas.openxmlformats.org/officeDocument/2006/relationships/hyperlink" Target="http://intranet.tdmu.edu.ua/data/kafedra/internal/anatomy/classes_stud/en/med/lik/gray/henry%20gray%20anatomy/www.bartleby.com/107/232.html" TargetMode="External"/><Relationship Id="rId70" Type="http://schemas.openxmlformats.org/officeDocument/2006/relationships/hyperlink" Target="http://intranet.tdmu.edu.ua/data/kafedra/internal/anatomy/classes_stud/en/med/lik/gray/henry%20gray%20anatomy/www.bartleby.com/107/232.html" TargetMode="External"/><Relationship Id="rId75" Type="http://schemas.openxmlformats.org/officeDocument/2006/relationships/hyperlink" Target="http://intranet.tdmu.edu.ua/data/kafedra/internal/anatomy/classes_stud/en/med/lik/gray/henry%20gray%20anatomy/www.bartleby.com/107/232.html"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15" Type="http://schemas.openxmlformats.org/officeDocument/2006/relationships/hyperlink" Target="http://intranet.tdmu.edu.ua/data/kafedra/internal/anatomy/classes_stud/en/med/lik/ptn/%D0%BF%D1%80%D0%B0%D0%BA%D1%82%D0%B8%D1%87%D0%BD%D1%96/%D0%BC%D0%B5%D0%B4/gray/henry%20gray%20anatomy/www.bartleby.com/107/147.html" TargetMode="External"/><Relationship Id="rId23" Type="http://schemas.openxmlformats.org/officeDocument/2006/relationships/image" Target="media/image4.jpeg"/><Relationship Id="rId28" Type="http://schemas.openxmlformats.org/officeDocument/2006/relationships/image" Target="media/image5.gif"/><Relationship Id="rId36" Type="http://schemas.openxmlformats.org/officeDocument/2006/relationships/hyperlink" Target="http://intranet.tdmu.edu.ua/data/kafedra/internal/anatomy/classes_stud/en/med/lik/ptn/%D0%BF%D1%80%D0%B0%D0%BA%D1%82%D0%B8%D1%87%D0%BD%D1%96/%D0%BC%D0%B5%D0%B4/gray/henry%20gray%20anatomy/www.bartleby.com/107/illus866.html" TargetMode="External"/><Relationship Id="rId49" Type="http://schemas.openxmlformats.org/officeDocument/2006/relationships/hyperlink" Target="http://intranet.tdmu.edu.ua/data/kafedra/internal/anatomy/classes_stud/en/med/lik/gray/henry%20gray%20anatomy/www.bartleby.com/107/illus885.html" TargetMode="External"/><Relationship Id="rId57" Type="http://schemas.openxmlformats.org/officeDocument/2006/relationships/hyperlink" Target="http://intranet.tdmu.edu.ua/data/kafedra/internal/anatomy/classes_stud/en/med/lik/gray/henry%20gray%20anatomy/www.bartleby.com/107/2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6610</Words>
  <Characters>37679</Characters>
  <Application>Microsoft Office Word</Application>
  <DocSecurity>0</DocSecurity>
  <Lines>313</Lines>
  <Paragraphs>88</Paragraphs>
  <ScaleCrop>false</ScaleCrop>
  <Company/>
  <LinksUpToDate>false</LinksUpToDate>
  <CharactersWithSpaces>44201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2020-03-31T11:24:00Z</dcterms:created>
  <dcterms:modified xsi:type="dcterms:W3CDTF">2020-03-31T11:26:00Z</dcterms:modified>
</cp:coreProperties>
</file>