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A31" w:rsidRDefault="005F0A31" w:rsidP="005F0A31">
      <w:pPr>
        <w:pStyle w:val="a5"/>
        <w:shd w:val="clear" w:color="auto" w:fill="FFFFFF"/>
        <w:spacing w:before="0" w:beforeAutospacing="0" w:after="0" w:afterAutospacing="0"/>
        <w:ind w:right="3" w:firstLine="540"/>
        <w:jc w:val="both"/>
        <w:rPr>
          <w:rStyle w:val="ab"/>
          <w:color w:val="000000"/>
          <w:sz w:val="28"/>
          <w:szCs w:val="28"/>
          <w:lang w:val="uk-UA"/>
        </w:rPr>
      </w:pPr>
      <w:r>
        <w:rPr>
          <w:rStyle w:val="ab"/>
          <w:color w:val="000000"/>
          <w:sz w:val="28"/>
          <w:szCs w:val="28"/>
          <w:lang w:val="uk-UA"/>
        </w:rPr>
        <w:t>2. Променева діагностика невідкладних станів органів грудної порожнини.</w:t>
      </w:r>
    </w:p>
    <w:p w:rsidR="005F0A31" w:rsidRDefault="005F0A31" w:rsidP="005F0A31">
      <w:pPr>
        <w:pStyle w:val="a5"/>
        <w:shd w:val="clear" w:color="auto" w:fill="FFFFFF"/>
        <w:spacing w:before="0" w:beforeAutospacing="0" w:after="0" w:afterAutospacing="0"/>
        <w:ind w:right="3" w:firstLine="540"/>
        <w:jc w:val="both"/>
      </w:pPr>
      <w:r>
        <w:rPr>
          <w:b/>
          <w:color w:val="000000"/>
          <w:sz w:val="28"/>
          <w:szCs w:val="28"/>
          <w:lang w:val="uk-UA"/>
        </w:rPr>
        <w:t>2.1. Променева діагностика невідкладних станів у пульмонології. Організація та методи проведення променевого дослідження.</w:t>
      </w:r>
    </w:p>
    <w:p w:rsidR="005F0A31" w:rsidRDefault="005F0A31" w:rsidP="005F0A31">
      <w:pPr>
        <w:pStyle w:val="a5"/>
        <w:shd w:val="clear" w:color="auto" w:fill="FFFFFF"/>
        <w:spacing w:before="0" w:beforeAutospacing="0" w:after="0" w:afterAutospacing="0"/>
        <w:ind w:right="3" w:firstLine="540"/>
        <w:jc w:val="both"/>
        <w:rPr>
          <w:rStyle w:val="ab"/>
        </w:rPr>
      </w:pPr>
      <w:r>
        <w:rPr>
          <w:rStyle w:val="ab"/>
          <w:color w:val="000000"/>
          <w:sz w:val="28"/>
          <w:szCs w:val="28"/>
          <w:lang w:val="uk-UA"/>
        </w:rPr>
        <w:t>2.1.1. Класифікація травматичних пошкоджень грудей.</w:t>
      </w:r>
    </w:p>
    <w:p w:rsidR="005F0A31" w:rsidRDefault="005F0A31" w:rsidP="005F0A31">
      <w:pPr>
        <w:pStyle w:val="a5"/>
        <w:shd w:val="clear" w:color="auto" w:fill="FFFFFF"/>
        <w:spacing w:before="0" w:beforeAutospacing="0" w:after="0" w:afterAutospacing="0"/>
        <w:ind w:right="3" w:firstLine="540"/>
        <w:jc w:val="both"/>
        <w:rPr>
          <w:rStyle w:val="ab"/>
          <w:color w:val="000000"/>
          <w:sz w:val="28"/>
          <w:szCs w:val="28"/>
          <w:lang w:val="uk-UA"/>
        </w:rPr>
      </w:pPr>
      <w:r>
        <w:rPr>
          <w:rStyle w:val="ab"/>
          <w:color w:val="000000"/>
          <w:sz w:val="28"/>
          <w:szCs w:val="28"/>
          <w:lang w:val="uk-UA"/>
        </w:rPr>
        <w:t>2.1.2. Основна променева семіотика травматичних пошкоджень грудей.</w:t>
      </w:r>
    </w:p>
    <w:p w:rsidR="005F0A31" w:rsidRDefault="005F0A31" w:rsidP="005F0A31">
      <w:pPr>
        <w:pStyle w:val="a5"/>
        <w:shd w:val="clear" w:color="auto" w:fill="FFFFFF"/>
        <w:spacing w:before="0" w:beforeAutospacing="0" w:after="0" w:afterAutospacing="0"/>
        <w:ind w:right="3" w:firstLine="540"/>
        <w:jc w:val="both"/>
        <w:rPr>
          <w:rStyle w:val="ab"/>
          <w:color w:val="000000"/>
          <w:sz w:val="28"/>
          <w:szCs w:val="28"/>
          <w:lang w:val="uk-UA"/>
        </w:rPr>
      </w:pPr>
      <w:r>
        <w:rPr>
          <w:rStyle w:val="ab"/>
          <w:color w:val="000000"/>
          <w:sz w:val="28"/>
          <w:szCs w:val="28"/>
          <w:lang w:val="uk-UA"/>
        </w:rPr>
        <w:t>2.1.3. Променева діагностика окремих пошкоджень грудей.</w:t>
      </w:r>
    </w:p>
    <w:p w:rsidR="005F0A31" w:rsidRDefault="005F0A31" w:rsidP="005F0A31">
      <w:pPr>
        <w:pStyle w:val="a5"/>
        <w:shd w:val="clear" w:color="auto" w:fill="FFFFFF"/>
        <w:spacing w:before="0" w:beforeAutospacing="0" w:after="0" w:afterAutospacing="0"/>
        <w:ind w:right="3" w:firstLine="540"/>
        <w:jc w:val="both"/>
        <w:rPr>
          <w:rStyle w:val="ab"/>
          <w:color w:val="000000"/>
          <w:sz w:val="28"/>
          <w:szCs w:val="28"/>
          <w:lang w:val="uk-UA"/>
        </w:rPr>
      </w:pPr>
      <w:r>
        <w:rPr>
          <w:rStyle w:val="ab"/>
          <w:color w:val="000000"/>
          <w:sz w:val="28"/>
          <w:szCs w:val="28"/>
          <w:lang w:val="uk-UA"/>
        </w:rPr>
        <w:t>2.2. Променева діагностика нетравматичних пошкоджень грудей.</w:t>
      </w:r>
    </w:p>
    <w:p w:rsidR="005F0A31" w:rsidRDefault="005F0A31" w:rsidP="005F0A31">
      <w:pPr>
        <w:pStyle w:val="a5"/>
        <w:shd w:val="clear" w:color="auto" w:fill="FFFFFF"/>
        <w:spacing w:before="0" w:beforeAutospacing="0" w:after="0" w:afterAutospacing="0"/>
        <w:ind w:right="3" w:firstLine="540"/>
        <w:jc w:val="both"/>
        <w:rPr>
          <w:rStyle w:val="ab"/>
          <w:color w:val="000000"/>
          <w:sz w:val="28"/>
          <w:szCs w:val="28"/>
          <w:lang w:val="uk-UA"/>
        </w:rPr>
      </w:pPr>
      <w:r>
        <w:rPr>
          <w:rStyle w:val="ab"/>
          <w:color w:val="000000"/>
          <w:sz w:val="28"/>
          <w:szCs w:val="28"/>
          <w:lang w:val="uk-UA"/>
        </w:rPr>
        <w:t xml:space="preserve">2.2.1. Променева діагностика </w:t>
      </w:r>
      <w:proofErr w:type="spellStart"/>
      <w:r>
        <w:rPr>
          <w:rStyle w:val="ab"/>
          <w:color w:val="000000"/>
          <w:sz w:val="28"/>
          <w:szCs w:val="28"/>
          <w:lang w:val="uk-UA"/>
        </w:rPr>
        <w:t>тромбоемболії</w:t>
      </w:r>
      <w:proofErr w:type="spellEnd"/>
      <w:r>
        <w:rPr>
          <w:rStyle w:val="ab"/>
          <w:color w:val="000000"/>
          <w:sz w:val="28"/>
          <w:szCs w:val="28"/>
          <w:lang w:val="uk-UA"/>
        </w:rPr>
        <w:t xml:space="preserve"> легеневої артерії.</w:t>
      </w:r>
    </w:p>
    <w:p w:rsidR="005F0A31" w:rsidRDefault="005F0A31" w:rsidP="005F0A31">
      <w:pPr>
        <w:pStyle w:val="a5"/>
        <w:shd w:val="clear" w:color="auto" w:fill="FFFFFF"/>
        <w:spacing w:before="0" w:beforeAutospacing="0" w:after="0" w:afterAutospacing="0"/>
        <w:ind w:right="3" w:firstLine="540"/>
        <w:jc w:val="both"/>
        <w:rPr>
          <w:rStyle w:val="ab"/>
          <w:color w:val="000000"/>
          <w:sz w:val="28"/>
          <w:szCs w:val="28"/>
          <w:lang w:val="uk-UA"/>
        </w:rPr>
      </w:pPr>
      <w:r>
        <w:rPr>
          <w:rStyle w:val="ab"/>
          <w:color w:val="000000"/>
          <w:sz w:val="28"/>
          <w:szCs w:val="28"/>
          <w:lang w:val="uk-UA"/>
        </w:rPr>
        <w:t xml:space="preserve">2.2.2. Променева діагностика </w:t>
      </w:r>
      <w:proofErr w:type="spellStart"/>
      <w:r>
        <w:rPr>
          <w:rStyle w:val="ab"/>
          <w:color w:val="000000"/>
          <w:sz w:val="28"/>
          <w:szCs w:val="28"/>
          <w:lang w:val="uk-UA"/>
        </w:rPr>
        <w:t>пневмоній</w:t>
      </w:r>
      <w:proofErr w:type="spellEnd"/>
      <w:r>
        <w:rPr>
          <w:rStyle w:val="ab"/>
          <w:color w:val="000000"/>
          <w:sz w:val="28"/>
          <w:szCs w:val="28"/>
          <w:lang w:val="uk-UA"/>
        </w:rPr>
        <w:t xml:space="preserve"> з тяжким перебігом.</w:t>
      </w:r>
    </w:p>
    <w:p w:rsidR="005F0A31" w:rsidRDefault="005F0A31" w:rsidP="005F0A31">
      <w:pPr>
        <w:pStyle w:val="a5"/>
        <w:shd w:val="clear" w:color="auto" w:fill="FFFFFF"/>
        <w:spacing w:before="0" w:beforeAutospacing="0" w:after="0" w:afterAutospacing="0"/>
        <w:ind w:right="3" w:firstLine="540"/>
        <w:jc w:val="both"/>
        <w:rPr>
          <w:rStyle w:val="ab"/>
          <w:color w:val="000000"/>
          <w:sz w:val="28"/>
          <w:szCs w:val="28"/>
          <w:lang w:val="uk-UA"/>
        </w:rPr>
      </w:pPr>
      <w:r>
        <w:rPr>
          <w:rStyle w:val="ab"/>
          <w:color w:val="000000"/>
          <w:sz w:val="28"/>
          <w:szCs w:val="28"/>
          <w:lang w:val="uk-UA"/>
        </w:rPr>
        <w:t>2.2.3. Променева діагностика сторонніх тіл дихальних шляхів.</w:t>
      </w:r>
    </w:p>
    <w:p w:rsidR="005F0A31" w:rsidRDefault="005F0A31" w:rsidP="005F0A31">
      <w:pPr>
        <w:pStyle w:val="a5"/>
        <w:shd w:val="clear" w:color="auto" w:fill="FFFFFF"/>
        <w:spacing w:before="0" w:beforeAutospacing="0" w:after="0" w:afterAutospacing="0"/>
        <w:ind w:right="3" w:firstLine="540"/>
        <w:jc w:val="both"/>
        <w:rPr>
          <w:rStyle w:val="ab"/>
          <w:color w:val="000000"/>
          <w:sz w:val="28"/>
          <w:szCs w:val="28"/>
          <w:lang w:val="uk-UA"/>
        </w:rPr>
      </w:pPr>
    </w:p>
    <w:p w:rsidR="005F0A31" w:rsidRDefault="005F0A31" w:rsidP="005F0A31">
      <w:pPr>
        <w:pStyle w:val="a5"/>
        <w:shd w:val="clear" w:color="auto" w:fill="FFFFFF"/>
        <w:spacing w:before="0" w:beforeAutospacing="0" w:after="0" w:afterAutospacing="0"/>
        <w:ind w:right="3" w:firstLine="540"/>
        <w:jc w:val="both"/>
        <w:rPr>
          <w:u w:val="single"/>
        </w:rPr>
      </w:pPr>
      <w:r>
        <w:rPr>
          <w:b/>
          <w:color w:val="000000"/>
          <w:sz w:val="28"/>
          <w:szCs w:val="28"/>
          <w:u w:val="single"/>
          <w:lang w:val="uk-UA"/>
        </w:rPr>
        <w:t>2.1. Променева діагностика невідкладних станів у пульмонології. Організація та методи проведення променевого дослідження.</w:t>
      </w:r>
    </w:p>
    <w:p w:rsidR="005F0A31" w:rsidRDefault="005F0A31" w:rsidP="005F0A31">
      <w:pPr>
        <w:pStyle w:val="a5"/>
        <w:shd w:val="clear" w:color="auto" w:fill="FFFFFF"/>
        <w:spacing w:before="0" w:beforeAutospacing="0" w:after="0" w:afterAutospacing="0"/>
        <w:ind w:right="3" w:firstLine="540"/>
        <w:jc w:val="both"/>
        <w:rPr>
          <w:color w:val="000000"/>
          <w:sz w:val="28"/>
          <w:szCs w:val="28"/>
          <w:lang w:val="uk-UA"/>
        </w:rPr>
      </w:pPr>
      <w:r>
        <w:rPr>
          <w:color w:val="000000"/>
          <w:sz w:val="28"/>
          <w:szCs w:val="28"/>
          <w:lang w:val="uk-UA"/>
        </w:rPr>
        <w:t xml:space="preserve">В останні роки спостерігається зростання транспортного, «промислового» та воєнного травматизму в структурі ушкоджень і поранень грудей, які відносяться до найбільш тяжких травм. Приблизно 20000 осіб щорічно гине внаслідок цієї травми в Україні. У мирний час травматичне пошкодження грудей займає основне місце серед причин загибелі постраждалих разом з ушкодженнями черепа. В умовах військових дій кожен десятий поранений отримує </w:t>
      </w:r>
      <w:proofErr w:type="spellStart"/>
      <w:r>
        <w:rPr>
          <w:color w:val="000000"/>
          <w:sz w:val="28"/>
          <w:szCs w:val="28"/>
          <w:lang w:val="uk-UA"/>
        </w:rPr>
        <w:t>торакальну</w:t>
      </w:r>
      <w:proofErr w:type="spellEnd"/>
      <w:r>
        <w:rPr>
          <w:color w:val="000000"/>
          <w:sz w:val="28"/>
          <w:szCs w:val="28"/>
          <w:lang w:val="uk-UA"/>
        </w:rPr>
        <w:t xml:space="preserve"> травму, що по частоті поступається лише пошкодженню кінцівок. Особливо важливого значення набуває своєчасна діагностика пошкоджень органів грудної порожнини (ОГП) та їх ускладнень. </w:t>
      </w:r>
      <w:proofErr w:type="spellStart"/>
      <w:r>
        <w:rPr>
          <w:color w:val="000000"/>
          <w:sz w:val="28"/>
          <w:szCs w:val="28"/>
          <w:lang w:val="uk-UA"/>
        </w:rPr>
        <w:t>Методично</w:t>
      </w:r>
      <w:proofErr w:type="spellEnd"/>
      <w:r>
        <w:rPr>
          <w:color w:val="000000"/>
          <w:sz w:val="28"/>
          <w:szCs w:val="28"/>
          <w:lang w:val="uk-UA"/>
        </w:rPr>
        <w:t xml:space="preserve"> правильно проведене променеве дослідження несе найбільшу інформацію при ушкодженнях ОГП і дозволяє скоротити число діагностичних помилок. Тому їх своєчасне виявлення і призначення адекватної терапії дозволяють істотно поліпшити результат лікування травми. </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Основним первинним променевим методом діагностики травматичного ураження органів грудної порожнини є рентгенографія (іноді рентгеноскопія чи електрорентгенографія). Як правило, рентгенографічне дослідження проводять повторно. Підставою для невідкладного повторного рентгенологічного дослідження може бути поява ознак гострої дихальної недостатності, симптомів внутрішньої кровотечі, </w:t>
      </w:r>
      <w:proofErr w:type="spellStart"/>
      <w:r>
        <w:rPr>
          <w:color w:val="000000"/>
          <w:sz w:val="28"/>
          <w:szCs w:val="28"/>
          <w:lang w:val="uk-UA"/>
        </w:rPr>
        <w:t>кровохаркотіння</w:t>
      </w:r>
      <w:proofErr w:type="spellEnd"/>
      <w:r>
        <w:rPr>
          <w:color w:val="000000"/>
          <w:sz w:val="28"/>
          <w:szCs w:val="28"/>
          <w:lang w:val="uk-UA"/>
        </w:rPr>
        <w:t xml:space="preserve">, болю в грудях і т. п. В процесі обстеження постраждалих застосовують спеціальні методики рентгенологічного дослідження. При підозрі на пошкодження великих бронхів, на наявність бронхіальних нориць або прихованих порожнин, використовують </w:t>
      </w:r>
      <w:proofErr w:type="spellStart"/>
      <w:r>
        <w:rPr>
          <w:color w:val="000000"/>
          <w:sz w:val="28"/>
          <w:szCs w:val="28"/>
          <w:lang w:val="uk-UA"/>
        </w:rPr>
        <w:t>бронхо</w:t>
      </w:r>
      <w:proofErr w:type="spellEnd"/>
      <w:r>
        <w:rPr>
          <w:color w:val="000000"/>
          <w:sz w:val="28"/>
          <w:szCs w:val="28"/>
          <w:lang w:val="uk-UA"/>
        </w:rPr>
        <w:t xml:space="preserve">- чи </w:t>
      </w:r>
      <w:proofErr w:type="spellStart"/>
      <w:r>
        <w:rPr>
          <w:color w:val="000000"/>
          <w:sz w:val="28"/>
          <w:szCs w:val="28"/>
          <w:lang w:val="uk-UA"/>
        </w:rPr>
        <w:t>фістулографію</w:t>
      </w:r>
      <w:proofErr w:type="spellEnd"/>
      <w:r>
        <w:rPr>
          <w:color w:val="000000"/>
          <w:sz w:val="28"/>
          <w:szCs w:val="28"/>
          <w:lang w:val="uk-UA"/>
        </w:rPr>
        <w:t xml:space="preserve"> (</w:t>
      </w:r>
      <w:proofErr w:type="spellStart"/>
      <w:r>
        <w:rPr>
          <w:color w:val="000000"/>
          <w:sz w:val="28"/>
          <w:szCs w:val="28"/>
          <w:lang w:val="uk-UA"/>
        </w:rPr>
        <w:t>мал</w:t>
      </w:r>
      <w:proofErr w:type="spellEnd"/>
      <w:r>
        <w:rPr>
          <w:color w:val="000000"/>
          <w:sz w:val="28"/>
          <w:szCs w:val="28"/>
          <w:lang w:val="uk-UA"/>
        </w:rPr>
        <w:t xml:space="preserve">. 1). </w:t>
      </w:r>
    </w:p>
    <w:p w:rsidR="005F0A31" w:rsidRDefault="005F0A31" w:rsidP="005F0A31">
      <w:pPr>
        <w:pStyle w:val="a5"/>
        <w:spacing w:before="0" w:beforeAutospacing="0" w:after="0" w:afterAutospacing="0"/>
        <w:ind w:right="3" w:firstLine="540"/>
        <w:jc w:val="both"/>
        <w:rPr>
          <w:color w:val="000000"/>
          <w:sz w:val="28"/>
          <w:szCs w:val="28"/>
          <w:lang w:val="uk-UA"/>
        </w:rPr>
      </w:pPr>
    </w:p>
    <w:p w:rsidR="005F0A31" w:rsidRDefault="005F0A31" w:rsidP="005F0A31">
      <w:pPr>
        <w:pStyle w:val="a5"/>
        <w:spacing w:before="0" w:beforeAutospacing="0" w:after="0" w:afterAutospacing="0"/>
        <w:ind w:right="3" w:firstLine="540"/>
        <w:jc w:val="center"/>
        <w:rPr>
          <w:color w:val="000000"/>
          <w:sz w:val="28"/>
          <w:szCs w:val="28"/>
          <w:lang w:val="uk-UA"/>
        </w:rPr>
      </w:pPr>
      <w:r>
        <w:rPr>
          <w:noProof/>
          <w:color w:val="000000"/>
          <w:sz w:val="28"/>
          <w:szCs w:val="28"/>
          <w:lang w:val="uk-UA" w:eastAsia="uk-UA"/>
        </w:rPr>
        <w:lastRenderedPageBreak/>
        <w:drawing>
          <wp:inline distT="0" distB="0" distL="0" distR="0">
            <wp:extent cx="2552700" cy="22479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52700" cy="2247900"/>
                    </a:xfrm>
                    <a:prstGeom prst="rect">
                      <a:avLst/>
                    </a:prstGeom>
                    <a:noFill/>
                    <a:ln>
                      <a:noFill/>
                    </a:ln>
                    <a:effectLst/>
                  </pic:spPr>
                </pic:pic>
              </a:graphicData>
            </a:graphic>
          </wp:inline>
        </w:drawing>
      </w:r>
      <w:r>
        <w:rPr>
          <w:noProof/>
          <w:color w:val="000000"/>
          <w:sz w:val="28"/>
          <w:szCs w:val="28"/>
          <w:lang w:val="uk-UA" w:eastAsia="uk-UA"/>
        </w:rPr>
        <w:drawing>
          <wp:inline distT="0" distB="0" distL="0" distR="0">
            <wp:extent cx="1781175" cy="2257425"/>
            <wp:effectExtent l="0" t="0" r="9525"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81175" cy="2257425"/>
                    </a:xfrm>
                    <a:prstGeom prst="rect">
                      <a:avLst/>
                    </a:prstGeom>
                    <a:noFill/>
                    <a:ln>
                      <a:noFill/>
                    </a:ln>
                    <a:effectLst/>
                  </pic:spPr>
                </pic:pic>
              </a:graphicData>
            </a:graphic>
          </wp:inline>
        </w:drawing>
      </w:r>
      <w:r>
        <w:rPr>
          <w:color w:val="000000"/>
          <w:sz w:val="28"/>
          <w:szCs w:val="28"/>
          <w:lang w:val="uk-UA"/>
        </w:rPr>
        <w:t xml:space="preserve">                                      </w:t>
      </w:r>
    </w:p>
    <w:p w:rsidR="005F0A31" w:rsidRDefault="005F0A31" w:rsidP="005F0A31">
      <w:pPr>
        <w:pStyle w:val="a5"/>
        <w:spacing w:before="0" w:beforeAutospacing="0" w:after="0" w:afterAutospacing="0"/>
        <w:ind w:right="3" w:firstLine="540"/>
        <w:jc w:val="center"/>
        <w:rPr>
          <w:bCs/>
          <w:color w:val="000000"/>
          <w:sz w:val="20"/>
          <w:szCs w:val="20"/>
          <w:lang w:val="uk-UA"/>
        </w:rPr>
      </w:pPr>
      <w:proofErr w:type="spellStart"/>
      <w:r>
        <w:rPr>
          <w:color w:val="000000"/>
          <w:sz w:val="20"/>
          <w:szCs w:val="20"/>
          <w:lang w:val="uk-UA"/>
        </w:rPr>
        <w:t>Мал</w:t>
      </w:r>
      <w:proofErr w:type="spellEnd"/>
      <w:r>
        <w:rPr>
          <w:color w:val="000000"/>
          <w:sz w:val="20"/>
          <w:szCs w:val="20"/>
          <w:lang w:val="uk-UA"/>
        </w:rPr>
        <w:t>. 1. П</w:t>
      </w:r>
      <w:r>
        <w:rPr>
          <w:bCs/>
          <w:color w:val="000000"/>
          <w:sz w:val="20"/>
          <w:szCs w:val="20"/>
          <w:lang w:val="uk-UA"/>
        </w:rPr>
        <w:t xml:space="preserve">невмоторакс з </w:t>
      </w:r>
      <w:proofErr w:type="spellStart"/>
      <w:r>
        <w:rPr>
          <w:bCs/>
          <w:color w:val="000000"/>
          <w:sz w:val="20"/>
          <w:szCs w:val="20"/>
          <w:lang w:val="uk-UA"/>
        </w:rPr>
        <w:t>бронхо</w:t>
      </w:r>
      <w:proofErr w:type="spellEnd"/>
      <w:r>
        <w:rPr>
          <w:bCs/>
          <w:color w:val="000000"/>
          <w:sz w:val="20"/>
          <w:szCs w:val="20"/>
          <w:lang w:val="uk-UA"/>
        </w:rPr>
        <w:t xml:space="preserve">-плевральною норицею в правій легені. </w:t>
      </w:r>
    </w:p>
    <w:p w:rsidR="005F0A31" w:rsidRDefault="005F0A31" w:rsidP="005F0A31">
      <w:pPr>
        <w:pStyle w:val="a5"/>
        <w:spacing w:before="0" w:beforeAutospacing="0" w:after="0" w:afterAutospacing="0"/>
        <w:ind w:right="3" w:firstLine="540"/>
        <w:jc w:val="center"/>
        <w:rPr>
          <w:color w:val="000000"/>
          <w:sz w:val="20"/>
          <w:szCs w:val="20"/>
          <w:lang w:val="uk-UA"/>
        </w:rPr>
      </w:pPr>
      <w:proofErr w:type="spellStart"/>
      <w:r>
        <w:rPr>
          <w:bCs/>
          <w:color w:val="000000"/>
          <w:sz w:val="20"/>
          <w:szCs w:val="20"/>
          <w:lang w:val="uk-UA"/>
        </w:rPr>
        <w:t>Фістулографія</w:t>
      </w:r>
      <w:proofErr w:type="spellEnd"/>
      <w:r>
        <w:rPr>
          <w:bCs/>
          <w:color w:val="000000"/>
          <w:sz w:val="20"/>
          <w:szCs w:val="20"/>
          <w:lang w:val="uk-UA"/>
        </w:rPr>
        <w:t xml:space="preserve"> на </w:t>
      </w:r>
      <w:r>
        <w:rPr>
          <w:color w:val="000000"/>
          <w:sz w:val="20"/>
          <w:szCs w:val="20"/>
          <w:lang w:val="uk-UA"/>
        </w:rPr>
        <w:t>рентгенограмах ОГП</w:t>
      </w:r>
      <w:r>
        <w:rPr>
          <w:bCs/>
          <w:color w:val="000000"/>
          <w:sz w:val="20"/>
          <w:szCs w:val="20"/>
          <w:lang w:val="uk-UA"/>
        </w:rPr>
        <w:t xml:space="preserve"> в п</w:t>
      </w:r>
      <w:r>
        <w:rPr>
          <w:color w:val="000000"/>
          <w:sz w:val="20"/>
          <w:szCs w:val="20"/>
          <w:lang w:val="uk-UA"/>
        </w:rPr>
        <w:t xml:space="preserve">рямій та правій бічній проекціях. </w:t>
      </w:r>
    </w:p>
    <w:p w:rsidR="005F0A31" w:rsidRDefault="005F0A31" w:rsidP="005F0A31">
      <w:pPr>
        <w:pStyle w:val="a5"/>
        <w:spacing w:before="0" w:beforeAutospacing="0" w:after="0" w:afterAutospacing="0"/>
        <w:ind w:right="3" w:firstLine="540"/>
        <w:jc w:val="both"/>
        <w:rPr>
          <w:color w:val="000000"/>
          <w:sz w:val="28"/>
          <w:szCs w:val="28"/>
          <w:lang w:val="uk-UA"/>
        </w:rPr>
      </w:pP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Для уточнення поширеності пошкодження органів грудної клітки (</w:t>
      </w:r>
      <w:proofErr w:type="spellStart"/>
      <w:r>
        <w:rPr>
          <w:color w:val="000000"/>
          <w:sz w:val="28"/>
          <w:szCs w:val="28"/>
          <w:lang w:val="uk-UA"/>
        </w:rPr>
        <w:t>легенів</w:t>
      </w:r>
      <w:proofErr w:type="spellEnd"/>
      <w:r>
        <w:rPr>
          <w:color w:val="000000"/>
          <w:sz w:val="28"/>
          <w:szCs w:val="28"/>
          <w:lang w:val="uk-UA"/>
        </w:rPr>
        <w:t>, органів середостіння, діафрагми), кісток грудної клітини, призначають комп'ютерну томографію (КТ) (</w:t>
      </w:r>
      <w:proofErr w:type="spellStart"/>
      <w:r>
        <w:rPr>
          <w:color w:val="000000"/>
          <w:sz w:val="28"/>
          <w:szCs w:val="28"/>
          <w:lang w:val="uk-UA"/>
        </w:rPr>
        <w:t>мал</w:t>
      </w:r>
      <w:proofErr w:type="spellEnd"/>
      <w:r>
        <w:rPr>
          <w:color w:val="000000"/>
          <w:sz w:val="28"/>
          <w:szCs w:val="28"/>
          <w:lang w:val="uk-UA"/>
        </w:rPr>
        <w:t>. 2). Магнітно-резонансна томографія (МРТ) є кращим променевим методом дослідження ушкоджень судин, плеври, діафрагми та проведення диференційної діагностики їх уражень. Ультразвукове дослідження (УЗД) використовується частіше як вторинний метод для виявлення рідини в плевральній порожнині та визначення кровообігу в судинах (</w:t>
      </w:r>
      <w:proofErr w:type="spellStart"/>
      <w:r>
        <w:rPr>
          <w:color w:val="000000"/>
          <w:sz w:val="28"/>
          <w:szCs w:val="28"/>
          <w:lang w:val="uk-UA"/>
        </w:rPr>
        <w:t>доплерографія</w:t>
      </w:r>
      <w:proofErr w:type="spellEnd"/>
      <w:r>
        <w:rPr>
          <w:color w:val="000000"/>
          <w:sz w:val="28"/>
          <w:szCs w:val="28"/>
          <w:lang w:val="uk-UA"/>
        </w:rPr>
        <w:t xml:space="preserve">). Для виявлення пошкоджень аорти, оцінки легеневого кровообігу застосовується </w:t>
      </w:r>
      <w:proofErr w:type="spellStart"/>
      <w:r>
        <w:rPr>
          <w:color w:val="000000"/>
          <w:sz w:val="28"/>
          <w:szCs w:val="28"/>
          <w:lang w:val="uk-UA"/>
        </w:rPr>
        <w:t>ангіопульмонографія</w:t>
      </w:r>
      <w:proofErr w:type="spellEnd"/>
      <w:r>
        <w:rPr>
          <w:color w:val="000000"/>
          <w:sz w:val="28"/>
          <w:szCs w:val="28"/>
          <w:lang w:val="uk-UA"/>
        </w:rPr>
        <w:t xml:space="preserve"> (</w:t>
      </w:r>
      <w:proofErr w:type="spellStart"/>
      <w:r>
        <w:rPr>
          <w:color w:val="000000"/>
          <w:sz w:val="28"/>
          <w:szCs w:val="28"/>
          <w:lang w:val="uk-UA"/>
        </w:rPr>
        <w:t>мал</w:t>
      </w:r>
      <w:proofErr w:type="spellEnd"/>
      <w:r>
        <w:rPr>
          <w:color w:val="000000"/>
          <w:sz w:val="28"/>
          <w:szCs w:val="28"/>
          <w:lang w:val="uk-UA"/>
        </w:rPr>
        <w:t xml:space="preserve">. 3). Для встановлення вентиляційної здатності окремих ділянок </w:t>
      </w:r>
      <w:proofErr w:type="spellStart"/>
      <w:r>
        <w:rPr>
          <w:color w:val="000000"/>
          <w:sz w:val="28"/>
          <w:szCs w:val="28"/>
          <w:lang w:val="uk-UA"/>
        </w:rPr>
        <w:t>легенів</w:t>
      </w:r>
      <w:proofErr w:type="spellEnd"/>
      <w:r>
        <w:rPr>
          <w:color w:val="000000"/>
          <w:sz w:val="28"/>
          <w:szCs w:val="28"/>
          <w:lang w:val="uk-UA"/>
        </w:rPr>
        <w:t xml:space="preserve"> або визначення їх кровопостачання використовують вентиляційну чи </w:t>
      </w:r>
      <w:proofErr w:type="spellStart"/>
      <w:r>
        <w:rPr>
          <w:color w:val="000000"/>
          <w:sz w:val="28"/>
          <w:szCs w:val="28"/>
          <w:lang w:val="uk-UA"/>
        </w:rPr>
        <w:t>перфузійну</w:t>
      </w:r>
      <w:proofErr w:type="spellEnd"/>
      <w:r>
        <w:rPr>
          <w:color w:val="000000"/>
          <w:sz w:val="28"/>
          <w:szCs w:val="28"/>
          <w:lang w:val="uk-UA"/>
        </w:rPr>
        <w:t xml:space="preserve"> </w:t>
      </w:r>
      <w:proofErr w:type="spellStart"/>
      <w:r>
        <w:rPr>
          <w:color w:val="000000"/>
          <w:sz w:val="28"/>
          <w:szCs w:val="28"/>
          <w:lang w:val="uk-UA"/>
        </w:rPr>
        <w:t>сцинтиграфію</w:t>
      </w:r>
      <w:proofErr w:type="spellEnd"/>
      <w:r>
        <w:rPr>
          <w:color w:val="000000"/>
          <w:sz w:val="28"/>
          <w:szCs w:val="28"/>
          <w:lang w:val="uk-UA"/>
        </w:rPr>
        <w:t xml:space="preserve"> (</w:t>
      </w:r>
      <w:proofErr w:type="spellStart"/>
      <w:r>
        <w:rPr>
          <w:color w:val="000000"/>
          <w:sz w:val="28"/>
          <w:szCs w:val="28"/>
          <w:lang w:val="uk-UA"/>
        </w:rPr>
        <w:t>мал</w:t>
      </w:r>
      <w:proofErr w:type="spellEnd"/>
      <w:r>
        <w:rPr>
          <w:color w:val="000000"/>
          <w:sz w:val="28"/>
          <w:szCs w:val="28"/>
          <w:lang w:val="uk-UA"/>
        </w:rPr>
        <w:t xml:space="preserve">. 4).  </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9831"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175"/>
        <w:gridCol w:w="3347"/>
        <w:gridCol w:w="3309"/>
      </w:tblGrid>
      <w:tr w:rsidR="005F0A31" w:rsidTr="005F0A31">
        <w:tc>
          <w:tcPr>
            <w:tcW w:w="321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r>
              <w:rPr>
                <w:noProof/>
                <w:color w:val="000000"/>
                <w:sz w:val="28"/>
                <w:szCs w:val="28"/>
                <w:lang w:val="uk-UA" w:eastAsia="uk-UA"/>
              </w:rPr>
              <w:drawing>
                <wp:inline distT="0" distB="0" distL="0" distR="0">
                  <wp:extent cx="1781175" cy="1809750"/>
                  <wp:effectExtent l="0" t="0" r="952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1175" cy="1809750"/>
                          </a:xfrm>
                          <a:prstGeom prst="rect">
                            <a:avLst/>
                          </a:prstGeom>
                          <a:noFill/>
                          <a:ln>
                            <a:noFill/>
                          </a:ln>
                          <a:effectLst/>
                        </pic:spPr>
                      </pic:pic>
                    </a:graphicData>
                  </a:graphic>
                </wp:inline>
              </w:drawing>
            </w:r>
          </w:p>
        </w:tc>
        <w:tc>
          <w:tcPr>
            <w:tcW w:w="343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r>
              <w:rPr>
                <w:noProof/>
                <w:color w:val="000000"/>
                <w:sz w:val="28"/>
                <w:szCs w:val="28"/>
                <w:lang w:val="uk-UA" w:eastAsia="uk-UA"/>
              </w:rPr>
              <w:drawing>
                <wp:inline distT="0" distB="0" distL="0" distR="0">
                  <wp:extent cx="1809750" cy="1809750"/>
                  <wp:effectExtent l="0" t="0" r="0" b="0"/>
                  <wp:docPr id="91" name="Рисунок 91" descr="3613_185994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613_18599403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inline>
              </w:drawing>
            </w:r>
          </w:p>
        </w:tc>
        <w:tc>
          <w:tcPr>
            <w:tcW w:w="3177"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r>
              <w:rPr>
                <w:noProof/>
                <w:color w:val="000000"/>
                <w:sz w:val="28"/>
                <w:szCs w:val="28"/>
                <w:lang w:val="uk-UA" w:eastAsia="uk-UA"/>
              </w:rPr>
              <w:drawing>
                <wp:inline distT="0" distB="0" distL="0" distR="0">
                  <wp:extent cx="1952625" cy="1809750"/>
                  <wp:effectExtent l="0" t="0" r="9525" b="0"/>
                  <wp:docPr id="90" name="Рисунок 90" descr="scintigraphy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intigraphy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2625" cy="1809750"/>
                          </a:xfrm>
                          <a:prstGeom prst="rect">
                            <a:avLst/>
                          </a:prstGeom>
                          <a:noFill/>
                          <a:ln>
                            <a:noFill/>
                          </a:ln>
                        </pic:spPr>
                      </pic:pic>
                    </a:graphicData>
                  </a:graphic>
                </wp:inline>
              </w:drawing>
            </w:r>
          </w:p>
        </w:tc>
      </w:tr>
      <w:tr w:rsidR="005F0A31" w:rsidTr="005F0A31">
        <w:tc>
          <w:tcPr>
            <w:tcW w:w="321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rPr>
                <w:color w:val="000000"/>
                <w:sz w:val="28"/>
                <w:szCs w:val="28"/>
                <w:lang w:val="uk-UA"/>
              </w:rPr>
            </w:pPr>
            <w:proofErr w:type="spellStart"/>
            <w:r>
              <w:rPr>
                <w:color w:val="000000"/>
                <w:sz w:val="20"/>
                <w:szCs w:val="20"/>
                <w:lang w:val="uk-UA"/>
              </w:rPr>
              <w:t>Мал</w:t>
            </w:r>
            <w:proofErr w:type="spellEnd"/>
            <w:r>
              <w:rPr>
                <w:color w:val="000000"/>
                <w:sz w:val="20"/>
                <w:szCs w:val="20"/>
                <w:lang w:val="uk-UA"/>
              </w:rPr>
              <w:t>. 2.</w:t>
            </w:r>
            <w:r>
              <w:rPr>
                <w:color w:val="000000"/>
                <w:sz w:val="28"/>
                <w:szCs w:val="28"/>
                <w:lang w:val="uk-UA"/>
              </w:rPr>
              <w:t xml:space="preserve"> </w:t>
            </w:r>
            <w:r>
              <w:rPr>
                <w:color w:val="000000"/>
                <w:sz w:val="20"/>
                <w:szCs w:val="20"/>
                <w:lang w:val="uk-UA"/>
              </w:rPr>
              <w:t>КТ органів грудної порожнини.</w:t>
            </w:r>
          </w:p>
        </w:tc>
        <w:tc>
          <w:tcPr>
            <w:tcW w:w="343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02"/>
              <w:jc w:val="both"/>
              <w:rPr>
                <w:color w:val="000000"/>
                <w:sz w:val="28"/>
                <w:szCs w:val="28"/>
                <w:lang w:val="uk-UA"/>
              </w:rPr>
            </w:pPr>
            <w:proofErr w:type="spellStart"/>
            <w:r>
              <w:rPr>
                <w:color w:val="000000"/>
                <w:sz w:val="20"/>
                <w:szCs w:val="20"/>
                <w:lang w:val="uk-UA"/>
              </w:rPr>
              <w:t>Мал</w:t>
            </w:r>
            <w:proofErr w:type="spellEnd"/>
            <w:r>
              <w:rPr>
                <w:color w:val="000000"/>
                <w:sz w:val="20"/>
                <w:szCs w:val="20"/>
                <w:lang w:val="uk-UA"/>
              </w:rPr>
              <w:t xml:space="preserve">. 3. Загальна </w:t>
            </w:r>
            <w:proofErr w:type="spellStart"/>
            <w:r>
              <w:rPr>
                <w:color w:val="000000"/>
                <w:sz w:val="20"/>
                <w:szCs w:val="20"/>
                <w:lang w:val="uk-UA"/>
              </w:rPr>
              <w:t>ангіопульмонографія</w:t>
            </w:r>
            <w:proofErr w:type="spellEnd"/>
            <w:r>
              <w:rPr>
                <w:color w:val="000000"/>
                <w:sz w:val="20"/>
                <w:szCs w:val="20"/>
                <w:lang w:val="uk-UA"/>
              </w:rPr>
              <w:t>. Рентгенограма ОГП в прямій проекції.</w:t>
            </w:r>
          </w:p>
        </w:tc>
        <w:tc>
          <w:tcPr>
            <w:tcW w:w="3177" w:type="dxa"/>
            <w:tcBorders>
              <w:top w:val="single" w:sz="4" w:space="0" w:color="FFFFFF"/>
              <w:left w:val="single" w:sz="4" w:space="0" w:color="FFFFFF"/>
              <w:bottom w:val="single" w:sz="4" w:space="0" w:color="FFFFFF"/>
              <w:right w:val="single" w:sz="4" w:space="0" w:color="FFFFFF"/>
            </w:tcBorders>
          </w:tcPr>
          <w:p w:rsidR="005F0A31" w:rsidRDefault="005F0A31">
            <w:pPr>
              <w:pStyle w:val="a5"/>
              <w:spacing w:before="0" w:beforeAutospacing="0" w:after="0" w:afterAutospacing="0"/>
              <w:ind w:right="3"/>
              <w:jc w:val="both"/>
              <w:rPr>
                <w:color w:val="000000"/>
                <w:sz w:val="20"/>
                <w:szCs w:val="20"/>
                <w:lang w:val="uk-UA"/>
              </w:rPr>
            </w:pPr>
            <w:proofErr w:type="spellStart"/>
            <w:r>
              <w:rPr>
                <w:color w:val="000000"/>
                <w:sz w:val="20"/>
                <w:szCs w:val="20"/>
                <w:lang w:val="uk-UA"/>
              </w:rPr>
              <w:t>Мал</w:t>
            </w:r>
            <w:proofErr w:type="spellEnd"/>
            <w:r>
              <w:rPr>
                <w:color w:val="000000"/>
                <w:sz w:val="20"/>
                <w:szCs w:val="20"/>
                <w:lang w:val="uk-UA"/>
              </w:rPr>
              <w:t>. 4.</w:t>
            </w:r>
            <w:r>
              <w:rPr>
                <w:color w:val="000000"/>
                <w:sz w:val="28"/>
                <w:szCs w:val="28"/>
                <w:lang w:val="uk-UA"/>
              </w:rPr>
              <w:t xml:space="preserve"> </w:t>
            </w:r>
            <w:proofErr w:type="spellStart"/>
            <w:r>
              <w:rPr>
                <w:color w:val="000000"/>
                <w:sz w:val="20"/>
                <w:szCs w:val="20"/>
                <w:lang w:val="uk-UA"/>
              </w:rPr>
              <w:t>Перфузійна</w:t>
            </w:r>
            <w:proofErr w:type="spellEnd"/>
            <w:r>
              <w:rPr>
                <w:color w:val="000000"/>
                <w:sz w:val="20"/>
                <w:szCs w:val="20"/>
                <w:lang w:val="uk-UA"/>
              </w:rPr>
              <w:t xml:space="preserve"> </w:t>
            </w:r>
            <w:proofErr w:type="spellStart"/>
            <w:r>
              <w:rPr>
                <w:color w:val="000000"/>
                <w:sz w:val="20"/>
                <w:szCs w:val="20"/>
                <w:lang w:val="uk-UA"/>
              </w:rPr>
              <w:t>сцинтиграфія</w:t>
            </w:r>
            <w:proofErr w:type="spellEnd"/>
            <w:r>
              <w:rPr>
                <w:color w:val="000000"/>
                <w:sz w:val="20"/>
                <w:szCs w:val="20"/>
                <w:lang w:val="uk-UA"/>
              </w:rPr>
              <w:t xml:space="preserve"> </w:t>
            </w:r>
            <w:proofErr w:type="spellStart"/>
            <w:r>
              <w:rPr>
                <w:color w:val="000000"/>
                <w:sz w:val="20"/>
                <w:szCs w:val="20"/>
                <w:lang w:val="uk-UA"/>
              </w:rPr>
              <w:t>легенів</w:t>
            </w:r>
            <w:proofErr w:type="spellEnd"/>
            <w:r>
              <w:rPr>
                <w:color w:val="000000"/>
                <w:sz w:val="20"/>
                <w:szCs w:val="20"/>
                <w:lang w:val="uk-UA"/>
              </w:rPr>
              <w:t xml:space="preserve">. Пряма проекція. </w:t>
            </w:r>
          </w:p>
          <w:p w:rsidR="005F0A31" w:rsidRDefault="005F0A31">
            <w:pPr>
              <w:pStyle w:val="a5"/>
              <w:spacing w:before="0" w:beforeAutospacing="0" w:after="0" w:afterAutospacing="0"/>
              <w:ind w:right="3"/>
              <w:jc w:val="both"/>
              <w:rPr>
                <w:color w:val="000000"/>
                <w:sz w:val="28"/>
                <w:szCs w:val="28"/>
                <w:lang w:val="uk-UA"/>
              </w:rPr>
            </w:pPr>
          </w:p>
        </w:tc>
      </w:tr>
    </w:tbl>
    <w:p w:rsidR="005F0A31" w:rsidRDefault="005F0A31" w:rsidP="005F0A31">
      <w:pPr>
        <w:pStyle w:val="a5"/>
        <w:spacing w:before="0" w:beforeAutospacing="0" w:after="0" w:afterAutospacing="0"/>
        <w:ind w:right="3" w:firstLine="540"/>
        <w:jc w:val="both"/>
        <w:rPr>
          <w:color w:val="000000"/>
          <w:sz w:val="28"/>
          <w:szCs w:val="28"/>
          <w:lang w:val="uk-UA"/>
        </w:rPr>
      </w:pP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Хворих з травмою грудей розділяють на групи: </w:t>
      </w:r>
    </w:p>
    <w:p w:rsidR="005F0A31" w:rsidRDefault="005F0A31" w:rsidP="005F0A31">
      <w:pPr>
        <w:pStyle w:val="a5"/>
        <w:numPr>
          <w:ilvl w:val="0"/>
          <w:numId w:val="1"/>
        </w:numPr>
        <w:tabs>
          <w:tab w:val="num" w:pos="0"/>
        </w:tabs>
        <w:spacing w:before="0" w:beforeAutospacing="0" w:after="0" w:afterAutospacing="0"/>
        <w:ind w:left="0" w:right="3" w:firstLine="0"/>
        <w:jc w:val="both"/>
        <w:rPr>
          <w:color w:val="000000"/>
          <w:sz w:val="28"/>
          <w:szCs w:val="28"/>
          <w:lang w:val="uk-UA"/>
        </w:rPr>
      </w:pPr>
      <w:r>
        <w:rPr>
          <w:color w:val="000000"/>
          <w:sz w:val="28"/>
          <w:szCs w:val="28"/>
          <w:lang w:val="uk-UA"/>
        </w:rPr>
        <w:t>з тяжкими пошкодженнями, яким показані невідкладні оперативні втручання;</w:t>
      </w:r>
    </w:p>
    <w:p w:rsidR="005F0A31" w:rsidRDefault="005F0A31" w:rsidP="005F0A31">
      <w:pPr>
        <w:pStyle w:val="a5"/>
        <w:numPr>
          <w:ilvl w:val="0"/>
          <w:numId w:val="1"/>
        </w:numPr>
        <w:tabs>
          <w:tab w:val="num" w:pos="0"/>
        </w:tabs>
        <w:spacing w:before="0" w:beforeAutospacing="0" w:after="0" w:afterAutospacing="0"/>
        <w:ind w:left="0" w:right="3" w:firstLine="0"/>
        <w:jc w:val="both"/>
        <w:rPr>
          <w:color w:val="000000"/>
          <w:sz w:val="28"/>
          <w:szCs w:val="28"/>
          <w:lang w:val="uk-UA"/>
        </w:rPr>
      </w:pPr>
      <w:r>
        <w:rPr>
          <w:color w:val="000000"/>
          <w:sz w:val="28"/>
          <w:szCs w:val="28"/>
          <w:lang w:val="uk-UA"/>
        </w:rPr>
        <w:t xml:space="preserve">з тяжкими пошкодженнями, які потребують реанімаційних заходів без оперативних </w:t>
      </w:r>
      <w:proofErr w:type="spellStart"/>
      <w:r>
        <w:rPr>
          <w:color w:val="000000"/>
          <w:sz w:val="28"/>
          <w:szCs w:val="28"/>
          <w:lang w:val="uk-UA"/>
        </w:rPr>
        <w:t>втручань</w:t>
      </w:r>
      <w:proofErr w:type="spellEnd"/>
      <w:r>
        <w:rPr>
          <w:color w:val="000000"/>
          <w:sz w:val="28"/>
          <w:szCs w:val="28"/>
          <w:lang w:val="uk-UA"/>
        </w:rPr>
        <w:t>;</w:t>
      </w:r>
    </w:p>
    <w:p w:rsidR="005F0A31" w:rsidRDefault="005F0A31" w:rsidP="005F0A31">
      <w:pPr>
        <w:pStyle w:val="a5"/>
        <w:numPr>
          <w:ilvl w:val="0"/>
          <w:numId w:val="1"/>
        </w:numPr>
        <w:tabs>
          <w:tab w:val="num" w:pos="0"/>
        </w:tabs>
        <w:spacing w:before="0" w:beforeAutospacing="0" w:after="0" w:afterAutospacing="0"/>
        <w:ind w:left="0" w:right="3" w:firstLine="0"/>
        <w:jc w:val="both"/>
        <w:rPr>
          <w:color w:val="000000"/>
          <w:sz w:val="28"/>
          <w:szCs w:val="28"/>
          <w:lang w:val="uk-UA"/>
        </w:rPr>
      </w:pPr>
      <w:r>
        <w:rPr>
          <w:color w:val="000000"/>
          <w:sz w:val="28"/>
          <w:szCs w:val="28"/>
          <w:lang w:val="uk-UA"/>
        </w:rPr>
        <w:t xml:space="preserve">з ушкодженнями середньої тяжкості і легкими травмами, які не потребують невідкладних операцій та реанімації. </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lastRenderedPageBreak/>
        <w:t xml:space="preserve">Постраждалих 1-ї групи обстежують безпосередньо в операційній на </w:t>
      </w:r>
      <w:proofErr w:type="spellStart"/>
      <w:r>
        <w:rPr>
          <w:color w:val="000000"/>
          <w:sz w:val="28"/>
          <w:szCs w:val="28"/>
          <w:lang w:val="uk-UA"/>
        </w:rPr>
        <w:t>рентгенопераційному</w:t>
      </w:r>
      <w:proofErr w:type="spellEnd"/>
      <w:r>
        <w:rPr>
          <w:color w:val="000000"/>
          <w:sz w:val="28"/>
          <w:szCs w:val="28"/>
          <w:lang w:val="uk-UA"/>
        </w:rPr>
        <w:t xml:space="preserve"> столі. </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Рентгенологічне дослідження хворих 2-ї групи здійснюють в реанімаційному відділенні на </w:t>
      </w:r>
      <w:proofErr w:type="spellStart"/>
      <w:r>
        <w:rPr>
          <w:color w:val="000000"/>
          <w:sz w:val="28"/>
          <w:szCs w:val="28"/>
          <w:lang w:val="uk-UA"/>
        </w:rPr>
        <w:t>каталці</w:t>
      </w:r>
      <w:proofErr w:type="spellEnd"/>
      <w:r>
        <w:rPr>
          <w:color w:val="000000"/>
          <w:sz w:val="28"/>
          <w:szCs w:val="28"/>
          <w:lang w:val="uk-UA"/>
        </w:rPr>
        <w:t xml:space="preserve">, </w:t>
      </w:r>
      <w:proofErr w:type="spellStart"/>
      <w:r>
        <w:rPr>
          <w:color w:val="000000"/>
          <w:sz w:val="28"/>
          <w:szCs w:val="28"/>
          <w:lang w:val="uk-UA"/>
        </w:rPr>
        <w:t>носилках</w:t>
      </w:r>
      <w:proofErr w:type="spellEnd"/>
      <w:r>
        <w:rPr>
          <w:color w:val="000000"/>
          <w:sz w:val="28"/>
          <w:szCs w:val="28"/>
          <w:lang w:val="uk-UA"/>
        </w:rPr>
        <w:t xml:space="preserve"> або в ліжку. У гострий період травми обстеження хворих обох груп обмежується оглядовою рентгенографією ОГП і органів черевної порожнини (ОЧП). При необхідності застосовується рентгеноскопія. Знімки ОГП в усіх випадках виконуються в 2-х взаємно перпендикулярних проекціях, використовуючи пристрої для </w:t>
      </w:r>
      <w:proofErr w:type="spellStart"/>
      <w:r>
        <w:rPr>
          <w:color w:val="000000"/>
          <w:sz w:val="28"/>
          <w:szCs w:val="28"/>
          <w:lang w:val="uk-UA"/>
        </w:rPr>
        <w:t>поліпозиційного</w:t>
      </w:r>
      <w:proofErr w:type="spellEnd"/>
      <w:r>
        <w:rPr>
          <w:color w:val="000000"/>
          <w:sz w:val="28"/>
          <w:szCs w:val="28"/>
          <w:lang w:val="uk-UA"/>
        </w:rPr>
        <w:t xml:space="preserve"> дослідження без зміни положення хворого. Знімки в прямій проекції по можливості роблять в горизонтальному положенні потерпілого з піднятою верхньою частиною тіла, а також у </w:t>
      </w:r>
      <w:proofErr w:type="spellStart"/>
      <w:r>
        <w:rPr>
          <w:color w:val="000000"/>
          <w:sz w:val="28"/>
          <w:szCs w:val="28"/>
          <w:lang w:val="uk-UA"/>
        </w:rPr>
        <w:t>латерпозиції</w:t>
      </w:r>
      <w:proofErr w:type="spellEnd"/>
      <w:r>
        <w:rPr>
          <w:color w:val="000000"/>
          <w:sz w:val="28"/>
          <w:szCs w:val="28"/>
          <w:lang w:val="uk-UA"/>
        </w:rPr>
        <w:t xml:space="preserve"> на здоровому боці. Бічну рентгенографію при важких травмах теж виконують в положенні хворого на спині при горизонтальному напряму рентгенівського випромінювання. </w:t>
      </w:r>
    </w:p>
    <w:p w:rsidR="005F0A31" w:rsidRDefault="005F0A31" w:rsidP="005F0A31">
      <w:pPr>
        <w:pStyle w:val="a5"/>
        <w:shd w:val="clear" w:color="auto" w:fill="FFFFFF"/>
        <w:spacing w:before="0" w:beforeAutospacing="0" w:after="0" w:afterAutospacing="0"/>
        <w:ind w:right="3" w:firstLine="540"/>
        <w:jc w:val="both"/>
        <w:rPr>
          <w:b/>
          <w:color w:val="000000"/>
          <w:sz w:val="28"/>
          <w:szCs w:val="28"/>
          <w:lang w:val="uk-UA"/>
        </w:rPr>
      </w:pPr>
      <w:r>
        <w:rPr>
          <w:color w:val="000000"/>
          <w:sz w:val="28"/>
          <w:szCs w:val="28"/>
          <w:lang w:val="uk-UA"/>
        </w:rPr>
        <w:t xml:space="preserve">Постраждалих 3-ї групи обстежують у рентгенологічному відділенні у повному обсязі. При задовільному загальному стані хворого дослідження починають з рентгеноскопії у вертикальному положенні, яке повинно поєднуватися з оглядовою (прямою та бічною) і прицільною рентгенографією. </w:t>
      </w:r>
    </w:p>
    <w:p w:rsidR="005F0A31" w:rsidRDefault="005F0A31" w:rsidP="005F0A31">
      <w:pPr>
        <w:pStyle w:val="a5"/>
        <w:shd w:val="clear" w:color="auto" w:fill="FFFFFF"/>
        <w:spacing w:before="0" w:beforeAutospacing="0" w:after="0" w:afterAutospacing="0"/>
        <w:ind w:right="3" w:firstLine="540"/>
        <w:jc w:val="both"/>
        <w:rPr>
          <w:b/>
          <w:color w:val="000000"/>
          <w:sz w:val="28"/>
          <w:szCs w:val="28"/>
          <w:u w:val="single"/>
          <w:lang w:val="uk-UA"/>
        </w:rPr>
      </w:pPr>
      <w:r>
        <w:rPr>
          <w:b/>
          <w:color w:val="000000"/>
          <w:sz w:val="28"/>
          <w:szCs w:val="28"/>
          <w:u w:val="single"/>
          <w:lang w:val="uk-UA"/>
        </w:rPr>
        <w:t>2.1.1. Класифікація травматичних пошкоджень грудей.</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Травматичні пошкодження грудей поділяються на </w:t>
      </w:r>
      <w:r>
        <w:rPr>
          <w:b/>
          <w:i/>
          <w:color w:val="000000"/>
          <w:sz w:val="28"/>
          <w:szCs w:val="28"/>
          <w:lang w:val="uk-UA"/>
        </w:rPr>
        <w:t xml:space="preserve">закриті ураження і поранення. </w:t>
      </w:r>
      <w:r>
        <w:rPr>
          <w:color w:val="000000"/>
          <w:sz w:val="28"/>
          <w:szCs w:val="28"/>
          <w:lang w:val="uk-UA"/>
        </w:rPr>
        <w:t xml:space="preserve">Закрите ураження грудей нерідко супроводжується пошкодженням скелета та ОГП, що зумовлює більш високу летальність, ніж при проникаючих пораненнях. Останні характеризуються ушкодженням парієтальної плеври, проникненням повітря в плевральну порожнину через рановий канал, накопиченням крові в плевральній порожнині і виникненням </w:t>
      </w:r>
      <w:proofErr w:type="spellStart"/>
      <w:r>
        <w:rPr>
          <w:color w:val="000000"/>
          <w:sz w:val="28"/>
          <w:szCs w:val="28"/>
          <w:lang w:val="uk-UA"/>
        </w:rPr>
        <w:t>гемопневмотораксу</w:t>
      </w:r>
      <w:proofErr w:type="spellEnd"/>
      <w:r>
        <w:rPr>
          <w:color w:val="000000"/>
          <w:sz w:val="28"/>
          <w:szCs w:val="28"/>
          <w:lang w:val="uk-UA"/>
        </w:rPr>
        <w:t xml:space="preserve">. </w:t>
      </w:r>
    </w:p>
    <w:p w:rsidR="005F0A31" w:rsidRDefault="005F0A31" w:rsidP="005F0A31">
      <w:pPr>
        <w:pStyle w:val="a5"/>
        <w:spacing w:before="0" w:beforeAutospacing="0" w:after="0" w:afterAutospacing="0"/>
        <w:ind w:right="3" w:firstLine="540"/>
        <w:jc w:val="both"/>
        <w:rPr>
          <w:b/>
          <w:color w:val="000000"/>
          <w:sz w:val="28"/>
          <w:szCs w:val="28"/>
          <w:lang w:val="uk-UA"/>
        </w:rPr>
      </w:pPr>
      <w:r>
        <w:rPr>
          <w:color w:val="000000"/>
          <w:sz w:val="28"/>
          <w:szCs w:val="28"/>
          <w:lang w:val="uk-UA"/>
        </w:rPr>
        <w:t xml:space="preserve">Використовують наступну класифікацію уражень і поранень грудей </w:t>
      </w:r>
      <w:r>
        <w:rPr>
          <w:b/>
          <w:color w:val="000000"/>
          <w:sz w:val="28"/>
          <w:szCs w:val="28"/>
          <w:lang w:val="uk-UA"/>
        </w:rPr>
        <w:t>(</w:t>
      </w:r>
      <w:r>
        <w:rPr>
          <w:rStyle w:val="ab"/>
          <w:b w:val="0"/>
          <w:color w:val="000000"/>
          <w:sz w:val="28"/>
          <w:szCs w:val="28"/>
          <w:bdr w:val="none" w:sz="0" w:space="0" w:color="auto" w:frame="1"/>
          <w:lang w:val="uk-UA"/>
        </w:rPr>
        <w:t xml:space="preserve">М.В. </w:t>
      </w:r>
      <w:proofErr w:type="spellStart"/>
      <w:r>
        <w:rPr>
          <w:rStyle w:val="ab"/>
          <w:b w:val="0"/>
          <w:color w:val="000000"/>
          <w:sz w:val="28"/>
          <w:szCs w:val="28"/>
          <w:bdr w:val="none" w:sz="0" w:space="0" w:color="auto" w:frame="1"/>
          <w:lang w:val="uk-UA"/>
        </w:rPr>
        <w:t>Шеляховський</w:t>
      </w:r>
      <w:proofErr w:type="spellEnd"/>
      <w:r>
        <w:rPr>
          <w:rStyle w:val="ab"/>
          <w:b w:val="0"/>
          <w:color w:val="000000"/>
          <w:sz w:val="28"/>
          <w:szCs w:val="28"/>
          <w:bdr w:val="none" w:sz="0" w:space="0" w:color="auto" w:frame="1"/>
          <w:lang w:val="uk-UA"/>
        </w:rPr>
        <w:t>, 1977)</w:t>
      </w:r>
      <w:r>
        <w:rPr>
          <w:b/>
          <w:color w:val="000000"/>
          <w:sz w:val="28"/>
          <w:szCs w:val="28"/>
          <w:lang w:val="uk-UA"/>
        </w:rPr>
        <w:t>.</w:t>
      </w:r>
    </w:p>
    <w:p w:rsidR="005F0A31" w:rsidRDefault="005F0A31" w:rsidP="005F0A31">
      <w:pPr>
        <w:pStyle w:val="a5"/>
        <w:spacing w:before="0" w:beforeAutospacing="0" w:after="0" w:afterAutospacing="0"/>
        <w:ind w:right="3" w:firstLine="540"/>
        <w:jc w:val="both"/>
        <w:rPr>
          <w:b/>
          <w:i/>
          <w:color w:val="000000"/>
          <w:sz w:val="28"/>
          <w:szCs w:val="28"/>
          <w:lang w:val="uk-UA"/>
        </w:rPr>
      </w:pPr>
      <w:r>
        <w:rPr>
          <w:b/>
          <w:color w:val="000000"/>
          <w:sz w:val="28"/>
          <w:szCs w:val="28"/>
          <w:lang w:val="uk-UA"/>
        </w:rPr>
        <w:t xml:space="preserve">І. Закриті ураження грудей </w:t>
      </w:r>
      <w:r>
        <w:rPr>
          <w:b/>
          <w:i/>
          <w:color w:val="000000"/>
          <w:sz w:val="28"/>
          <w:szCs w:val="28"/>
          <w:lang w:val="uk-UA"/>
        </w:rPr>
        <w:t>(забій, струс, стиснення):</w:t>
      </w:r>
    </w:p>
    <w:p w:rsidR="005F0A31" w:rsidRDefault="005F0A31" w:rsidP="005F0A31">
      <w:pPr>
        <w:pStyle w:val="a5"/>
        <w:spacing w:before="0" w:beforeAutospacing="0" w:after="0" w:afterAutospacing="0"/>
        <w:ind w:right="3"/>
        <w:jc w:val="both"/>
        <w:rPr>
          <w:i/>
          <w:color w:val="000000"/>
          <w:sz w:val="28"/>
          <w:szCs w:val="28"/>
          <w:lang w:val="uk-UA"/>
        </w:rPr>
      </w:pPr>
      <w:r>
        <w:rPr>
          <w:i/>
          <w:color w:val="000000"/>
          <w:sz w:val="28"/>
          <w:szCs w:val="28"/>
          <w:lang w:val="uk-UA"/>
        </w:rPr>
        <w:t xml:space="preserve">А. Без ушкодження внутрішніх органів. </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 xml:space="preserve">1. Без ушкодження кісток. </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 xml:space="preserve">2. З пошкодженням кісток (без парадоксальних або з парадоксальними </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 xml:space="preserve">рухами грудної клітки). </w:t>
      </w:r>
    </w:p>
    <w:p w:rsidR="005F0A31" w:rsidRDefault="005F0A31" w:rsidP="005F0A31">
      <w:pPr>
        <w:pStyle w:val="a5"/>
        <w:spacing w:before="0" w:beforeAutospacing="0" w:after="0" w:afterAutospacing="0"/>
        <w:ind w:right="3"/>
        <w:jc w:val="both"/>
        <w:rPr>
          <w:i/>
          <w:color w:val="000000"/>
          <w:sz w:val="28"/>
          <w:szCs w:val="28"/>
          <w:lang w:val="uk-UA"/>
        </w:rPr>
      </w:pPr>
      <w:r>
        <w:rPr>
          <w:i/>
          <w:color w:val="000000"/>
          <w:sz w:val="28"/>
          <w:szCs w:val="28"/>
          <w:lang w:val="uk-UA"/>
        </w:rPr>
        <w:t xml:space="preserve">Б. З пошкодженням внутрішніх органів. </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 xml:space="preserve">1. Без ушкодження кісток. </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 xml:space="preserve">2. З пошкодженням кісток (без парадоксальних або з парадоксальними рухами грудної клітки). </w:t>
      </w:r>
    </w:p>
    <w:p w:rsidR="005F0A31" w:rsidRDefault="005F0A31" w:rsidP="005F0A31">
      <w:pPr>
        <w:pStyle w:val="a5"/>
        <w:spacing w:before="0" w:beforeAutospacing="0" w:after="0" w:afterAutospacing="0"/>
        <w:ind w:right="3" w:firstLine="540"/>
        <w:jc w:val="both"/>
        <w:rPr>
          <w:b/>
          <w:color w:val="000000"/>
          <w:sz w:val="28"/>
          <w:szCs w:val="28"/>
          <w:lang w:val="uk-UA"/>
        </w:rPr>
      </w:pPr>
      <w:r>
        <w:rPr>
          <w:b/>
          <w:color w:val="000000"/>
          <w:sz w:val="28"/>
          <w:szCs w:val="28"/>
          <w:lang w:val="uk-UA"/>
        </w:rPr>
        <w:t>ІІ. Поранення грудей.</w:t>
      </w:r>
    </w:p>
    <w:p w:rsidR="005F0A31" w:rsidRDefault="005F0A31" w:rsidP="005F0A31">
      <w:pPr>
        <w:pStyle w:val="a5"/>
        <w:spacing w:before="0" w:beforeAutospacing="0" w:after="0" w:afterAutospacing="0"/>
        <w:ind w:right="3"/>
        <w:jc w:val="both"/>
        <w:rPr>
          <w:i/>
          <w:color w:val="000000"/>
          <w:sz w:val="28"/>
          <w:szCs w:val="28"/>
          <w:lang w:val="uk-UA"/>
        </w:rPr>
      </w:pPr>
      <w:r>
        <w:rPr>
          <w:i/>
          <w:iCs/>
          <w:color w:val="000000"/>
          <w:sz w:val="28"/>
          <w:szCs w:val="28"/>
          <w:lang w:val="uk-UA"/>
        </w:rPr>
        <w:t>А.</w:t>
      </w:r>
      <w:r>
        <w:rPr>
          <w:i/>
          <w:color w:val="000000"/>
          <w:sz w:val="28"/>
          <w:szCs w:val="28"/>
          <w:lang w:val="uk-UA"/>
        </w:rPr>
        <w:t xml:space="preserve"> Непроникаючі поранення (сліпі та наскрізні). </w:t>
      </w:r>
    </w:p>
    <w:p w:rsidR="005F0A31" w:rsidRDefault="005F0A31" w:rsidP="005F0A31">
      <w:pPr>
        <w:pStyle w:val="a5"/>
        <w:numPr>
          <w:ilvl w:val="0"/>
          <w:numId w:val="2"/>
        </w:numPr>
        <w:spacing w:before="0" w:beforeAutospacing="0" w:after="0" w:afterAutospacing="0"/>
        <w:ind w:left="0" w:right="3" w:firstLine="0"/>
        <w:rPr>
          <w:color w:val="000000"/>
          <w:sz w:val="28"/>
          <w:szCs w:val="28"/>
          <w:lang w:val="uk-UA"/>
        </w:rPr>
      </w:pPr>
      <w:r>
        <w:rPr>
          <w:color w:val="000000"/>
          <w:sz w:val="28"/>
          <w:szCs w:val="28"/>
          <w:lang w:val="uk-UA"/>
        </w:rPr>
        <w:t xml:space="preserve">Без пошкодження внутрішніх органів: </w:t>
      </w:r>
    </w:p>
    <w:p w:rsidR="005F0A31" w:rsidRDefault="005F0A31" w:rsidP="005F0A31">
      <w:pPr>
        <w:pStyle w:val="a5"/>
        <w:spacing w:before="0" w:beforeAutospacing="0" w:after="0" w:afterAutospacing="0"/>
        <w:ind w:right="3"/>
        <w:rPr>
          <w:color w:val="000000"/>
          <w:sz w:val="28"/>
          <w:szCs w:val="28"/>
          <w:lang w:val="uk-UA"/>
        </w:rPr>
      </w:pPr>
      <w:r>
        <w:rPr>
          <w:color w:val="000000"/>
          <w:sz w:val="28"/>
          <w:szCs w:val="28"/>
          <w:lang w:val="uk-UA"/>
        </w:rPr>
        <w:t xml:space="preserve">а) без пошкодження кісток; </w:t>
      </w:r>
    </w:p>
    <w:p w:rsidR="005F0A31" w:rsidRDefault="005F0A31" w:rsidP="005F0A31">
      <w:pPr>
        <w:pStyle w:val="a5"/>
        <w:spacing w:before="0" w:beforeAutospacing="0" w:after="0" w:afterAutospacing="0"/>
        <w:ind w:right="3"/>
        <w:rPr>
          <w:color w:val="000000"/>
          <w:sz w:val="28"/>
          <w:szCs w:val="28"/>
          <w:lang w:val="uk-UA"/>
        </w:rPr>
      </w:pPr>
      <w:r>
        <w:rPr>
          <w:color w:val="000000"/>
          <w:sz w:val="28"/>
          <w:szCs w:val="28"/>
          <w:lang w:val="uk-UA"/>
        </w:rPr>
        <w:t xml:space="preserve">б) з пошкодженням кісток. </w:t>
      </w:r>
    </w:p>
    <w:p w:rsidR="005F0A31" w:rsidRDefault="005F0A31" w:rsidP="005F0A31">
      <w:pPr>
        <w:pStyle w:val="a5"/>
        <w:numPr>
          <w:ilvl w:val="0"/>
          <w:numId w:val="3"/>
        </w:numPr>
        <w:spacing w:before="0" w:beforeAutospacing="0" w:after="0" w:afterAutospacing="0"/>
        <w:ind w:left="0" w:right="3" w:firstLine="0"/>
        <w:rPr>
          <w:color w:val="000000"/>
          <w:sz w:val="28"/>
          <w:szCs w:val="28"/>
          <w:lang w:val="uk-UA"/>
        </w:rPr>
      </w:pPr>
      <w:r>
        <w:rPr>
          <w:color w:val="000000"/>
          <w:sz w:val="28"/>
          <w:szCs w:val="28"/>
          <w:lang w:val="uk-UA"/>
        </w:rPr>
        <w:t xml:space="preserve">З пошкодженням внутрішніх органів: </w:t>
      </w:r>
    </w:p>
    <w:p w:rsidR="005F0A31" w:rsidRDefault="005F0A31" w:rsidP="005F0A31">
      <w:pPr>
        <w:pStyle w:val="a5"/>
        <w:spacing w:before="0" w:beforeAutospacing="0" w:after="0" w:afterAutospacing="0"/>
        <w:ind w:right="3"/>
        <w:rPr>
          <w:color w:val="000000"/>
          <w:sz w:val="28"/>
          <w:szCs w:val="28"/>
          <w:lang w:val="uk-UA"/>
        </w:rPr>
      </w:pPr>
      <w:r>
        <w:rPr>
          <w:color w:val="000000"/>
          <w:sz w:val="28"/>
          <w:szCs w:val="28"/>
          <w:lang w:val="uk-UA"/>
        </w:rPr>
        <w:t xml:space="preserve">а) без гемотораксу, з малим і середнім гемотораксом; </w:t>
      </w:r>
    </w:p>
    <w:p w:rsidR="005F0A31" w:rsidRDefault="005F0A31" w:rsidP="005F0A31">
      <w:pPr>
        <w:pStyle w:val="a5"/>
        <w:spacing w:before="0" w:beforeAutospacing="0" w:after="0" w:afterAutospacing="0"/>
        <w:ind w:right="3"/>
        <w:rPr>
          <w:color w:val="000000"/>
          <w:sz w:val="28"/>
          <w:szCs w:val="28"/>
          <w:lang w:val="uk-UA"/>
        </w:rPr>
      </w:pPr>
      <w:r>
        <w:rPr>
          <w:color w:val="000000"/>
          <w:sz w:val="28"/>
          <w:szCs w:val="28"/>
          <w:lang w:val="uk-UA"/>
        </w:rPr>
        <w:t xml:space="preserve">б) з великим гемотораксом. </w:t>
      </w:r>
    </w:p>
    <w:p w:rsidR="005F0A31" w:rsidRDefault="005F0A31" w:rsidP="005F0A31">
      <w:pPr>
        <w:pStyle w:val="a5"/>
        <w:spacing w:before="0" w:beforeAutospacing="0" w:after="0" w:afterAutospacing="0"/>
        <w:ind w:right="3"/>
        <w:jc w:val="both"/>
        <w:rPr>
          <w:i/>
          <w:color w:val="000000"/>
          <w:sz w:val="28"/>
          <w:szCs w:val="28"/>
          <w:lang w:val="uk-UA"/>
        </w:rPr>
      </w:pPr>
      <w:r>
        <w:rPr>
          <w:i/>
          <w:color w:val="000000"/>
          <w:sz w:val="28"/>
          <w:szCs w:val="28"/>
          <w:lang w:val="uk-UA"/>
        </w:rPr>
        <w:t xml:space="preserve">Б. Проникаючі поранення (сліпі та наскрізні). </w:t>
      </w:r>
    </w:p>
    <w:p w:rsidR="005F0A31" w:rsidRDefault="005F0A31" w:rsidP="005F0A31">
      <w:pPr>
        <w:pStyle w:val="a5"/>
        <w:numPr>
          <w:ilvl w:val="0"/>
          <w:numId w:val="4"/>
        </w:numPr>
        <w:spacing w:before="0" w:beforeAutospacing="0" w:after="0" w:afterAutospacing="0"/>
        <w:ind w:left="0" w:right="3" w:firstLine="0"/>
        <w:jc w:val="both"/>
        <w:rPr>
          <w:color w:val="000000"/>
          <w:sz w:val="28"/>
          <w:szCs w:val="28"/>
          <w:lang w:val="uk-UA"/>
        </w:rPr>
      </w:pPr>
      <w:r>
        <w:rPr>
          <w:color w:val="000000"/>
          <w:sz w:val="28"/>
          <w:szCs w:val="28"/>
          <w:lang w:val="uk-UA"/>
        </w:rPr>
        <w:t xml:space="preserve">З пораненням плеври та легені (без гемотораксу, з малим, середнім і великим гемотораксом): </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lastRenderedPageBreak/>
        <w:t xml:space="preserve">а) без відкритого пневмотораксу; </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 xml:space="preserve">б) з відкритим пневмотораксом; </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 xml:space="preserve">в) з клапанним пневмотораксом. </w:t>
      </w:r>
    </w:p>
    <w:p w:rsidR="005F0A31" w:rsidRDefault="005F0A31" w:rsidP="005F0A31">
      <w:pPr>
        <w:pStyle w:val="a5"/>
        <w:numPr>
          <w:ilvl w:val="0"/>
          <w:numId w:val="5"/>
        </w:numPr>
        <w:spacing w:before="0" w:beforeAutospacing="0" w:after="0" w:afterAutospacing="0"/>
        <w:ind w:left="0" w:right="3" w:firstLine="0"/>
        <w:jc w:val="both"/>
        <w:rPr>
          <w:color w:val="000000"/>
          <w:sz w:val="28"/>
          <w:szCs w:val="28"/>
          <w:lang w:val="uk-UA"/>
        </w:rPr>
      </w:pPr>
      <w:r>
        <w:rPr>
          <w:color w:val="000000"/>
          <w:sz w:val="28"/>
          <w:szCs w:val="28"/>
          <w:lang w:val="uk-UA"/>
        </w:rPr>
        <w:t xml:space="preserve">З пораненням переднього відділу середостіння: </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 xml:space="preserve">а) без пошкодження органів; </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 xml:space="preserve">б) з пошкодженням серця; </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 xml:space="preserve">в) з пошкодженням великих судин. </w:t>
      </w:r>
    </w:p>
    <w:p w:rsidR="005F0A31" w:rsidRDefault="005F0A31" w:rsidP="005F0A31">
      <w:pPr>
        <w:pStyle w:val="a5"/>
        <w:numPr>
          <w:ilvl w:val="0"/>
          <w:numId w:val="6"/>
        </w:numPr>
        <w:spacing w:before="0" w:beforeAutospacing="0" w:after="0" w:afterAutospacing="0"/>
        <w:ind w:left="0" w:right="3" w:firstLine="0"/>
        <w:jc w:val="both"/>
        <w:rPr>
          <w:color w:val="000000"/>
          <w:sz w:val="28"/>
          <w:szCs w:val="28"/>
          <w:lang w:val="uk-UA"/>
        </w:rPr>
      </w:pPr>
      <w:r>
        <w:rPr>
          <w:color w:val="000000"/>
          <w:sz w:val="28"/>
          <w:szCs w:val="28"/>
          <w:lang w:val="uk-UA"/>
        </w:rPr>
        <w:t xml:space="preserve">З пораненням заднього відділу середостіння: </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 xml:space="preserve">а) без пошкодження органів; </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 xml:space="preserve">б) з пошкодженням трахеї; </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 xml:space="preserve">в) з пошкодженням стравоходу; </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 xml:space="preserve">г) з пошкодженням аорти; </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 xml:space="preserve">д) з пошкодженнями органів середостіння в різних поєднаннях. </w:t>
      </w:r>
    </w:p>
    <w:p w:rsidR="005F0A31" w:rsidRDefault="005F0A31" w:rsidP="005F0A31">
      <w:pPr>
        <w:pStyle w:val="a5"/>
        <w:shd w:val="clear" w:color="auto" w:fill="FFFFFF"/>
        <w:spacing w:before="0" w:beforeAutospacing="0" w:after="0" w:afterAutospacing="0"/>
        <w:ind w:right="3" w:firstLine="540"/>
        <w:jc w:val="both"/>
        <w:rPr>
          <w:rStyle w:val="ab"/>
          <w:u w:val="single"/>
        </w:rPr>
      </w:pPr>
      <w:r>
        <w:rPr>
          <w:rStyle w:val="ab"/>
          <w:color w:val="000000"/>
          <w:sz w:val="28"/>
          <w:szCs w:val="28"/>
          <w:u w:val="single"/>
          <w:lang w:val="uk-UA"/>
        </w:rPr>
        <w:t>2.1.2. Основна променева семіотика при травматичному пошкодженні грудей.</w:t>
      </w:r>
    </w:p>
    <w:p w:rsidR="005F0A31" w:rsidRDefault="005F0A31" w:rsidP="005F0A31">
      <w:pPr>
        <w:pStyle w:val="a5"/>
        <w:spacing w:before="0" w:beforeAutospacing="0" w:after="0" w:afterAutospacing="0"/>
        <w:ind w:right="3" w:firstLine="540"/>
        <w:jc w:val="both"/>
        <w:rPr>
          <w:shd w:val="clear" w:color="auto" w:fill="FFFFFF"/>
        </w:rPr>
      </w:pPr>
      <w:r>
        <w:rPr>
          <w:color w:val="000000"/>
          <w:sz w:val="28"/>
          <w:szCs w:val="28"/>
          <w:shd w:val="clear" w:color="auto" w:fill="FFFFFF"/>
          <w:lang w:val="uk-UA"/>
        </w:rPr>
        <w:t>Виділяють основні пошкодження, які спостерігаються при будь-якій травмі грудей</w:t>
      </w:r>
      <w:r>
        <w:rPr>
          <w:color w:val="000000"/>
          <w:sz w:val="28"/>
          <w:szCs w:val="28"/>
          <w:lang w:val="uk-UA"/>
        </w:rPr>
        <w:t>.</w:t>
      </w:r>
      <w:r>
        <w:rPr>
          <w:color w:val="000000"/>
          <w:sz w:val="28"/>
          <w:szCs w:val="28"/>
          <w:shd w:val="clear" w:color="auto" w:fill="FFFFFF"/>
          <w:lang w:val="uk-UA"/>
        </w:rPr>
        <w:t xml:space="preserve"> В залежності від тяжкості травми вони м</w:t>
      </w:r>
      <w:r>
        <w:rPr>
          <w:rStyle w:val="apple-converted-space"/>
          <w:color w:val="000000"/>
          <w:sz w:val="28"/>
          <w:szCs w:val="28"/>
          <w:lang w:val="uk-UA"/>
        </w:rPr>
        <w:t xml:space="preserve">ожуть спостерігатися всі разом, окремо або в різному сполученні. </w:t>
      </w:r>
      <w:r>
        <w:rPr>
          <w:color w:val="000000"/>
          <w:sz w:val="28"/>
          <w:szCs w:val="28"/>
          <w:shd w:val="clear" w:color="auto" w:fill="FFFFFF"/>
          <w:lang w:val="uk-UA"/>
        </w:rPr>
        <w:t>Це:</w:t>
      </w:r>
    </w:p>
    <w:p w:rsidR="005F0A31" w:rsidRDefault="005F0A31" w:rsidP="005F0A31">
      <w:pPr>
        <w:pStyle w:val="a5"/>
        <w:shd w:val="clear" w:color="auto" w:fill="FFFFFF"/>
        <w:spacing w:before="0" w:beforeAutospacing="0" w:after="0" w:afterAutospacing="0" w:line="240" w:lineRule="atLeast"/>
        <w:ind w:right="3"/>
        <w:jc w:val="both"/>
        <w:textAlignment w:val="baseline"/>
        <w:rPr>
          <w:b/>
          <w:color w:val="000000"/>
          <w:sz w:val="28"/>
          <w:szCs w:val="28"/>
          <w:shd w:val="clear" w:color="auto" w:fill="FFFFFF"/>
          <w:lang w:val="uk-UA"/>
        </w:rPr>
      </w:pPr>
      <w:r>
        <w:rPr>
          <w:b/>
          <w:color w:val="000000"/>
          <w:sz w:val="28"/>
          <w:szCs w:val="28"/>
          <w:shd w:val="clear" w:color="auto" w:fill="FFFFFF"/>
          <w:lang w:val="uk-UA"/>
        </w:rPr>
        <w:t>І. Переломи скелету грудної клітки:</w:t>
      </w:r>
    </w:p>
    <w:p w:rsidR="005F0A31" w:rsidRDefault="005F0A31" w:rsidP="005F0A31">
      <w:pPr>
        <w:pStyle w:val="a5"/>
        <w:shd w:val="clear" w:color="auto" w:fill="FFFFFF"/>
        <w:spacing w:before="0" w:beforeAutospacing="0" w:after="0" w:afterAutospacing="0" w:line="240" w:lineRule="atLeast"/>
        <w:ind w:right="3"/>
        <w:jc w:val="both"/>
        <w:textAlignment w:val="baseline"/>
        <w:rPr>
          <w:color w:val="000000"/>
          <w:sz w:val="28"/>
          <w:szCs w:val="28"/>
          <w:shd w:val="clear" w:color="auto" w:fill="FFFFFF"/>
          <w:lang w:val="uk-UA"/>
        </w:rPr>
      </w:pPr>
      <w:r>
        <w:rPr>
          <w:color w:val="000000"/>
          <w:sz w:val="28"/>
          <w:szCs w:val="28"/>
          <w:shd w:val="clear" w:color="auto" w:fill="FFFFFF"/>
          <w:lang w:val="uk-UA"/>
        </w:rPr>
        <w:t xml:space="preserve">А) </w:t>
      </w:r>
      <w:proofErr w:type="spellStart"/>
      <w:r>
        <w:rPr>
          <w:color w:val="000000"/>
          <w:sz w:val="28"/>
          <w:szCs w:val="28"/>
          <w:shd w:val="clear" w:color="auto" w:fill="FFFFFF"/>
          <w:lang w:val="uk-UA"/>
        </w:rPr>
        <w:t>ребер</w:t>
      </w:r>
      <w:proofErr w:type="spellEnd"/>
      <w:r>
        <w:rPr>
          <w:color w:val="000000"/>
          <w:sz w:val="28"/>
          <w:szCs w:val="28"/>
          <w:shd w:val="clear" w:color="auto" w:fill="FFFFFF"/>
          <w:lang w:val="uk-UA"/>
        </w:rPr>
        <w:t xml:space="preserve">; </w:t>
      </w:r>
    </w:p>
    <w:p w:rsidR="005F0A31" w:rsidRDefault="005F0A31" w:rsidP="005F0A31">
      <w:pPr>
        <w:pStyle w:val="a5"/>
        <w:shd w:val="clear" w:color="auto" w:fill="FFFFFF"/>
        <w:spacing w:before="0" w:beforeAutospacing="0" w:after="0" w:afterAutospacing="0" w:line="240" w:lineRule="atLeast"/>
        <w:ind w:right="3"/>
        <w:jc w:val="both"/>
        <w:textAlignment w:val="baseline"/>
        <w:rPr>
          <w:color w:val="000000"/>
          <w:sz w:val="28"/>
          <w:szCs w:val="28"/>
          <w:shd w:val="clear" w:color="auto" w:fill="FFFFFF"/>
          <w:lang w:val="uk-UA"/>
        </w:rPr>
      </w:pPr>
      <w:r>
        <w:rPr>
          <w:color w:val="000000"/>
          <w:sz w:val="28"/>
          <w:szCs w:val="28"/>
          <w:shd w:val="clear" w:color="auto" w:fill="FFFFFF"/>
          <w:lang w:val="uk-UA"/>
        </w:rPr>
        <w:t>Б) груднини.</w:t>
      </w:r>
    </w:p>
    <w:p w:rsidR="005F0A31" w:rsidRDefault="005F0A31" w:rsidP="005F0A31">
      <w:pPr>
        <w:pStyle w:val="a5"/>
        <w:spacing w:before="0" w:beforeAutospacing="0" w:after="0" w:afterAutospacing="0"/>
        <w:ind w:right="3"/>
        <w:jc w:val="both"/>
        <w:rPr>
          <w:b/>
          <w:color w:val="000000"/>
          <w:sz w:val="28"/>
          <w:szCs w:val="28"/>
          <w:lang w:val="uk-UA"/>
        </w:rPr>
      </w:pPr>
      <w:r>
        <w:rPr>
          <w:b/>
          <w:color w:val="000000"/>
          <w:sz w:val="28"/>
          <w:szCs w:val="28"/>
          <w:lang w:val="uk-UA"/>
        </w:rPr>
        <w:t>ІІ.   Пневмоторакс:</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А) тотальний закритий;</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Б) тотальний відкритий;</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В) тотальний напружений;</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Г) частковий</w:t>
      </w:r>
      <w:r>
        <w:rPr>
          <w:i/>
          <w:color w:val="000000"/>
          <w:sz w:val="28"/>
          <w:szCs w:val="28"/>
          <w:lang w:val="uk-UA"/>
        </w:rPr>
        <w:t xml:space="preserve"> </w:t>
      </w:r>
      <w:proofErr w:type="spellStart"/>
      <w:r>
        <w:rPr>
          <w:color w:val="000000"/>
          <w:sz w:val="28"/>
          <w:szCs w:val="28"/>
          <w:lang w:val="uk-UA"/>
        </w:rPr>
        <w:t>осумкований</w:t>
      </w:r>
      <w:proofErr w:type="spellEnd"/>
      <w:r>
        <w:rPr>
          <w:color w:val="000000"/>
          <w:sz w:val="28"/>
          <w:szCs w:val="28"/>
          <w:lang w:val="uk-UA"/>
        </w:rPr>
        <w:t xml:space="preserve"> (</w:t>
      </w:r>
      <w:proofErr w:type="spellStart"/>
      <w:r>
        <w:rPr>
          <w:color w:val="000000"/>
          <w:sz w:val="28"/>
          <w:szCs w:val="28"/>
          <w:lang w:val="uk-UA"/>
        </w:rPr>
        <w:t>неосумкований</w:t>
      </w:r>
      <w:proofErr w:type="spellEnd"/>
      <w:r>
        <w:rPr>
          <w:color w:val="000000"/>
          <w:sz w:val="28"/>
          <w:szCs w:val="28"/>
          <w:lang w:val="uk-UA"/>
        </w:rPr>
        <w:t xml:space="preserve">). </w:t>
      </w:r>
    </w:p>
    <w:p w:rsidR="005F0A31" w:rsidRDefault="005F0A31" w:rsidP="005F0A31">
      <w:pPr>
        <w:pStyle w:val="a5"/>
        <w:spacing w:before="0" w:beforeAutospacing="0" w:after="0" w:afterAutospacing="0"/>
        <w:ind w:right="3"/>
        <w:jc w:val="both"/>
        <w:rPr>
          <w:b/>
          <w:color w:val="000000"/>
          <w:sz w:val="28"/>
          <w:szCs w:val="28"/>
          <w:lang w:val="uk-UA"/>
        </w:rPr>
      </w:pPr>
      <w:r>
        <w:rPr>
          <w:b/>
          <w:color w:val="000000"/>
          <w:sz w:val="28"/>
          <w:szCs w:val="28"/>
          <w:lang w:val="uk-UA"/>
        </w:rPr>
        <w:t>ІІІ. Гемоторакс:</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А) малий;</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Б) середній;</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В) великий;</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Г) тотальний;</w:t>
      </w:r>
    </w:p>
    <w:p w:rsidR="005F0A31" w:rsidRDefault="005F0A31" w:rsidP="005F0A31">
      <w:pPr>
        <w:pStyle w:val="a5"/>
        <w:spacing w:before="0" w:beforeAutospacing="0" w:after="0" w:afterAutospacing="0"/>
        <w:ind w:right="3"/>
        <w:jc w:val="both"/>
        <w:rPr>
          <w:color w:val="000000"/>
          <w:sz w:val="28"/>
          <w:szCs w:val="28"/>
          <w:shd w:val="clear" w:color="auto" w:fill="FFFFFF"/>
          <w:lang w:val="uk-UA"/>
        </w:rPr>
      </w:pPr>
      <w:r>
        <w:rPr>
          <w:color w:val="000000"/>
          <w:sz w:val="28"/>
          <w:szCs w:val="28"/>
          <w:lang w:val="uk-UA"/>
        </w:rPr>
        <w:t>Д) обмежений.</w:t>
      </w:r>
    </w:p>
    <w:p w:rsidR="005F0A31" w:rsidRDefault="005F0A31" w:rsidP="005F0A31">
      <w:pPr>
        <w:pStyle w:val="a5"/>
        <w:spacing w:before="0" w:beforeAutospacing="0" w:after="0" w:afterAutospacing="0"/>
        <w:ind w:right="3"/>
        <w:jc w:val="both"/>
        <w:rPr>
          <w:b/>
          <w:color w:val="000000"/>
          <w:sz w:val="28"/>
          <w:szCs w:val="28"/>
          <w:lang w:val="uk-UA"/>
        </w:rPr>
      </w:pPr>
      <w:r>
        <w:rPr>
          <w:b/>
          <w:color w:val="000000"/>
          <w:sz w:val="28"/>
          <w:szCs w:val="28"/>
          <w:shd w:val="clear" w:color="auto" w:fill="FFFFFF"/>
          <w:lang w:val="uk-UA"/>
        </w:rPr>
        <w:t xml:space="preserve">ІV. </w:t>
      </w:r>
      <w:proofErr w:type="spellStart"/>
      <w:r>
        <w:rPr>
          <w:b/>
          <w:color w:val="000000"/>
          <w:sz w:val="28"/>
          <w:szCs w:val="28"/>
          <w:shd w:val="clear" w:color="auto" w:fill="FFFFFF"/>
          <w:lang w:val="uk-UA"/>
        </w:rPr>
        <w:t>Гемопневмоторакс</w:t>
      </w:r>
      <w:proofErr w:type="spellEnd"/>
      <w:r>
        <w:rPr>
          <w:b/>
          <w:color w:val="000000"/>
          <w:sz w:val="28"/>
          <w:szCs w:val="28"/>
          <w:shd w:val="clear" w:color="auto" w:fill="FFFFFF"/>
          <w:lang w:val="uk-UA"/>
        </w:rPr>
        <w:t>.</w:t>
      </w:r>
    </w:p>
    <w:p w:rsidR="005F0A31" w:rsidRDefault="005F0A31" w:rsidP="005F0A31">
      <w:pPr>
        <w:pStyle w:val="a5"/>
        <w:numPr>
          <w:ilvl w:val="0"/>
          <w:numId w:val="7"/>
        </w:numPr>
        <w:spacing w:before="0" w:beforeAutospacing="0" w:after="0" w:afterAutospacing="0"/>
        <w:ind w:left="0" w:right="3" w:firstLine="0"/>
        <w:jc w:val="both"/>
        <w:rPr>
          <w:b/>
          <w:color w:val="000000"/>
          <w:sz w:val="28"/>
          <w:szCs w:val="28"/>
          <w:lang w:val="uk-UA"/>
        </w:rPr>
      </w:pPr>
      <w:r>
        <w:rPr>
          <w:b/>
          <w:color w:val="000000"/>
          <w:sz w:val="28"/>
          <w:szCs w:val="28"/>
          <w:lang w:val="uk-UA"/>
        </w:rPr>
        <w:t>Емфізема грудей:</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А) підшкірна;</w:t>
      </w:r>
    </w:p>
    <w:p w:rsidR="005F0A31" w:rsidRDefault="005F0A31" w:rsidP="005F0A31">
      <w:pPr>
        <w:pStyle w:val="a5"/>
        <w:spacing w:before="0" w:beforeAutospacing="0" w:after="0" w:afterAutospacing="0"/>
        <w:ind w:right="3"/>
        <w:jc w:val="both"/>
        <w:rPr>
          <w:color w:val="000000"/>
          <w:sz w:val="28"/>
          <w:szCs w:val="28"/>
          <w:shd w:val="clear" w:color="auto" w:fill="FFFFFF"/>
          <w:lang w:val="uk-UA"/>
        </w:rPr>
      </w:pPr>
      <w:r>
        <w:rPr>
          <w:color w:val="000000"/>
          <w:sz w:val="28"/>
          <w:szCs w:val="28"/>
          <w:lang w:val="uk-UA"/>
        </w:rPr>
        <w:t xml:space="preserve">Б) </w:t>
      </w:r>
      <w:proofErr w:type="spellStart"/>
      <w:r>
        <w:rPr>
          <w:color w:val="000000"/>
          <w:sz w:val="28"/>
          <w:szCs w:val="28"/>
          <w:lang w:val="uk-UA"/>
        </w:rPr>
        <w:t>м</w:t>
      </w:r>
      <w:r>
        <w:rPr>
          <w:color w:val="000000"/>
          <w:sz w:val="28"/>
          <w:szCs w:val="28"/>
          <w:shd w:val="clear" w:color="auto" w:fill="FFFFFF"/>
          <w:lang w:val="uk-UA"/>
        </w:rPr>
        <w:t>іжм'язова</w:t>
      </w:r>
      <w:proofErr w:type="spellEnd"/>
      <w:r>
        <w:rPr>
          <w:color w:val="000000"/>
          <w:sz w:val="28"/>
          <w:szCs w:val="28"/>
          <w:shd w:val="clear" w:color="auto" w:fill="FFFFFF"/>
          <w:lang w:val="uk-UA"/>
        </w:rPr>
        <w:t>;</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shd w:val="clear" w:color="auto" w:fill="FFFFFF"/>
          <w:lang w:val="uk-UA"/>
        </w:rPr>
        <w:t xml:space="preserve">В) </w:t>
      </w:r>
      <w:proofErr w:type="spellStart"/>
      <w:r>
        <w:rPr>
          <w:color w:val="000000"/>
          <w:sz w:val="28"/>
          <w:szCs w:val="28"/>
          <w:shd w:val="clear" w:color="auto" w:fill="FFFFFF"/>
          <w:lang w:val="uk-UA"/>
        </w:rPr>
        <w:t>медіастинальна</w:t>
      </w:r>
      <w:proofErr w:type="spellEnd"/>
      <w:r>
        <w:rPr>
          <w:color w:val="000000"/>
          <w:sz w:val="28"/>
          <w:szCs w:val="28"/>
          <w:lang w:val="uk-UA"/>
        </w:rPr>
        <w:t>.</w:t>
      </w:r>
    </w:p>
    <w:p w:rsidR="005F0A31" w:rsidRDefault="005F0A31" w:rsidP="005F0A31">
      <w:pPr>
        <w:pStyle w:val="a5"/>
        <w:spacing w:before="0" w:beforeAutospacing="0" w:after="0" w:afterAutospacing="0"/>
        <w:ind w:right="3" w:firstLine="540"/>
        <w:jc w:val="center"/>
        <w:rPr>
          <w:b/>
          <w:bCs/>
          <w:color w:val="000000"/>
          <w:sz w:val="28"/>
          <w:szCs w:val="28"/>
          <w:u w:val="single"/>
          <w:lang w:val="uk-UA"/>
        </w:rPr>
      </w:pPr>
    </w:p>
    <w:p w:rsidR="005F0A31" w:rsidRDefault="005F0A31" w:rsidP="005F0A31">
      <w:pPr>
        <w:pStyle w:val="a5"/>
        <w:spacing w:before="0" w:beforeAutospacing="0" w:after="0" w:afterAutospacing="0"/>
        <w:ind w:right="3" w:firstLine="540"/>
        <w:jc w:val="center"/>
        <w:rPr>
          <w:b/>
          <w:bCs/>
          <w:color w:val="000000"/>
          <w:sz w:val="28"/>
          <w:szCs w:val="28"/>
          <w:u w:val="single"/>
          <w:lang w:val="uk-UA"/>
        </w:rPr>
      </w:pPr>
    </w:p>
    <w:p w:rsidR="005F0A31" w:rsidRDefault="005F0A31" w:rsidP="005F0A31">
      <w:pPr>
        <w:pStyle w:val="a5"/>
        <w:spacing w:before="0" w:beforeAutospacing="0" w:after="0" w:afterAutospacing="0"/>
        <w:ind w:right="3" w:firstLine="540"/>
        <w:jc w:val="center"/>
        <w:rPr>
          <w:b/>
          <w:bCs/>
          <w:color w:val="000000"/>
          <w:sz w:val="28"/>
          <w:szCs w:val="28"/>
          <w:u w:val="single"/>
          <w:lang w:val="uk-UA"/>
        </w:rPr>
      </w:pPr>
    </w:p>
    <w:p w:rsidR="005F0A31" w:rsidRDefault="005F0A31" w:rsidP="005F0A31">
      <w:pPr>
        <w:pStyle w:val="a5"/>
        <w:spacing w:before="0" w:beforeAutospacing="0" w:after="0" w:afterAutospacing="0"/>
        <w:ind w:right="3" w:firstLine="540"/>
        <w:jc w:val="center"/>
        <w:rPr>
          <w:b/>
          <w:bCs/>
          <w:color w:val="000000"/>
          <w:sz w:val="28"/>
          <w:szCs w:val="28"/>
          <w:u w:val="single"/>
          <w:lang w:val="uk-UA"/>
        </w:rPr>
      </w:pPr>
    </w:p>
    <w:p w:rsidR="005F0A31" w:rsidRDefault="005F0A31" w:rsidP="005F0A31">
      <w:pPr>
        <w:pStyle w:val="a5"/>
        <w:spacing w:before="0" w:beforeAutospacing="0" w:after="0" w:afterAutospacing="0"/>
        <w:ind w:right="3" w:firstLine="540"/>
        <w:jc w:val="center"/>
        <w:rPr>
          <w:b/>
          <w:bCs/>
          <w:color w:val="000000"/>
          <w:sz w:val="28"/>
          <w:szCs w:val="28"/>
          <w:lang w:val="uk-UA"/>
        </w:rPr>
      </w:pPr>
      <w:r>
        <w:rPr>
          <w:b/>
          <w:bCs/>
          <w:color w:val="000000"/>
          <w:sz w:val="28"/>
          <w:szCs w:val="28"/>
          <w:lang w:val="uk-UA"/>
        </w:rPr>
        <w:t xml:space="preserve">І. Переломи </w:t>
      </w:r>
      <w:r>
        <w:rPr>
          <w:b/>
          <w:color w:val="000000"/>
          <w:sz w:val="28"/>
          <w:szCs w:val="28"/>
          <w:shd w:val="clear" w:color="auto" w:fill="FFFFFF"/>
          <w:lang w:val="uk-UA"/>
        </w:rPr>
        <w:t>скелету грудної клітки</w:t>
      </w:r>
      <w:r>
        <w:rPr>
          <w:b/>
          <w:bCs/>
          <w:color w:val="000000"/>
          <w:sz w:val="28"/>
          <w:szCs w:val="28"/>
          <w:lang w:val="uk-UA"/>
        </w:rPr>
        <w:t>.</w:t>
      </w:r>
    </w:p>
    <w:p w:rsidR="005F0A31" w:rsidRDefault="005F0A31" w:rsidP="005F0A31">
      <w:pPr>
        <w:pStyle w:val="a5"/>
        <w:shd w:val="clear" w:color="auto" w:fill="FFFFFF"/>
        <w:spacing w:before="0" w:beforeAutospacing="0" w:after="0" w:afterAutospacing="0" w:line="270" w:lineRule="atLeast"/>
        <w:ind w:right="3" w:firstLine="540"/>
        <w:jc w:val="both"/>
        <w:rPr>
          <w:color w:val="000000"/>
          <w:sz w:val="28"/>
          <w:szCs w:val="28"/>
          <w:lang w:val="uk-UA"/>
        </w:rPr>
      </w:pPr>
      <w:r>
        <w:rPr>
          <w:noProof/>
          <w:lang w:val="uk-UA" w:eastAsia="uk-UA"/>
        </w:rPr>
        <w:lastRenderedPageBreak/>
        <w:drawing>
          <wp:anchor distT="0" distB="0" distL="114300" distR="114300" simplePos="0" relativeHeight="251658240" behindDoc="0" locked="0" layoutInCell="1" allowOverlap="1">
            <wp:simplePos x="0" y="0"/>
            <wp:positionH relativeFrom="column">
              <wp:posOffset>3657600</wp:posOffset>
            </wp:positionH>
            <wp:positionV relativeFrom="paragraph">
              <wp:posOffset>285115</wp:posOffset>
            </wp:positionV>
            <wp:extent cx="2514600" cy="1238250"/>
            <wp:effectExtent l="0" t="0" r="0" b="0"/>
            <wp:wrapSquare wrapText="bothSides"/>
            <wp:docPr id="126" name="Рисунок 126" descr="broken-rib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oken-ribs-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514600" cy="1238250"/>
                    </a:xfrm>
                    <a:prstGeom prst="rect">
                      <a:avLst/>
                    </a:prstGeom>
                    <a:noFill/>
                  </pic:spPr>
                </pic:pic>
              </a:graphicData>
            </a:graphic>
            <wp14:sizeRelH relativeFrom="page">
              <wp14:pctWidth>0</wp14:pctWidth>
            </wp14:sizeRelH>
            <wp14:sizeRelV relativeFrom="page">
              <wp14:pctHeight>0</wp14:pctHeight>
            </wp14:sizeRelV>
          </wp:anchor>
        </w:drawing>
      </w:r>
      <w:r>
        <w:rPr>
          <w:b/>
          <w:bCs/>
          <w:i/>
          <w:color w:val="000000"/>
          <w:sz w:val="28"/>
          <w:szCs w:val="28"/>
          <w:lang w:val="uk-UA"/>
        </w:rPr>
        <w:t xml:space="preserve">А) Переломи </w:t>
      </w:r>
      <w:proofErr w:type="spellStart"/>
      <w:r>
        <w:rPr>
          <w:b/>
          <w:bCs/>
          <w:i/>
          <w:color w:val="000000"/>
          <w:sz w:val="28"/>
          <w:szCs w:val="28"/>
          <w:lang w:val="uk-UA"/>
        </w:rPr>
        <w:t>ребер</w:t>
      </w:r>
      <w:proofErr w:type="spellEnd"/>
      <w:r>
        <w:rPr>
          <w:i/>
          <w:color w:val="000000"/>
          <w:sz w:val="28"/>
          <w:szCs w:val="28"/>
          <w:lang w:val="uk-UA"/>
        </w:rPr>
        <w:t xml:space="preserve"> </w:t>
      </w:r>
      <w:r>
        <w:rPr>
          <w:b/>
          <w:bCs/>
          <w:i/>
          <w:color w:val="000000"/>
          <w:sz w:val="28"/>
          <w:szCs w:val="28"/>
          <w:lang w:val="uk-UA"/>
        </w:rPr>
        <w:t>(</w:t>
      </w:r>
      <w:proofErr w:type="spellStart"/>
      <w:r>
        <w:rPr>
          <w:b/>
          <w:bCs/>
          <w:i/>
          <w:color w:val="000000"/>
          <w:sz w:val="28"/>
          <w:szCs w:val="28"/>
          <w:lang w:val="uk-UA"/>
        </w:rPr>
        <w:t>fractura</w:t>
      </w:r>
      <w:proofErr w:type="spellEnd"/>
      <w:r>
        <w:rPr>
          <w:b/>
          <w:bCs/>
          <w:i/>
          <w:color w:val="000000"/>
          <w:sz w:val="28"/>
          <w:szCs w:val="28"/>
          <w:lang w:val="uk-UA"/>
        </w:rPr>
        <w:t xml:space="preserve"> </w:t>
      </w:r>
      <w:proofErr w:type="spellStart"/>
      <w:r>
        <w:rPr>
          <w:b/>
          <w:bCs/>
          <w:i/>
          <w:color w:val="000000"/>
          <w:sz w:val="28"/>
          <w:szCs w:val="28"/>
          <w:lang w:val="uk-UA"/>
        </w:rPr>
        <w:t>costae</w:t>
      </w:r>
      <w:proofErr w:type="spellEnd"/>
      <w:r>
        <w:rPr>
          <w:b/>
          <w:bCs/>
          <w:i/>
          <w:color w:val="000000"/>
          <w:sz w:val="28"/>
          <w:szCs w:val="28"/>
          <w:lang w:val="uk-UA"/>
        </w:rPr>
        <w:t>)</w:t>
      </w:r>
      <w:r>
        <w:rPr>
          <w:rStyle w:val="apple-converted-space"/>
          <w:color w:val="000000"/>
          <w:sz w:val="28"/>
          <w:szCs w:val="28"/>
          <w:lang w:val="uk-UA"/>
        </w:rPr>
        <w:t> </w:t>
      </w:r>
      <w:r>
        <w:rPr>
          <w:color w:val="000000"/>
          <w:sz w:val="28"/>
          <w:szCs w:val="28"/>
          <w:lang w:val="uk-UA"/>
        </w:rPr>
        <w:t>ви</w:t>
      </w:r>
      <w:r>
        <w:rPr>
          <w:color w:val="000000"/>
          <w:sz w:val="28"/>
          <w:szCs w:val="28"/>
          <w:lang w:val="uk-UA"/>
        </w:rPr>
        <w:softHyphen/>
        <w:t>никають під час прямого удару, падіння або стиснення грудної клітки. Спосте</w:t>
      </w:r>
      <w:r>
        <w:rPr>
          <w:color w:val="000000"/>
          <w:sz w:val="28"/>
          <w:szCs w:val="28"/>
          <w:lang w:val="uk-UA"/>
        </w:rPr>
        <w:softHyphen/>
        <w:t xml:space="preserve">рігаються у 67% випадків при закритих травмах грудної клітки з найчастішим пошкодженням VI-IX </w:t>
      </w:r>
      <w:proofErr w:type="spellStart"/>
      <w:r>
        <w:rPr>
          <w:color w:val="000000"/>
          <w:sz w:val="28"/>
          <w:szCs w:val="28"/>
          <w:lang w:val="uk-UA"/>
        </w:rPr>
        <w:t>ребер</w:t>
      </w:r>
      <w:proofErr w:type="spellEnd"/>
      <w:r>
        <w:rPr>
          <w:color w:val="000000"/>
          <w:sz w:val="28"/>
          <w:szCs w:val="28"/>
          <w:lang w:val="uk-UA"/>
        </w:rPr>
        <w:t xml:space="preserve">. Більш ніж у половини хворих переломи </w:t>
      </w:r>
      <w:proofErr w:type="spellStart"/>
      <w:r>
        <w:rPr>
          <w:color w:val="000000"/>
          <w:sz w:val="28"/>
          <w:szCs w:val="28"/>
          <w:lang w:val="uk-UA"/>
        </w:rPr>
        <w:t>ребер</w:t>
      </w:r>
      <w:proofErr w:type="spellEnd"/>
      <w:r>
        <w:rPr>
          <w:color w:val="000000"/>
          <w:sz w:val="28"/>
          <w:szCs w:val="28"/>
          <w:lang w:val="uk-UA"/>
        </w:rPr>
        <w:t xml:space="preserve"> по</w:t>
      </w:r>
      <w:r>
        <w:rPr>
          <w:color w:val="000000"/>
          <w:sz w:val="28"/>
          <w:szCs w:val="28"/>
          <w:lang w:val="uk-UA"/>
        </w:rPr>
        <w:softHyphen/>
        <w:t xml:space="preserve">єднуються з переломами інших кісток грудної клітини та травмою </w:t>
      </w:r>
      <w:proofErr w:type="spellStart"/>
      <w:r>
        <w:rPr>
          <w:color w:val="000000"/>
          <w:sz w:val="28"/>
          <w:szCs w:val="28"/>
          <w:lang w:val="uk-UA"/>
        </w:rPr>
        <w:t>легенів</w:t>
      </w:r>
      <w:proofErr w:type="spellEnd"/>
      <w:r>
        <w:rPr>
          <w:color w:val="000000"/>
          <w:sz w:val="28"/>
          <w:szCs w:val="28"/>
          <w:lang w:val="uk-UA"/>
        </w:rPr>
        <w:t xml:space="preserve"> (стру</w:t>
      </w:r>
      <w:r>
        <w:rPr>
          <w:color w:val="000000"/>
          <w:sz w:val="28"/>
          <w:szCs w:val="28"/>
          <w:lang w:val="uk-UA"/>
        </w:rPr>
        <w:softHyphen/>
        <w:t xml:space="preserve">сом, стисненням, забиттям). Переломи </w:t>
      </w:r>
      <w:proofErr w:type="spellStart"/>
      <w:r>
        <w:rPr>
          <w:color w:val="000000"/>
          <w:sz w:val="28"/>
          <w:szCs w:val="28"/>
          <w:lang w:val="uk-UA"/>
        </w:rPr>
        <w:t>ребер</w:t>
      </w:r>
      <w:proofErr w:type="spellEnd"/>
      <w:r>
        <w:rPr>
          <w:color w:val="000000"/>
          <w:sz w:val="28"/>
          <w:szCs w:val="28"/>
          <w:lang w:val="uk-UA"/>
        </w:rPr>
        <w:t xml:space="preserve">, навіть поодинокі, викликають значну больову реакцію і порушують ритм, глибину дихання та вентиляцію </w:t>
      </w:r>
      <w:proofErr w:type="spellStart"/>
      <w:r>
        <w:rPr>
          <w:color w:val="000000"/>
          <w:sz w:val="28"/>
          <w:szCs w:val="28"/>
          <w:lang w:val="uk-UA"/>
        </w:rPr>
        <w:t>легенів</w:t>
      </w:r>
      <w:proofErr w:type="spellEnd"/>
      <w:r>
        <w:rPr>
          <w:color w:val="000000"/>
          <w:sz w:val="28"/>
          <w:szCs w:val="28"/>
          <w:lang w:val="uk-UA"/>
        </w:rPr>
        <w:t xml:space="preserve">. Як наслідок виникає обструкція дрібних бронхів з розвитком запального процесу. </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Рентгенодіагностика переломів </w:t>
      </w:r>
      <w:proofErr w:type="spellStart"/>
      <w:r>
        <w:rPr>
          <w:color w:val="000000"/>
          <w:sz w:val="28"/>
          <w:szCs w:val="28"/>
          <w:lang w:val="uk-UA"/>
        </w:rPr>
        <w:t>ребер</w:t>
      </w:r>
      <w:proofErr w:type="spellEnd"/>
      <w:r>
        <w:rPr>
          <w:color w:val="000000"/>
          <w:sz w:val="28"/>
          <w:szCs w:val="28"/>
          <w:lang w:val="uk-UA"/>
        </w:rPr>
        <w:t xml:space="preserve"> ґрунтується на визначенні лінії перелому і зміщення відламків. На прямій рентгенограмі ОГП добре видні І-VIII ребра (</w:t>
      </w:r>
      <w:proofErr w:type="spellStart"/>
      <w:r>
        <w:rPr>
          <w:color w:val="000000"/>
          <w:sz w:val="28"/>
          <w:szCs w:val="28"/>
          <w:lang w:val="uk-UA"/>
        </w:rPr>
        <w:t>мал</w:t>
      </w:r>
      <w:proofErr w:type="spellEnd"/>
      <w:r>
        <w:rPr>
          <w:color w:val="000000"/>
          <w:sz w:val="28"/>
          <w:szCs w:val="28"/>
          <w:lang w:val="uk-UA"/>
        </w:rPr>
        <w:t>. 5). IX-XII ребра внаслідок накладення тіні печінки або селезінки видні менше, тому їх знімають окремо, використовуючи більш жорстке рентгенівське випромінювання і відсіюючи грати (</w:t>
      </w:r>
      <w:proofErr w:type="spellStart"/>
      <w:r>
        <w:rPr>
          <w:color w:val="000000"/>
          <w:sz w:val="28"/>
          <w:szCs w:val="28"/>
          <w:lang w:val="uk-UA"/>
        </w:rPr>
        <w:t>мал</w:t>
      </w:r>
      <w:proofErr w:type="spellEnd"/>
      <w:r>
        <w:rPr>
          <w:color w:val="000000"/>
          <w:sz w:val="28"/>
          <w:szCs w:val="28"/>
          <w:lang w:val="uk-UA"/>
        </w:rPr>
        <w:t xml:space="preserve">. 6). </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400"/>
        <w:gridCol w:w="4320"/>
      </w:tblGrid>
      <w:tr w:rsidR="005F0A31" w:rsidTr="005F0A31">
        <w:tc>
          <w:tcPr>
            <w:tcW w:w="540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sz w:val="28"/>
                <w:szCs w:val="28"/>
                <w:lang w:val="uk-UA" w:eastAsia="uk-UA"/>
              </w:rPr>
              <w:drawing>
                <wp:inline distT="0" distB="0" distL="0" distR="0">
                  <wp:extent cx="3248025" cy="2809875"/>
                  <wp:effectExtent l="0" t="0" r="9525" b="9525"/>
                  <wp:docPr id="89" name="Рисунок 89" descr="image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8025" cy="2809875"/>
                          </a:xfrm>
                          <a:prstGeom prst="rect">
                            <a:avLst/>
                          </a:prstGeom>
                          <a:noFill/>
                          <a:ln>
                            <a:noFill/>
                          </a:ln>
                        </pic:spPr>
                      </pic:pic>
                    </a:graphicData>
                  </a:graphic>
                </wp:inline>
              </w:drawing>
            </w:r>
          </w:p>
        </w:tc>
        <w:tc>
          <w:tcPr>
            <w:tcW w:w="432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lang w:val="uk-UA" w:eastAsia="uk-UA"/>
              </w:rPr>
              <w:drawing>
                <wp:inline distT="0" distB="0" distL="0" distR="0">
                  <wp:extent cx="2266950" cy="2800350"/>
                  <wp:effectExtent l="0" t="0" r="0" b="0"/>
                  <wp:docPr id="88" name="Рисунок 88" descr="http://lekmed.ru/images/archive/rentgenodiagnostika/rentgenogramma-22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ekmed.ru/images/archive/rentgenodiagnostika/rentgenogramma-22_0005.jp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266950" cy="2800350"/>
                          </a:xfrm>
                          <a:prstGeom prst="rect">
                            <a:avLst/>
                          </a:prstGeom>
                          <a:noFill/>
                          <a:ln>
                            <a:noFill/>
                          </a:ln>
                        </pic:spPr>
                      </pic:pic>
                    </a:graphicData>
                  </a:graphic>
                </wp:inline>
              </w:drawing>
            </w:r>
          </w:p>
        </w:tc>
      </w:tr>
      <w:tr w:rsidR="005F0A31" w:rsidTr="005F0A31">
        <w:trPr>
          <w:trHeight w:val="481"/>
        </w:trPr>
        <w:tc>
          <w:tcPr>
            <w:tcW w:w="540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xml:space="preserve">. 5. Поперечні переломи задніх відділів ІІ-VІI </w:t>
            </w:r>
            <w:proofErr w:type="spellStart"/>
            <w:r>
              <w:rPr>
                <w:color w:val="000000"/>
                <w:sz w:val="20"/>
                <w:szCs w:val="20"/>
                <w:shd w:val="clear" w:color="auto" w:fill="FFFFFF"/>
                <w:lang w:val="uk-UA"/>
              </w:rPr>
              <w:t>ребер</w:t>
            </w:r>
            <w:proofErr w:type="spellEnd"/>
            <w:r>
              <w:rPr>
                <w:color w:val="000000"/>
                <w:sz w:val="20"/>
                <w:szCs w:val="20"/>
                <w:shd w:val="clear" w:color="auto" w:fill="FFFFFF"/>
                <w:lang w:val="uk-UA"/>
              </w:rPr>
              <w:t xml:space="preserve"> ліворуч. Рентгенограма ОГП в прямій проекції.</w:t>
            </w:r>
          </w:p>
        </w:tc>
        <w:tc>
          <w:tcPr>
            <w:tcW w:w="432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252"/>
              <w:jc w:val="both"/>
              <w:rPr>
                <w:color w:val="000000"/>
                <w:sz w:val="20"/>
                <w:szCs w:val="20"/>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xml:space="preserve">. 6. Поперечні переломи задніх відділів Х-ХІ </w:t>
            </w:r>
            <w:proofErr w:type="spellStart"/>
            <w:r>
              <w:rPr>
                <w:color w:val="000000"/>
                <w:sz w:val="20"/>
                <w:szCs w:val="20"/>
                <w:shd w:val="clear" w:color="auto" w:fill="FFFFFF"/>
                <w:lang w:val="uk-UA"/>
              </w:rPr>
              <w:t>ребер</w:t>
            </w:r>
            <w:proofErr w:type="spellEnd"/>
            <w:r>
              <w:rPr>
                <w:color w:val="000000"/>
                <w:sz w:val="20"/>
                <w:szCs w:val="20"/>
                <w:shd w:val="clear" w:color="auto" w:fill="FFFFFF"/>
                <w:lang w:val="uk-UA"/>
              </w:rPr>
              <w:t xml:space="preserve"> праворуч. Прицільна рентгенограма правої половини ОГП в прямій проекції.</w:t>
            </w:r>
          </w:p>
        </w:tc>
      </w:tr>
    </w:tbl>
    <w:p w:rsidR="005F0A31" w:rsidRDefault="005F0A31" w:rsidP="005F0A31">
      <w:pPr>
        <w:pStyle w:val="a5"/>
        <w:spacing w:before="0" w:beforeAutospacing="0" w:after="0" w:afterAutospacing="0"/>
        <w:ind w:right="3" w:firstLine="540"/>
        <w:jc w:val="both"/>
        <w:rPr>
          <w:color w:val="000000"/>
          <w:sz w:val="28"/>
          <w:szCs w:val="28"/>
          <w:lang w:val="uk-UA"/>
        </w:rPr>
      </w:pPr>
    </w:p>
    <w:p w:rsidR="005F0A31" w:rsidRDefault="005F0A31" w:rsidP="005F0A31">
      <w:pPr>
        <w:pStyle w:val="a5"/>
        <w:shd w:val="clear" w:color="auto" w:fill="FFFFFF"/>
        <w:spacing w:before="0" w:beforeAutospacing="0" w:after="0" w:afterAutospacing="0" w:line="270" w:lineRule="atLeast"/>
        <w:ind w:right="3" w:firstLine="540"/>
        <w:jc w:val="both"/>
        <w:rPr>
          <w:color w:val="000000"/>
          <w:sz w:val="28"/>
          <w:szCs w:val="28"/>
          <w:lang w:val="uk-UA"/>
        </w:rPr>
      </w:pPr>
      <w:r>
        <w:rPr>
          <w:color w:val="000000"/>
          <w:sz w:val="28"/>
          <w:szCs w:val="28"/>
          <w:lang w:val="uk-UA"/>
        </w:rPr>
        <w:t xml:space="preserve">Пошкодження нижніх </w:t>
      </w:r>
      <w:proofErr w:type="spellStart"/>
      <w:r>
        <w:rPr>
          <w:color w:val="000000"/>
          <w:sz w:val="28"/>
          <w:szCs w:val="28"/>
          <w:lang w:val="uk-UA"/>
        </w:rPr>
        <w:t>ребер</w:t>
      </w:r>
      <w:proofErr w:type="spellEnd"/>
      <w:r>
        <w:rPr>
          <w:color w:val="000000"/>
          <w:sz w:val="28"/>
          <w:szCs w:val="28"/>
          <w:lang w:val="uk-UA"/>
        </w:rPr>
        <w:t xml:space="preserve"> зазвичай виникають при поєднаних травмах грудей і верхнього відділу живота, нерідко з ушкодженням печінки і селезінки. Характер переломів залежить від механізму травми: при компресії грудної клітини в </w:t>
      </w:r>
      <w:proofErr w:type="spellStart"/>
      <w:r>
        <w:rPr>
          <w:color w:val="000000"/>
          <w:sz w:val="28"/>
          <w:szCs w:val="28"/>
          <w:lang w:val="uk-UA"/>
        </w:rPr>
        <w:t>передньозадньому</w:t>
      </w:r>
      <w:proofErr w:type="spellEnd"/>
      <w:r>
        <w:rPr>
          <w:color w:val="000000"/>
          <w:sz w:val="28"/>
          <w:szCs w:val="28"/>
          <w:lang w:val="uk-UA"/>
        </w:rPr>
        <w:t xml:space="preserve"> або скісних напрямках частіше виникають поперечні і скісні (</w:t>
      </w:r>
      <w:proofErr w:type="spellStart"/>
      <w:r>
        <w:rPr>
          <w:color w:val="000000"/>
          <w:sz w:val="28"/>
          <w:szCs w:val="28"/>
          <w:lang w:val="uk-UA"/>
        </w:rPr>
        <w:t>мал</w:t>
      </w:r>
      <w:proofErr w:type="spellEnd"/>
      <w:r>
        <w:rPr>
          <w:color w:val="000000"/>
          <w:sz w:val="28"/>
          <w:szCs w:val="28"/>
          <w:lang w:val="uk-UA"/>
        </w:rPr>
        <w:t xml:space="preserve">. 7), а при ударі - уламкові. </w:t>
      </w:r>
    </w:p>
    <w:p w:rsidR="005F0A31" w:rsidRDefault="005F0A31" w:rsidP="005F0A31">
      <w:pPr>
        <w:pStyle w:val="a5"/>
        <w:shd w:val="clear" w:color="auto" w:fill="FFFFFF"/>
        <w:spacing w:before="0" w:beforeAutospacing="0" w:after="0" w:afterAutospacing="0" w:line="270" w:lineRule="atLeast"/>
        <w:ind w:right="3" w:firstLine="540"/>
        <w:jc w:val="both"/>
        <w:rPr>
          <w:color w:val="000000"/>
          <w:sz w:val="28"/>
          <w:szCs w:val="28"/>
          <w:lang w:val="uk-UA"/>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760"/>
        <w:gridCol w:w="4761"/>
      </w:tblGrid>
      <w:tr w:rsidR="005F0A31" w:rsidTr="005F0A31">
        <w:tc>
          <w:tcPr>
            <w:tcW w:w="473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b/>
                <w:color w:val="000000"/>
                <w:lang w:val="uk-UA"/>
              </w:rPr>
            </w:pPr>
            <w:r>
              <w:rPr>
                <w:b/>
                <w:noProof/>
                <w:color w:val="000000"/>
                <w:lang w:val="uk-UA" w:eastAsia="uk-UA"/>
              </w:rPr>
              <w:lastRenderedPageBreak/>
              <w:drawing>
                <wp:inline distT="0" distB="0" distL="0" distR="0">
                  <wp:extent cx="3019425" cy="2266950"/>
                  <wp:effectExtent l="0" t="0" r="9525" b="0"/>
                  <wp:docPr id="87" name="Рисунок 87" descr="IMG_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076"/>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3019425" cy="2266950"/>
                          </a:xfrm>
                          <a:prstGeom prst="rect">
                            <a:avLst/>
                          </a:prstGeom>
                          <a:noFill/>
                          <a:ln>
                            <a:noFill/>
                          </a:ln>
                        </pic:spPr>
                      </pic:pic>
                    </a:graphicData>
                  </a:graphic>
                </wp:inline>
              </w:drawing>
            </w:r>
          </w:p>
          <w:p w:rsidR="005F0A31" w:rsidRDefault="005F0A31">
            <w:pPr>
              <w:pStyle w:val="a5"/>
              <w:spacing w:before="0" w:beforeAutospacing="0" w:after="0" w:afterAutospacing="0"/>
              <w:ind w:right="3"/>
              <w:jc w:val="center"/>
              <w:rPr>
                <w:color w:val="000000"/>
                <w:sz w:val="20"/>
                <w:szCs w:val="20"/>
                <w:lang w:val="uk-UA"/>
              </w:rPr>
            </w:pPr>
            <w:r>
              <w:rPr>
                <w:color w:val="000000"/>
                <w:sz w:val="20"/>
                <w:szCs w:val="20"/>
                <w:lang w:val="uk-UA"/>
              </w:rPr>
              <w:t>А</w:t>
            </w:r>
          </w:p>
        </w:tc>
        <w:tc>
          <w:tcPr>
            <w:tcW w:w="4732"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b/>
                <w:color w:val="000000"/>
                <w:lang w:val="uk-UA"/>
              </w:rPr>
            </w:pPr>
            <w:r>
              <w:rPr>
                <w:b/>
                <w:noProof/>
                <w:color w:val="000000"/>
                <w:lang w:val="uk-UA" w:eastAsia="uk-UA"/>
              </w:rPr>
              <w:drawing>
                <wp:inline distT="0" distB="0" distL="0" distR="0">
                  <wp:extent cx="3019425" cy="2257425"/>
                  <wp:effectExtent l="0" t="0" r="9525" b="9525"/>
                  <wp:docPr id="86" name="Рисунок 86" descr="IMG_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057"/>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019425" cy="2257425"/>
                          </a:xfrm>
                          <a:prstGeom prst="rect">
                            <a:avLst/>
                          </a:prstGeom>
                          <a:noFill/>
                          <a:ln>
                            <a:noFill/>
                          </a:ln>
                        </pic:spPr>
                      </pic:pic>
                    </a:graphicData>
                  </a:graphic>
                </wp:inline>
              </w:drawing>
            </w:r>
          </w:p>
          <w:p w:rsidR="005F0A31" w:rsidRDefault="005F0A31">
            <w:pPr>
              <w:pStyle w:val="a5"/>
              <w:spacing w:before="0" w:beforeAutospacing="0" w:after="0" w:afterAutospacing="0"/>
              <w:ind w:right="3"/>
              <w:jc w:val="center"/>
              <w:rPr>
                <w:color w:val="000000"/>
                <w:sz w:val="20"/>
                <w:szCs w:val="20"/>
                <w:lang w:val="uk-UA"/>
              </w:rPr>
            </w:pPr>
            <w:r>
              <w:rPr>
                <w:color w:val="000000"/>
                <w:sz w:val="20"/>
                <w:szCs w:val="20"/>
                <w:lang w:val="uk-UA"/>
              </w:rPr>
              <w:t>Б</w:t>
            </w:r>
          </w:p>
        </w:tc>
      </w:tr>
      <w:tr w:rsidR="005F0A31" w:rsidTr="005F0A31">
        <w:tc>
          <w:tcPr>
            <w:tcW w:w="9463" w:type="dxa"/>
            <w:gridSpan w:val="2"/>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0"/>
                <w:szCs w:val="20"/>
                <w:lang w:val="uk-UA"/>
              </w:rPr>
            </w:pPr>
            <w:proofErr w:type="spellStart"/>
            <w:r>
              <w:rPr>
                <w:color w:val="000000"/>
                <w:sz w:val="20"/>
                <w:szCs w:val="20"/>
                <w:lang w:val="uk-UA"/>
              </w:rPr>
              <w:t>Мал</w:t>
            </w:r>
            <w:proofErr w:type="spellEnd"/>
            <w:r>
              <w:rPr>
                <w:color w:val="000000"/>
                <w:sz w:val="20"/>
                <w:szCs w:val="20"/>
                <w:lang w:val="uk-UA"/>
              </w:rPr>
              <w:t xml:space="preserve">. 7. Поперечні і скісні переломи задніх відділів </w:t>
            </w:r>
            <w:r>
              <w:rPr>
                <w:color w:val="000000"/>
                <w:sz w:val="20"/>
                <w:szCs w:val="20"/>
                <w:shd w:val="clear" w:color="auto" w:fill="FFFFFF"/>
                <w:lang w:val="uk-UA"/>
              </w:rPr>
              <w:t xml:space="preserve">V-VІІI </w:t>
            </w:r>
            <w:proofErr w:type="spellStart"/>
            <w:r>
              <w:rPr>
                <w:color w:val="000000"/>
                <w:sz w:val="20"/>
                <w:szCs w:val="20"/>
                <w:lang w:val="uk-UA"/>
              </w:rPr>
              <w:t>ребер</w:t>
            </w:r>
            <w:proofErr w:type="spellEnd"/>
            <w:r>
              <w:rPr>
                <w:color w:val="000000"/>
                <w:sz w:val="20"/>
                <w:szCs w:val="20"/>
                <w:lang w:val="uk-UA"/>
              </w:rPr>
              <w:t xml:space="preserve"> зліва. А</w:t>
            </w:r>
            <w:r>
              <w:rPr>
                <w:b/>
                <w:color w:val="000000"/>
                <w:sz w:val="20"/>
                <w:szCs w:val="20"/>
                <w:lang w:val="uk-UA"/>
              </w:rPr>
              <w:t xml:space="preserve"> </w:t>
            </w:r>
            <w:r>
              <w:rPr>
                <w:color w:val="000000"/>
                <w:sz w:val="20"/>
                <w:szCs w:val="20"/>
                <w:lang w:val="uk-UA"/>
              </w:rPr>
              <w:t xml:space="preserve">– рентгенограма ОГП в прямій проекції. Б- рентгенограма лівої половини ОГП в </w:t>
            </w:r>
            <w:proofErr w:type="spellStart"/>
            <w:r>
              <w:rPr>
                <w:color w:val="000000"/>
                <w:sz w:val="20"/>
                <w:szCs w:val="20"/>
                <w:lang w:val="uk-UA"/>
              </w:rPr>
              <w:t>латеропозиції</w:t>
            </w:r>
            <w:proofErr w:type="spellEnd"/>
            <w:r>
              <w:rPr>
                <w:color w:val="000000"/>
                <w:sz w:val="20"/>
                <w:szCs w:val="20"/>
                <w:lang w:val="uk-UA"/>
              </w:rPr>
              <w:t>.</w:t>
            </w:r>
          </w:p>
        </w:tc>
      </w:tr>
    </w:tbl>
    <w:p w:rsidR="005F0A31" w:rsidRDefault="005F0A31" w:rsidP="005F0A31">
      <w:pPr>
        <w:pStyle w:val="a5"/>
        <w:shd w:val="clear" w:color="auto" w:fill="FFFFFF"/>
        <w:spacing w:before="0" w:beforeAutospacing="0" w:after="0" w:afterAutospacing="0" w:line="270" w:lineRule="atLeast"/>
        <w:ind w:right="3" w:firstLine="540"/>
        <w:jc w:val="both"/>
        <w:rPr>
          <w:color w:val="000000"/>
          <w:sz w:val="28"/>
          <w:szCs w:val="28"/>
          <w:lang w:val="uk-UA"/>
        </w:rPr>
      </w:pPr>
      <w:r>
        <w:rPr>
          <w:rStyle w:val="ab"/>
          <w:b w:val="0"/>
          <w:color w:val="000000"/>
          <w:sz w:val="28"/>
          <w:szCs w:val="28"/>
          <w:lang w:val="uk-UA"/>
        </w:rPr>
        <w:t xml:space="preserve"> </w:t>
      </w:r>
    </w:p>
    <w:p w:rsidR="005F0A31" w:rsidRDefault="005F0A31" w:rsidP="005F0A31">
      <w:pPr>
        <w:pStyle w:val="a5"/>
        <w:shd w:val="clear" w:color="auto" w:fill="FFFFFF"/>
        <w:spacing w:before="0" w:beforeAutospacing="0" w:after="0" w:afterAutospacing="0" w:line="270" w:lineRule="atLeast"/>
        <w:ind w:right="3" w:firstLine="540"/>
        <w:jc w:val="both"/>
        <w:rPr>
          <w:color w:val="000000"/>
          <w:sz w:val="28"/>
          <w:szCs w:val="28"/>
          <w:lang w:val="uk-UA"/>
        </w:rPr>
      </w:pPr>
      <w:r>
        <w:rPr>
          <w:color w:val="000000"/>
          <w:sz w:val="28"/>
          <w:szCs w:val="28"/>
          <w:lang w:val="uk-UA"/>
        </w:rPr>
        <w:t xml:space="preserve">Слід відмітити, що переломи передніх відділів </w:t>
      </w:r>
      <w:proofErr w:type="spellStart"/>
      <w:r>
        <w:rPr>
          <w:color w:val="000000"/>
          <w:sz w:val="28"/>
          <w:szCs w:val="28"/>
          <w:lang w:val="uk-UA"/>
        </w:rPr>
        <w:t>ребер</w:t>
      </w:r>
      <w:proofErr w:type="spellEnd"/>
      <w:r>
        <w:rPr>
          <w:color w:val="000000"/>
          <w:sz w:val="28"/>
          <w:szCs w:val="28"/>
          <w:lang w:val="uk-UA"/>
        </w:rPr>
        <w:t xml:space="preserve">, наявність газу в плевральній порожнині при малому пневмотораксі, підшкірна та </w:t>
      </w:r>
      <w:proofErr w:type="spellStart"/>
      <w:r>
        <w:rPr>
          <w:color w:val="000000"/>
          <w:sz w:val="28"/>
          <w:szCs w:val="28"/>
          <w:lang w:val="uk-UA"/>
        </w:rPr>
        <w:t>міжм'язова</w:t>
      </w:r>
      <w:proofErr w:type="spellEnd"/>
      <w:r>
        <w:rPr>
          <w:color w:val="000000"/>
          <w:sz w:val="28"/>
          <w:szCs w:val="28"/>
          <w:lang w:val="uk-UA"/>
        </w:rPr>
        <w:t xml:space="preserve"> емфіземи, а також </w:t>
      </w:r>
      <w:proofErr w:type="spellStart"/>
      <w:r>
        <w:rPr>
          <w:color w:val="000000"/>
          <w:sz w:val="28"/>
          <w:szCs w:val="28"/>
          <w:lang w:val="uk-UA"/>
        </w:rPr>
        <w:t>малоконтрастні</w:t>
      </w:r>
      <w:proofErr w:type="spellEnd"/>
      <w:r>
        <w:rPr>
          <w:color w:val="000000"/>
          <w:sz w:val="28"/>
          <w:szCs w:val="28"/>
          <w:lang w:val="uk-UA"/>
        </w:rPr>
        <w:t xml:space="preserve"> сторонні тіла на </w:t>
      </w:r>
      <w:proofErr w:type="spellStart"/>
      <w:r>
        <w:rPr>
          <w:color w:val="000000"/>
          <w:sz w:val="28"/>
          <w:szCs w:val="28"/>
          <w:lang w:val="uk-UA"/>
        </w:rPr>
        <w:t>електрорентгенограммах</w:t>
      </w:r>
      <w:proofErr w:type="spellEnd"/>
      <w:r>
        <w:rPr>
          <w:color w:val="000000"/>
          <w:sz w:val="28"/>
          <w:szCs w:val="28"/>
          <w:lang w:val="uk-UA"/>
        </w:rPr>
        <w:t xml:space="preserve"> відображаються більш чітко, ніж на звичайних знімках (</w:t>
      </w:r>
      <w:proofErr w:type="spellStart"/>
      <w:r>
        <w:rPr>
          <w:color w:val="000000"/>
          <w:sz w:val="28"/>
          <w:szCs w:val="28"/>
          <w:lang w:val="uk-UA"/>
        </w:rPr>
        <w:t>мал</w:t>
      </w:r>
      <w:proofErr w:type="spellEnd"/>
      <w:r>
        <w:rPr>
          <w:color w:val="000000"/>
          <w:sz w:val="28"/>
          <w:szCs w:val="28"/>
          <w:lang w:val="uk-UA"/>
        </w:rPr>
        <w:t xml:space="preserve">. 8). </w:t>
      </w:r>
    </w:p>
    <w:p w:rsidR="005F0A31" w:rsidRDefault="005F0A31" w:rsidP="005F0A31">
      <w:pPr>
        <w:pStyle w:val="a5"/>
        <w:spacing w:before="0" w:beforeAutospacing="0" w:after="0" w:afterAutospacing="0"/>
        <w:ind w:right="3" w:firstLine="540"/>
        <w:jc w:val="both"/>
        <w:rPr>
          <w:color w:val="000000"/>
          <w:sz w:val="28"/>
          <w:szCs w:val="28"/>
          <w:lang w:val="uk-UA"/>
        </w:rPr>
      </w:pPr>
    </w:p>
    <w:p w:rsidR="005F0A31" w:rsidRDefault="005F0A31" w:rsidP="005F0A31">
      <w:pPr>
        <w:pStyle w:val="a5"/>
        <w:spacing w:before="0" w:beforeAutospacing="0" w:after="0" w:afterAutospacing="0"/>
        <w:ind w:right="3" w:firstLine="540"/>
        <w:jc w:val="center"/>
        <w:rPr>
          <w:color w:val="000000"/>
          <w:sz w:val="28"/>
          <w:szCs w:val="28"/>
          <w:lang w:val="uk-UA"/>
        </w:rPr>
      </w:pPr>
      <w:r>
        <w:rPr>
          <w:noProof/>
          <w:color w:val="000000"/>
          <w:lang w:val="uk-UA" w:eastAsia="uk-UA"/>
        </w:rPr>
        <w:drawing>
          <wp:inline distT="0" distB="0" distL="0" distR="0">
            <wp:extent cx="3495675" cy="2657475"/>
            <wp:effectExtent l="0" t="0" r="9525" b="9525"/>
            <wp:docPr id="85" name="Рисунок 85" descr="Картинки по запросу Електрорентгенографія при переломах реб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Електрорентгенографія при переломах ребер"/>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3495675" cy="2657475"/>
                    </a:xfrm>
                    <a:prstGeom prst="rect">
                      <a:avLst/>
                    </a:prstGeom>
                    <a:noFill/>
                    <a:ln>
                      <a:noFill/>
                    </a:ln>
                  </pic:spPr>
                </pic:pic>
              </a:graphicData>
            </a:graphic>
          </wp:inline>
        </w:drawing>
      </w:r>
    </w:p>
    <w:p w:rsidR="005F0A31" w:rsidRDefault="005F0A31" w:rsidP="005F0A31">
      <w:pPr>
        <w:pStyle w:val="a5"/>
        <w:spacing w:before="0" w:beforeAutospacing="0" w:after="0" w:afterAutospacing="0"/>
        <w:ind w:left="1980" w:right="1080"/>
        <w:jc w:val="both"/>
        <w:rPr>
          <w:color w:val="000000"/>
          <w:sz w:val="20"/>
          <w:szCs w:val="20"/>
          <w:shd w:val="clear" w:color="auto" w:fill="FFFFFF"/>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xml:space="preserve">. 8. Переломи задніх відділів III-IX </w:t>
      </w:r>
      <w:proofErr w:type="spellStart"/>
      <w:r>
        <w:rPr>
          <w:color w:val="000000"/>
          <w:sz w:val="20"/>
          <w:szCs w:val="20"/>
          <w:shd w:val="clear" w:color="auto" w:fill="FFFFFF"/>
          <w:lang w:val="uk-UA"/>
        </w:rPr>
        <w:t>ребер</w:t>
      </w:r>
      <w:proofErr w:type="spellEnd"/>
      <w:r>
        <w:rPr>
          <w:color w:val="000000"/>
          <w:sz w:val="20"/>
          <w:szCs w:val="20"/>
          <w:shd w:val="clear" w:color="auto" w:fill="FFFFFF"/>
          <w:lang w:val="uk-UA"/>
        </w:rPr>
        <w:t xml:space="preserve"> зліва. А - на прямій рентгенограмі лівої половини ОГП майже не помітні. Б - на прямій електрорентгенограмі лівої половини ОГП чітко визначаються. </w:t>
      </w:r>
    </w:p>
    <w:p w:rsidR="005F0A31" w:rsidRDefault="005F0A31" w:rsidP="005F0A31">
      <w:pPr>
        <w:pStyle w:val="a5"/>
        <w:spacing w:before="0" w:beforeAutospacing="0" w:after="0" w:afterAutospacing="0"/>
        <w:ind w:right="3" w:firstLine="540"/>
        <w:jc w:val="both"/>
        <w:rPr>
          <w:color w:val="000000"/>
          <w:sz w:val="28"/>
          <w:szCs w:val="28"/>
          <w:lang w:val="uk-UA"/>
        </w:rPr>
      </w:pPr>
    </w:p>
    <w:p w:rsidR="005F0A31" w:rsidRDefault="005F0A31" w:rsidP="005F0A31">
      <w:pPr>
        <w:pStyle w:val="a5"/>
        <w:spacing w:before="0" w:beforeAutospacing="0" w:after="0" w:afterAutospacing="0"/>
        <w:ind w:right="3" w:firstLine="540"/>
        <w:jc w:val="both"/>
        <w:rPr>
          <w:color w:val="000000"/>
          <w:sz w:val="28"/>
          <w:szCs w:val="28"/>
          <w:shd w:val="clear" w:color="auto" w:fill="FFFFFF"/>
          <w:lang w:val="uk-UA"/>
        </w:rPr>
      </w:pPr>
      <w:r>
        <w:rPr>
          <w:color w:val="000000"/>
          <w:sz w:val="28"/>
          <w:szCs w:val="28"/>
          <w:shd w:val="clear" w:color="auto" w:fill="FFFFFF"/>
          <w:lang w:val="uk-UA"/>
        </w:rPr>
        <w:t xml:space="preserve">При затемненні всього легеневого поля з різних причин пошкодження </w:t>
      </w:r>
      <w:proofErr w:type="spellStart"/>
      <w:r>
        <w:rPr>
          <w:color w:val="000000"/>
          <w:sz w:val="28"/>
          <w:szCs w:val="28"/>
          <w:shd w:val="clear" w:color="auto" w:fill="FFFFFF"/>
          <w:lang w:val="uk-UA"/>
        </w:rPr>
        <w:t>ребер</w:t>
      </w:r>
      <w:proofErr w:type="spellEnd"/>
      <w:r>
        <w:rPr>
          <w:color w:val="000000"/>
          <w:sz w:val="28"/>
          <w:szCs w:val="28"/>
          <w:shd w:val="clear" w:color="auto" w:fill="FFFFFF"/>
          <w:lang w:val="uk-UA"/>
        </w:rPr>
        <w:t xml:space="preserve"> на травмованій половині можуть не виявлятися (</w:t>
      </w:r>
      <w:proofErr w:type="spellStart"/>
      <w:r>
        <w:rPr>
          <w:color w:val="000000"/>
          <w:sz w:val="28"/>
          <w:szCs w:val="28"/>
          <w:shd w:val="clear" w:color="auto" w:fill="FFFFFF"/>
          <w:lang w:val="uk-UA"/>
        </w:rPr>
        <w:t>мал</w:t>
      </w:r>
      <w:proofErr w:type="spellEnd"/>
      <w:r>
        <w:rPr>
          <w:color w:val="000000"/>
          <w:sz w:val="28"/>
          <w:szCs w:val="28"/>
          <w:shd w:val="clear" w:color="auto" w:fill="FFFFFF"/>
          <w:lang w:val="uk-UA"/>
        </w:rPr>
        <w:t>. 9, А). Але при встановлені прозорості легеневого поля вони чітко видні (</w:t>
      </w:r>
      <w:proofErr w:type="spellStart"/>
      <w:r>
        <w:rPr>
          <w:color w:val="000000"/>
          <w:sz w:val="28"/>
          <w:szCs w:val="28"/>
          <w:shd w:val="clear" w:color="auto" w:fill="FFFFFF"/>
          <w:lang w:val="uk-UA"/>
        </w:rPr>
        <w:t>мал</w:t>
      </w:r>
      <w:proofErr w:type="spellEnd"/>
      <w:r>
        <w:rPr>
          <w:color w:val="000000"/>
          <w:sz w:val="28"/>
          <w:szCs w:val="28"/>
          <w:shd w:val="clear" w:color="auto" w:fill="FFFFFF"/>
          <w:lang w:val="uk-UA"/>
        </w:rPr>
        <w:t xml:space="preserve">. 9, Б). </w:t>
      </w:r>
    </w:p>
    <w:p w:rsidR="005F0A31" w:rsidRDefault="005F0A31" w:rsidP="005F0A31">
      <w:pPr>
        <w:ind w:right="3" w:firstLine="540"/>
        <w:jc w:val="both"/>
        <w:rPr>
          <w:color w:val="000000"/>
          <w:sz w:val="28"/>
          <w:szCs w:val="28"/>
          <w:lang w:val="uk-UA"/>
        </w:rPr>
      </w:pPr>
      <w:r>
        <w:rPr>
          <w:color w:val="000000"/>
          <w:lang w:val="uk-UA"/>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4481"/>
      </w:tblGrid>
      <w:tr w:rsidR="005F0A31" w:rsidTr="005F0A31">
        <w:tc>
          <w:tcPr>
            <w:tcW w:w="4769"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shd w:val="clear" w:color="auto" w:fill="FFFFFF"/>
                <w:lang w:val="uk-UA"/>
              </w:rPr>
            </w:pPr>
            <w:r>
              <w:rPr>
                <w:noProof/>
                <w:color w:val="000000"/>
                <w:lang w:val="uk-UA" w:eastAsia="uk-UA"/>
              </w:rPr>
              <w:lastRenderedPageBreak/>
              <w:drawing>
                <wp:inline distT="0" distB="0" distL="0" distR="0">
                  <wp:extent cx="3019425" cy="2200275"/>
                  <wp:effectExtent l="0" t="0" r="9525" b="9525"/>
                  <wp:docPr id="84" name="Рисунок 84" descr="Тяжелая закрытая травма гру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яжелая закрытая травма груди"/>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3019425" cy="2200275"/>
                          </a:xfrm>
                          <a:prstGeom prst="rect">
                            <a:avLst/>
                          </a:prstGeom>
                          <a:noFill/>
                          <a:ln>
                            <a:noFill/>
                          </a:ln>
                        </pic:spPr>
                      </pic:pic>
                    </a:graphicData>
                  </a:graphic>
                </wp:inline>
              </w:drawing>
            </w:r>
          </w:p>
        </w:tc>
        <w:tc>
          <w:tcPr>
            <w:tcW w:w="451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shd w:val="clear" w:color="auto" w:fill="FFFFFF"/>
                <w:lang w:val="uk-UA"/>
              </w:rPr>
            </w:pPr>
            <w:r>
              <w:rPr>
                <w:noProof/>
                <w:color w:val="000000"/>
                <w:lang w:val="uk-UA" w:eastAsia="uk-UA"/>
              </w:rPr>
              <w:drawing>
                <wp:inline distT="0" distB="0" distL="0" distR="0">
                  <wp:extent cx="2771775" cy="2190750"/>
                  <wp:effectExtent l="0" t="0" r="9525" b="0"/>
                  <wp:docPr id="83" name="Рисунок 83" descr="Ателектаз левого лег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Ателектаз левого легкого"/>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2771775" cy="2190750"/>
                          </a:xfrm>
                          <a:prstGeom prst="rect">
                            <a:avLst/>
                          </a:prstGeom>
                          <a:noFill/>
                          <a:ln>
                            <a:noFill/>
                          </a:ln>
                        </pic:spPr>
                      </pic:pic>
                    </a:graphicData>
                  </a:graphic>
                </wp:inline>
              </w:drawing>
            </w:r>
          </w:p>
        </w:tc>
      </w:tr>
      <w:tr w:rsidR="005F0A31" w:rsidTr="005F0A31">
        <w:tc>
          <w:tcPr>
            <w:tcW w:w="9283" w:type="dxa"/>
            <w:gridSpan w:val="2"/>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shd w:val="clear" w:color="auto" w:fill="FFFFFF"/>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xml:space="preserve">. 9. А </w:t>
            </w:r>
            <w:r>
              <w:rPr>
                <w:b/>
                <w:color w:val="000000"/>
                <w:sz w:val="20"/>
                <w:szCs w:val="20"/>
                <w:shd w:val="clear" w:color="auto" w:fill="FFFFFF"/>
                <w:lang w:val="uk-UA"/>
              </w:rPr>
              <w:t>-</w:t>
            </w:r>
            <w:r>
              <w:rPr>
                <w:color w:val="000000"/>
                <w:sz w:val="20"/>
                <w:szCs w:val="20"/>
                <w:shd w:val="clear" w:color="auto" w:fill="FFFFFF"/>
                <w:lang w:val="uk-UA"/>
              </w:rPr>
              <w:t xml:space="preserve"> ателектаз лівої легені зразу після травми - переломи </w:t>
            </w:r>
            <w:proofErr w:type="spellStart"/>
            <w:r>
              <w:rPr>
                <w:color w:val="000000"/>
                <w:sz w:val="20"/>
                <w:szCs w:val="20"/>
                <w:shd w:val="clear" w:color="auto" w:fill="FFFFFF"/>
                <w:lang w:val="uk-UA"/>
              </w:rPr>
              <w:t>ребер</w:t>
            </w:r>
            <w:proofErr w:type="spellEnd"/>
            <w:r>
              <w:rPr>
                <w:color w:val="000000"/>
                <w:sz w:val="20"/>
                <w:szCs w:val="20"/>
                <w:shd w:val="clear" w:color="auto" w:fill="FFFFFF"/>
                <w:lang w:val="uk-UA"/>
              </w:rPr>
              <w:t xml:space="preserve"> не виявляються; Б - через 2 доби після встановлення прозорості легені виявляються переломи ІІІ-VІІI </w:t>
            </w:r>
            <w:proofErr w:type="spellStart"/>
            <w:r>
              <w:rPr>
                <w:color w:val="000000"/>
                <w:sz w:val="20"/>
                <w:szCs w:val="20"/>
                <w:shd w:val="clear" w:color="auto" w:fill="FFFFFF"/>
                <w:lang w:val="uk-UA"/>
              </w:rPr>
              <w:t>ребер</w:t>
            </w:r>
            <w:proofErr w:type="spellEnd"/>
            <w:r>
              <w:rPr>
                <w:color w:val="000000"/>
                <w:sz w:val="20"/>
                <w:szCs w:val="20"/>
                <w:shd w:val="clear" w:color="auto" w:fill="FFFFFF"/>
                <w:lang w:val="uk-UA"/>
              </w:rPr>
              <w:t>. Рентгенограми ОГП в прямій проекції.</w:t>
            </w:r>
          </w:p>
        </w:tc>
      </w:tr>
    </w:tbl>
    <w:p w:rsidR="005F0A31" w:rsidRDefault="005F0A31" w:rsidP="005F0A31">
      <w:pPr>
        <w:pStyle w:val="a5"/>
        <w:shd w:val="clear" w:color="auto" w:fill="FFFFFF"/>
        <w:spacing w:before="0" w:beforeAutospacing="0" w:after="0" w:afterAutospacing="0" w:line="270" w:lineRule="atLeast"/>
        <w:ind w:right="3" w:firstLine="540"/>
        <w:jc w:val="both"/>
        <w:rPr>
          <w:color w:val="000000"/>
          <w:sz w:val="28"/>
          <w:szCs w:val="28"/>
          <w:lang w:val="uk-UA"/>
        </w:rPr>
      </w:pPr>
    </w:p>
    <w:p w:rsidR="005F0A31" w:rsidRDefault="005F0A31" w:rsidP="005F0A31">
      <w:pPr>
        <w:pStyle w:val="a5"/>
        <w:shd w:val="clear" w:color="auto" w:fill="FFFFFF"/>
        <w:spacing w:before="0" w:beforeAutospacing="0" w:after="0" w:afterAutospacing="0" w:line="270" w:lineRule="atLeast"/>
        <w:ind w:right="3" w:firstLine="540"/>
        <w:jc w:val="both"/>
        <w:rPr>
          <w:color w:val="000000"/>
          <w:sz w:val="28"/>
          <w:szCs w:val="28"/>
          <w:lang w:val="uk-UA"/>
        </w:rPr>
      </w:pPr>
      <w:r>
        <w:rPr>
          <w:color w:val="000000"/>
          <w:sz w:val="28"/>
          <w:szCs w:val="28"/>
          <w:lang w:val="uk-UA"/>
        </w:rPr>
        <w:t xml:space="preserve">По кількості переломів </w:t>
      </w:r>
      <w:proofErr w:type="spellStart"/>
      <w:r>
        <w:rPr>
          <w:color w:val="000000"/>
          <w:sz w:val="28"/>
          <w:szCs w:val="28"/>
          <w:lang w:val="uk-UA"/>
        </w:rPr>
        <w:t>ребер</w:t>
      </w:r>
      <w:proofErr w:type="spellEnd"/>
      <w:r>
        <w:rPr>
          <w:color w:val="000000"/>
          <w:sz w:val="28"/>
          <w:szCs w:val="28"/>
          <w:lang w:val="uk-UA"/>
        </w:rPr>
        <w:t xml:space="preserve"> виділяють:</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1. Поодинокі (1- 3 ребра) - пошкодження легень і плеври може бути відсутнім.</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2. Множинні (4 - 24 ребра) супроводжуються ушкодженнями легень і плеври.</w:t>
      </w: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3. Множинні подвійні з утворенням ребрового клапана «</w:t>
      </w:r>
      <w:proofErr w:type="spellStart"/>
      <w:r>
        <w:rPr>
          <w:color w:val="000000"/>
          <w:sz w:val="28"/>
          <w:szCs w:val="28"/>
          <w:lang w:val="uk-UA"/>
        </w:rPr>
        <w:t>вікончасті</w:t>
      </w:r>
      <w:proofErr w:type="spellEnd"/>
      <w:r>
        <w:rPr>
          <w:color w:val="000000"/>
          <w:sz w:val="28"/>
          <w:szCs w:val="28"/>
          <w:lang w:val="uk-UA"/>
        </w:rPr>
        <w:t>».</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shd w:val="clear" w:color="auto" w:fill="FFFFFF"/>
          <w:lang w:val="uk-UA"/>
        </w:rPr>
        <w:t xml:space="preserve">Любі переломи </w:t>
      </w:r>
      <w:proofErr w:type="spellStart"/>
      <w:r>
        <w:rPr>
          <w:color w:val="000000"/>
          <w:sz w:val="28"/>
          <w:szCs w:val="28"/>
          <w:shd w:val="clear" w:color="auto" w:fill="FFFFFF"/>
          <w:lang w:val="uk-UA"/>
        </w:rPr>
        <w:t>ребер</w:t>
      </w:r>
      <w:proofErr w:type="spellEnd"/>
      <w:r>
        <w:rPr>
          <w:color w:val="000000"/>
          <w:sz w:val="28"/>
          <w:szCs w:val="28"/>
          <w:shd w:val="clear" w:color="auto" w:fill="FFFFFF"/>
          <w:lang w:val="uk-UA"/>
        </w:rPr>
        <w:t xml:space="preserve"> змінюють архітектоніку грудної клітки і роблять її непридатною для достатньої вентиляції легень, викликаючи розлади дихальної функції. </w:t>
      </w:r>
      <w:r>
        <w:rPr>
          <w:color w:val="000000"/>
          <w:sz w:val="28"/>
          <w:szCs w:val="28"/>
          <w:lang w:val="uk-UA"/>
        </w:rPr>
        <w:t>При наявності перелому груднини в</w:t>
      </w:r>
      <w:r>
        <w:rPr>
          <w:color w:val="000000"/>
          <w:sz w:val="28"/>
          <w:szCs w:val="28"/>
          <w:shd w:val="clear" w:color="auto" w:fill="FFFFFF"/>
          <w:lang w:val="uk-UA"/>
        </w:rPr>
        <w:t>иникає</w:t>
      </w:r>
      <w:r>
        <w:rPr>
          <w:color w:val="000000"/>
          <w:sz w:val="28"/>
          <w:szCs w:val="28"/>
          <w:lang w:val="uk-UA"/>
        </w:rPr>
        <w:t xml:space="preserve"> флюктуюча ділянка грудної стінки з парадоксальними рухами (флотаційний "реберний клапан"). При вдиху грудна клітка розши</w:t>
      </w:r>
      <w:r>
        <w:rPr>
          <w:color w:val="000000"/>
          <w:sz w:val="28"/>
          <w:szCs w:val="28"/>
          <w:lang w:val="uk-UA"/>
        </w:rPr>
        <w:softHyphen/>
        <w:t>рюється і клапан, втративши зв'язок з грудною стінкою, втягується (</w:t>
      </w:r>
      <w:proofErr w:type="spellStart"/>
      <w:r>
        <w:rPr>
          <w:color w:val="000000"/>
          <w:sz w:val="28"/>
          <w:szCs w:val="28"/>
          <w:lang w:val="uk-UA"/>
        </w:rPr>
        <w:t>мал</w:t>
      </w:r>
      <w:proofErr w:type="spellEnd"/>
      <w:r>
        <w:rPr>
          <w:color w:val="000000"/>
          <w:sz w:val="28"/>
          <w:szCs w:val="28"/>
          <w:lang w:val="uk-UA"/>
        </w:rPr>
        <w:t xml:space="preserve">. 10, А). А при видиху грудна клітка </w:t>
      </w:r>
      <w:proofErr w:type="spellStart"/>
      <w:r>
        <w:rPr>
          <w:color w:val="000000"/>
          <w:sz w:val="28"/>
          <w:szCs w:val="28"/>
          <w:lang w:val="uk-UA"/>
        </w:rPr>
        <w:t>зпадається</w:t>
      </w:r>
      <w:proofErr w:type="spellEnd"/>
      <w:r>
        <w:rPr>
          <w:color w:val="000000"/>
          <w:sz w:val="28"/>
          <w:szCs w:val="28"/>
          <w:lang w:val="uk-UA"/>
        </w:rPr>
        <w:t xml:space="preserve"> і "реберний клапан" випи</w:t>
      </w:r>
      <w:r>
        <w:rPr>
          <w:color w:val="000000"/>
          <w:sz w:val="28"/>
          <w:szCs w:val="28"/>
          <w:lang w:val="uk-UA"/>
        </w:rPr>
        <w:softHyphen/>
        <w:t>нається (</w:t>
      </w:r>
      <w:proofErr w:type="spellStart"/>
      <w:r>
        <w:rPr>
          <w:color w:val="000000"/>
          <w:sz w:val="28"/>
          <w:szCs w:val="28"/>
          <w:lang w:val="uk-UA"/>
        </w:rPr>
        <w:t>мал</w:t>
      </w:r>
      <w:proofErr w:type="spellEnd"/>
      <w:r>
        <w:rPr>
          <w:color w:val="000000"/>
          <w:sz w:val="28"/>
          <w:szCs w:val="28"/>
          <w:lang w:val="uk-UA"/>
        </w:rPr>
        <w:t xml:space="preserve">. 10, В). </w:t>
      </w:r>
    </w:p>
    <w:p w:rsidR="005F0A31" w:rsidRDefault="005F0A31" w:rsidP="005F0A31">
      <w:pPr>
        <w:pStyle w:val="a5"/>
        <w:shd w:val="clear" w:color="auto" w:fill="FFFFFF"/>
        <w:spacing w:before="0" w:beforeAutospacing="0" w:after="0" w:afterAutospacing="0" w:line="270" w:lineRule="atLeast"/>
        <w:ind w:right="3" w:firstLine="540"/>
        <w:jc w:val="both"/>
        <w:rPr>
          <w:color w:val="000000"/>
          <w:sz w:val="28"/>
          <w:szCs w:val="28"/>
          <w:lang w:val="uk-UA"/>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098"/>
        <w:gridCol w:w="5531"/>
      </w:tblGrid>
      <w:tr w:rsidR="005F0A31" w:rsidTr="005F0A31">
        <w:tc>
          <w:tcPr>
            <w:tcW w:w="436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line="270" w:lineRule="atLeast"/>
              <w:ind w:right="3"/>
              <w:jc w:val="center"/>
              <w:rPr>
                <w:color w:val="000000"/>
                <w:sz w:val="28"/>
                <w:szCs w:val="28"/>
                <w:lang w:val="uk-UA"/>
              </w:rPr>
            </w:pPr>
            <w:r>
              <w:rPr>
                <w:noProof/>
                <w:color w:val="000000"/>
                <w:sz w:val="28"/>
                <w:szCs w:val="28"/>
                <w:lang w:val="uk-UA" w:eastAsia="uk-UA"/>
              </w:rPr>
              <w:drawing>
                <wp:inline distT="0" distB="0" distL="0" distR="0">
                  <wp:extent cx="1876425" cy="3028950"/>
                  <wp:effectExtent l="0" t="0" r="9525" b="0"/>
                  <wp:docPr id="82" name="Рисунок 82" descr="image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76425" cy="3028950"/>
                          </a:xfrm>
                          <a:prstGeom prst="rect">
                            <a:avLst/>
                          </a:prstGeom>
                          <a:noFill/>
                          <a:ln>
                            <a:noFill/>
                          </a:ln>
                        </pic:spPr>
                      </pic:pic>
                    </a:graphicData>
                  </a:graphic>
                </wp:inline>
              </w:drawing>
            </w:r>
          </w:p>
        </w:tc>
        <w:tc>
          <w:tcPr>
            <w:tcW w:w="5575"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line="270" w:lineRule="atLeast"/>
              <w:ind w:right="3"/>
              <w:jc w:val="both"/>
              <w:rPr>
                <w:color w:val="000000"/>
                <w:sz w:val="28"/>
                <w:szCs w:val="28"/>
                <w:lang w:val="uk-UA"/>
              </w:rPr>
            </w:pP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582295</wp:posOffset>
                      </wp:positionH>
                      <wp:positionV relativeFrom="paragraph">
                        <wp:posOffset>1957705</wp:posOffset>
                      </wp:positionV>
                      <wp:extent cx="228600" cy="114300"/>
                      <wp:effectExtent l="10795" t="5080" r="36830" b="52070"/>
                      <wp:wrapNone/>
                      <wp:docPr id="125"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069B8" id="Прямая соединительная линия 12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5pt,154.15pt" to="63.85pt,1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">
                      <v:stroke endarrow="block"/>
                    </v:line>
                  </w:pict>
                </mc:Fallback>
              </mc:AlternateContent>
            </w: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467995</wp:posOffset>
                      </wp:positionH>
                      <wp:positionV relativeFrom="paragraph">
                        <wp:posOffset>1500505</wp:posOffset>
                      </wp:positionV>
                      <wp:extent cx="228600" cy="114300"/>
                      <wp:effectExtent l="10795" t="5080" r="36830" b="52070"/>
                      <wp:wrapNone/>
                      <wp:docPr id="124" name="Прямая соединительная линия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1AA6C" id="Прямая соединительная линия 12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5pt,118.15pt" to="54.85pt,1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">
                      <v:stroke endarrow="block"/>
                    </v:line>
                  </w:pict>
                </mc:Fallback>
              </mc:AlternateContent>
            </w: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696595</wp:posOffset>
                      </wp:positionH>
                      <wp:positionV relativeFrom="paragraph">
                        <wp:posOffset>1271905</wp:posOffset>
                      </wp:positionV>
                      <wp:extent cx="228600" cy="114300"/>
                      <wp:effectExtent l="10795" t="5080" r="36830" b="52070"/>
                      <wp:wrapNone/>
                      <wp:docPr id="123" name="Прямая соединительная линия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201CC" id="Прямая соединительная линия 12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85pt,100.15pt" to="72.85pt,1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">
                      <v:stroke endarrow="block"/>
                    </v:line>
                  </w:pict>
                </mc:Fallback>
              </mc:AlternateContent>
            </w: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467360</wp:posOffset>
                      </wp:positionH>
                      <wp:positionV relativeFrom="paragraph">
                        <wp:posOffset>1720850</wp:posOffset>
                      </wp:positionV>
                      <wp:extent cx="228600" cy="114300"/>
                      <wp:effectExtent l="10160" t="6350" r="37465" b="60325"/>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EFCA6" id="Прямая соединительная линия 12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pt,135.5pt" to="54.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">
                      <v:stroke endarrow="block"/>
                    </v:line>
                  </w:pict>
                </mc:Fallback>
              </mc:AlternateContent>
            </w:r>
            <w:r>
              <w:rPr>
                <w:noProof/>
                <w:color w:val="000000"/>
                <w:sz w:val="28"/>
                <w:szCs w:val="28"/>
                <w:lang w:val="uk-UA" w:eastAsia="uk-UA"/>
              </w:rPr>
              <w:drawing>
                <wp:inline distT="0" distB="0" distL="0" distR="0">
                  <wp:extent cx="3276600" cy="2971800"/>
                  <wp:effectExtent l="0" t="0" r="0" b="0"/>
                  <wp:docPr id="81" name="Рисунок 81" descr="image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76600" cy="2971800"/>
                          </a:xfrm>
                          <a:prstGeom prst="rect">
                            <a:avLst/>
                          </a:prstGeom>
                          <a:noFill/>
                          <a:ln>
                            <a:noFill/>
                          </a:ln>
                        </pic:spPr>
                      </pic:pic>
                    </a:graphicData>
                  </a:graphic>
                </wp:inline>
              </w:drawing>
            </w:r>
          </w:p>
        </w:tc>
      </w:tr>
      <w:tr w:rsidR="005F0A31" w:rsidTr="005F0A31">
        <w:tc>
          <w:tcPr>
            <w:tcW w:w="436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line="270" w:lineRule="atLeast"/>
              <w:ind w:right="3"/>
              <w:jc w:val="both"/>
              <w:rPr>
                <w:color w:val="000000"/>
                <w:sz w:val="20"/>
                <w:szCs w:val="20"/>
                <w:lang w:val="uk-UA"/>
              </w:rPr>
            </w:pPr>
            <w:proofErr w:type="spellStart"/>
            <w:r>
              <w:rPr>
                <w:color w:val="000000"/>
                <w:sz w:val="20"/>
                <w:szCs w:val="20"/>
                <w:lang w:val="uk-UA"/>
              </w:rPr>
              <w:t>Мал</w:t>
            </w:r>
            <w:proofErr w:type="spellEnd"/>
            <w:r>
              <w:rPr>
                <w:color w:val="000000"/>
                <w:sz w:val="20"/>
                <w:szCs w:val="20"/>
                <w:lang w:val="uk-UA"/>
              </w:rPr>
              <w:t xml:space="preserve">. 10. Схема флотаційного </w:t>
            </w:r>
          </w:p>
          <w:p w:rsidR="005F0A31" w:rsidRDefault="005F0A31">
            <w:pPr>
              <w:pStyle w:val="a5"/>
              <w:spacing w:before="0" w:beforeAutospacing="0" w:after="0" w:afterAutospacing="0" w:line="270" w:lineRule="atLeast"/>
              <w:ind w:right="3"/>
              <w:jc w:val="both"/>
              <w:rPr>
                <w:color w:val="000000"/>
                <w:sz w:val="20"/>
                <w:szCs w:val="20"/>
                <w:lang w:val="uk-UA"/>
              </w:rPr>
            </w:pPr>
            <w:r>
              <w:rPr>
                <w:color w:val="000000"/>
                <w:sz w:val="20"/>
                <w:szCs w:val="20"/>
                <w:lang w:val="uk-UA"/>
              </w:rPr>
              <w:t>"реберного клапану": А–на вдиху; В–на видиху.</w:t>
            </w:r>
          </w:p>
        </w:tc>
        <w:tc>
          <w:tcPr>
            <w:tcW w:w="5575"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line="270" w:lineRule="atLeast"/>
              <w:ind w:right="3"/>
              <w:jc w:val="both"/>
              <w:rPr>
                <w:color w:val="000000"/>
                <w:sz w:val="28"/>
                <w:szCs w:val="28"/>
                <w:lang w:val="uk-UA"/>
              </w:rPr>
            </w:pPr>
            <w:proofErr w:type="spellStart"/>
            <w:r>
              <w:rPr>
                <w:color w:val="000000"/>
                <w:sz w:val="20"/>
                <w:szCs w:val="20"/>
                <w:lang w:val="uk-UA"/>
              </w:rPr>
              <w:t>Мал</w:t>
            </w:r>
            <w:proofErr w:type="spellEnd"/>
            <w:r>
              <w:rPr>
                <w:color w:val="000000"/>
                <w:sz w:val="20"/>
                <w:szCs w:val="20"/>
                <w:lang w:val="uk-UA"/>
              </w:rPr>
              <w:t xml:space="preserve">. 11. Флотаційний перелом </w:t>
            </w:r>
            <w:proofErr w:type="spellStart"/>
            <w:r>
              <w:rPr>
                <w:color w:val="000000"/>
                <w:sz w:val="20"/>
                <w:szCs w:val="20"/>
                <w:lang w:val="uk-UA"/>
              </w:rPr>
              <w:t>ребер</w:t>
            </w:r>
            <w:proofErr w:type="spellEnd"/>
            <w:r>
              <w:rPr>
                <w:color w:val="000000"/>
                <w:sz w:val="20"/>
                <w:szCs w:val="20"/>
                <w:lang w:val="uk-UA"/>
              </w:rPr>
              <w:t xml:space="preserve"> (стрілки). Рентгенограма ОГП в прямій проекції.</w:t>
            </w:r>
          </w:p>
        </w:tc>
      </w:tr>
    </w:tbl>
    <w:p w:rsidR="005F0A31" w:rsidRDefault="005F0A31" w:rsidP="005F0A31">
      <w:pPr>
        <w:pStyle w:val="a5"/>
        <w:shd w:val="clear" w:color="auto" w:fill="FFFFFF"/>
        <w:spacing w:before="0" w:beforeAutospacing="0" w:after="0" w:afterAutospacing="0" w:line="270" w:lineRule="atLeast"/>
        <w:ind w:right="3" w:firstLine="540"/>
        <w:jc w:val="both"/>
        <w:rPr>
          <w:color w:val="000000"/>
          <w:sz w:val="28"/>
          <w:szCs w:val="28"/>
          <w:lang w:val="uk-UA"/>
        </w:rPr>
      </w:pPr>
    </w:p>
    <w:p w:rsidR="005F0A31" w:rsidRDefault="005F0A31" w:rsidP="005F0A31">
      <w:pPr>
        <w:pStyle w:val="a5"/>
        <w:shd w:val="clear" w:color="auto" w:fill="FFFFFF"/>
        <w:spacing w:before="0" w:beforeAutospacing="0" w:after="0" w:afterAutospacing="0" w:line="270" w:lineRule="atLeast"/>
        <w:ind w:right="3" w:firstLine="540"/>
        <w:jc w:val="both"/>
        <w:rPr>
          <w:color w:val="000000"/>
          <w:sz w:val="28"/>
          <w:szCs w:val="28"/>
          <w:lang w:val="uk-UA"/>
        </w:rPr>
      </w:pPr>
      <w:r>
        <w:rPr>
          <w:color w:val="000000"/>
          <w:sz w:val="28"/>
          <w:szCs w:val="28"/>
          <w:lang w:val="uk-UA"/>
        </w:rPr>
        <w:t xml:space="preserve">Ці парадоксальні рухи приводять не тільки до значних розладів дихання, а і до пошкодження кінцями зламаних </w:t>
      </w:r>
      <w:proofErr w:type="spellStart"/>
      <w:r>
        <w:rPr>
          <w:color w:val="000000"/>
          <w:sz w:val="28"/>
          <w:szCs w:val="28"/>
          <w:lang w:val="uk-UA"/>
        </w:rPr>
        <w:t>ребер</w:t>
      </w:r>
      <w:proofErr w:type="spellEnd"/>
      <w:r>
        <w:rPr>
          <w:color w:val="000000"/>
          <w:sz w:val="28"/>
          <w:szCs w:val="28"/>
          <w:lang w:val="uk-UA"/>
        </w:rPr>
        <w:t xml:space="preserve"> навколишніх тканин (</w:t>
      </w:r>
      <w:proofErr w:type="spellStart"/>
      <w:r>
        <w:rPr>
          <w:color w:val="000000"/>
          <w:sz w:val="28"/>
          <w:szCs w:val="28"/>
          <w:lang w:val="uk-UA"/>
        </w:rPr>
        <w:t>мал</w:t>
      </w:r>
      <w:proofErr w:type="spellEnd"/>
      <w:r>
        <w:rPr>
          <w:color w:val="000000"/>
          <w:sz w:val="28"/>
          <w:szCs w:val="28"/>
          <w:lang w:val="uk-UA"/>
        </w:rPr>
        <w:t xml:space="preserve">. 11). </w:t>
      </w:r>
    </w:p>
    <w:p w:rsidR="005F0A31" w:rsidRPr="005F0A31" w:rsidRDefault="005F0A31" w:rsidP="005F0A31">
      <w:pPr>
        <w:pStyle w:val="a5"/>
        <w:spacing w:before="0" w:beforeAutospacing="0" w:after="0" w:afterAutospacing="0"/>
        <w:ind w:right="3" w:firstLine="540"/>
        <w:jc w:val="both"/>
        <w:rPr>
          <w:rStyle w:val="ab"/>
          <w:b w:val="0"/>
          <w:shd w:val="clear" w:color="auto" w:fill="FFFFFF"/>
          <w:lang w:val="uk-UA"/>
        </w:rPr>
      </w:pPr>
      <w:r>
        <w:rPr>
          <w:rStyle w:val="ab"/>
          <w:b w:val="0"/>
          <w:color w:val="000000"/>
          <w:sz w:val="28"/>
          <w:szCs w:val="28"/>
          <w:shd w:val="clear" w:color="auto" w:fill="FFFFFF"/>
          <w:lang w:val="uk-UA"/>
        </w:rPr>
        <w:lastRenderedPageBreak/>
        <w:t>КТ ОГП (особливо 3D реконструкція) дозволяє діагностувати не тільки переломи і їх локалізацію, а й виявляти наявність уламків та пошкодження інших кісток грудної клітки (</w:t>
      </w:r>
      <w:proofErr w:type="spellStart"/>
      <w:r>
        <w:rPr>
          <w:rStyle w:val="ab"/>
          <w:b w:val="0"/>
          <w:color w:val="000000"/>
          <w:sz w:val="28"/>
          <w:szCs w:val="28"/>
          <w:shd w:val="clear" w:color="auto" w:fill="FFFFFF"/>
          <w:lang w:val="uk-UA"/>
        </w:rPr>
        <w:t>мал</w:t>
      </w:r>
      <w:proofErr w:type="spellEnd"/>
      <w:r>
        <w:rPr>
          <w:rStyle w:val="ab"/>
          <w:b w:val="0"/>
          <w:color w:val="000000"/>
          <w:sz w:val="28"/>
          <w:szCs w:val="28"/>
          <w:shd w:val="clear" w:color="auto" w:fill="FFFFFF"/>
          <w:lang w:val="uk-UA"/>
        </w:rPr>
        <w:t>. 12).</w:t>
      </w:r>
    </w:p>
    <w:p w:rsidR="005F0A31" w:rsidRDefault="005F0A31" w:rsidP="005F0A31">
      <w:pPr>
        <w:pStyle w:val="a5"/>
        <w:spacing w:before="0" w:beforeAutospacing="0" w:after="0" w:afterAutospacing="0"/>
        <w:ind w:right="3" w:firstLine="540"/>
        <w:jc w:val="both"/>
        <w:rPr>
          <w:rStyle w:val="ab"/>
          <w:color w:val="000000"/>
          <w:sz w:val="28"/>
          <w:szCs w:val="28"/>
          <w:shd w:val="clear" w:color="auto" w:fill="FFFFFF"/>
          <w:lang w:val="uk-UA"/>
        </w:rPr>
      </w:pPr>
    </w:p>
    <w:tbl>
      <w:tblPr>
        <w:tblW w:w="10762"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9862"/>
        <w:gridCol w:w="900"/>
      </w:tblGrid>
      <w:tr w:rsidR="005F0A31" w:rsidTr="005F0A31">
        <w:tc>
          <w:tcPr>
            <w:tcW w:w="10762" w:type="dxa"/>
            <w:gridSpan w:val="2"/>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pPr>
            <w:r>
              <w:rPr>
                <w:noProof/>
                <w:color w:val="000000"/>
                <w:lang w:val="uk-UA" w:eastAsia="uk-UA"/>
              </w:rPr>
              <w:drawing>
                <wp:inline distT="0" distB="0" distL="0" distR="0">
                  <wp:extent cx="5686425" cy="2886075"/>
                  <wp:effectExtent l="0" t="0" r="9525" b="9525"/>
                  <wp:docPr id="80" name="Рисунок 80" descr="http://vmede.org/sait/content/Xirurgiya_voenno_pol_gumanenko_2008/24_files/mb4_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vmede.org/sait/content/Xirurgiya_voenno_pol_gumanenko_2008/24_files/mb4_011.jpe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5686425" cy="2886075"/>
                          </a:xfrm>
                          <a:prstGeom prst="rect">
                            <a:avLst/>
                          </a:prstGeom>
                          <a:noFill/>
                          <a:ln>
                            <a:noFill/>
                          </a:ln>
                        </pic:spPr>
                      </pic:pic>
                    </a:graphicData>
                  </a:graphic>
                </wp:inline>
              </w:drawing>
            </w:r>
          </w:p>
        </w:tc>
      </w:tr>
      <w:tr w:rsidR="005F0A31" w:rsidTr="005F0A31">
        <w:trPr>
          <w:gridAfter w:val="1"/>
          <w:wAfter w:w="900" w:type="dxa"/>
        </w:trPr>
        <w:tc>
          <w:tcPr>
            <w:tcW w:w="9862"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183"/>
              <w:jc w:val="both"/>
              <w:rPr>
                <w:color w:val="000000"/>
                <w:sz w:val="20"/>
                <w:szCs w:val="20"/>
                <w:lang w:val="uk-UA"/>
              </w:rPr>
            </w:pPr>
            <w:r>
              <w:rPr>
                <w:color w:val="000000"/>
                <w:sz w:val="20"/>
                <w:szCs w:val="20"/>
                <w:lang w:val="uk-UA"/>
              </w:rPr>
              <w:t xml:space="preserve">                </w:t>
            </w:r>
            <w:proofErr w:type="spellStart"/>
            <w:r>
              <w:rPr>
                <w:color w:val="000000"/>
                <w:sz w:val="20"/>
                <w:szCs w:val="20"/>
                <w:lang w:val="uk-UA"/>
              </w:rPr>
              <w:t>Мал</w:t>
            </w:r>
            <w:proofErr w:type="spellEnd"/>
            <w:r>
              <w:rPr>
                <w:color w:val="000000"/>
                <w:sz w:val="20"/>
                <w:szCs w:val="20"/>
                <w:lang w:val="uk-UA"/>
              </w:rPr>
              <w:t xml:space="preserve">. 12. Множинні переломи </w:t>
            </w:r>
            <w:proofErr w:type="spellStart"/>
            <w:r>
              <w:rPr>
                <w:color w:val="000000"/>
                <w:sz w:val="20"/>
                <w:szCs w:val="20"/>
                <w:lang w:val="uk-UA"/>
              </w:rPr>
              <w:t>ребер</w:t>
            </w:r>
            <w:proofErr w:type="spellEnd"/>
            <w:r>
              <w:rPr>
                <w:color w:val="000000"/>
                <w:sz w:val="20"/>
                <w:szCs w:val="20"/>
                <w:lang w:val="uk-UA"/>
              </w:rPr>
              <w:t xml:space="preserve"> з обох боків з формуванням переднього груднино-реберного клапану (флотаційний перелом </w:t>
            </w:r>
            <w:proofErr w:type="spellStart"/>
            <w:r>
              <w:rPr>
                <w:color w:val="000000"/>
                <w:sz w:val="20"/>
                <w:szCs w:val="20"/>
                <w:lang w:val="uk-UA"/>
              </w:rPr>
              <w:t>ребер</w:t>
            </w:r>
            <w:proofErr w:type="spellEnd"/>
            <w:r>
              <w:rPr>
                <w:color w:val="000000"/>
                <w:sz w:val="20"/>
                <w:szCs w:val="20"/>
                <w:lang w:val="uk-UA"/>
              </w:rPr>
              <w:t>) при стисненні грудної клітки. КТ ОГП: а - поперечний зріз; б – 3</w:t>
            </w:r>
            <w:r>
              <w:rPr>
                <w:color w:val="000000"/>
                <w:sz w:val="20"/>
                <w:szCs w:val="20"/>
                <w:lang w:val="en-US"/>
              </w:rPr>
              <w:t>D</w:t>
            </w:r>
            <w:r>
              <w:rPr>
                <w:color w:val="000000"/>
                <w:sz w:val="20"/>
                <w:szCs w:val="20"/>
                <w:lang w:val="uk-UA"/>
              </w:rPr>
              <w:t xml:space="preserve"> реконструкція.</w:t>
            </w:r>
          </w:p>
        </w:tc>
      </w:tr>
    </w:tbl>
    <w:p w:rsidR="005F0A31" w:rsidRDefault="005F0A31" w:rsidP="005F0A31">
      <w:pPr>
        <w:pStyle w:val="a5"/>
        <w:shd w:val="clear" w:color="auto" w:fill="FFFFFF"/>
        <w:spacing w:before="0" w:beforeAutospacing="0" w:after="0" w:afterAutospacing="0"/>
        <w:ind w:firstLine="720"/>
        <w:jc w:val="both"/>
        <w:rPr>
          <w:rStyle w:val="ab"/>
          <w:i/>
          <w:color w:val="000000"/>
          <w:sz w:val="28"/>
          <w:szCs w:val="28"/>
          <w:shd w:val="clear" w:color="auto" w:fill="FFFFFF"/>
          <w:lang w:val="uk-UA"/>
        </w:rPr>
      </w:pPr>
    </w:p>
    <w:p w:rsidR="005F0A31" w:rsidRDefault="005F0A31" w:rsidP="005F0A31">
      <w:pPr>
        <w:pStyle w:val="a5"/>
        <w:shd w:val="clear" w:color="auto" w:fill="FFFFFF"/>
        <w:spacing w:before="0" w:beforeAutospacing="0" w:after="0" w:afterAutospacing="0"/>
        <w:ind w:firstLine="720"/>
        <w:jc w:val="both"/>
      </w:pPr>
      <w:r>
        <w:rPr>
          <w:rStyle w:val="ab"/>
          <w:i/>
          <w:color w:val="000000"/>
          <w:sz w:val="28"/>
          <w:szCs w:val="28"/>
          <w:shd w:val="clear" w:color="auto" w:fill="FFFFFF"/>
          <w:lang w:val="uk-UA"/>
        </w:rPr>
        <w:t>Б) Переломи груднини</w:t>
      </w:r>
      <w:r>
        <w:rPr>
          <w:rStyle w:val="apple-converted-space"/>
          <w:i/>
          <w:color w:val="000000"/>
          <w:sz w:val="28"/>
          <w:szCs w:val="28"/>
          <w:shd w:val="clear" w:color="auto" w:fill="FFFFFF"/>
          <w:lang w:val="uk-UA"/>
        </w:rPr>
        <w:t> </w:t>
      </w:r>
      <w:r>
        <w:rPr>
          <w:b/>
          <w:bCs/>
          <w:i/>
          <w:color w:val="000000"/>
          <w:sz w:val="28"/>
          <w:szCs w:val="28"/>
          <w:lang w:val="uk-UA"/>
        </w:rPr>
        <w:t>(</w:t>
      </w:r>
      <w:proofErr w:type="spellStart"/>
      <w:r>
        <w:rPr>
          <w:b/>
          <w:bCs/>
          <w:i/>
          <w:color w:val="000000"/>
          <w:sz w:val="28"/>
          <w:szCs w:val="28"/>
          <w:lang w:val="uk-UA"/>
        </w:rPr>
        <w:t>fractura</w:t>
      </w:r>
      <w:proofErr w:type="spellEnd"/>
      <w:r>
        <w:rPr>
          <w:b/>
          <w:bCs/>
          <w:i/>
          <w:color w:val="000000"/>
          <w:sz w:val="28"/>
          <w:szCs w:val="28"/>
          <w:lang w:val="uk-UA"/>
        </w:rPr>
        <w:t xml:space="preserve"> </w:t>
      </w:r>
      <w:proofErr w:type="spellStart"/>
      <w:r>
        <w:rPr>
          <w:b/>
          <w:bCs/>
          <w:i/>
          <w:color w:val="000000"/>
          <w:sz w:val="28"/>
          <w:szCs w:val="28"/>
          <w:lang w:val="uk-UA"/>
        </w:rPr>
        <w:t>staerny</w:t>
      </w:r>
      <w:proofErr w:type="spellEnd"/>
      <w:r>
        <w:rPr>
          <w:b/>
          <w:bCs/>
          <w:i/>
          <w:color w:val="000000"/>
          <w:sz w:val="28"/>
          <w:szCs w:val="28"/>
          <w:lang w:val="uk-UA"/>
        </w:rPr>
        <w:t>)</w:t>
      </w:r>
      <w:r>
        <w:rPr>
          <w:rStyle w:val="apple-converted-space"/>
          <w:i/>
          <w:color w:val="000000"/>
          <w:sz w:val="28"/>
          <w:szCs w:val="28"/>
          <w:lang w:val="uk-UA"/>
        </w:rPr>
        <w:t> </w:t>
      </w:r>
      <w:r>
        <w:rPr>
          <w:rStyle w:val="apple-converted-space"/>
          <w:color w:val="000000"/>
          <w:sz w:val="28"/>
          <w:szCs w:val="28"/>
          <w:lang w:val="uk-UA"/>
        </w:rPr>
        <w:t xml:space="preserve">ізольовані бувають </w:t>
      </w:r>
      <w:proofErr w:type="spellStart"/>
      <w:r>
        <w:rPr>
          <w:rStyle w:val="apple-converted-space"/>
          <w:color w:val="000000"/>
          <w:sz w:val="28"/>
          <w:szCs w:val="28"/>
          <w:lang w:val="uk-UA"/>
        </w:rPr>
        <w:t>рідко</w:t>
      </w:r>
      <w:proofErr w:type="spellEnd"/>
      <w:r>
        <w:rPr>
          <w:rStyle w:val="apple-converted-space"/>
          <w:color w:val="000000"/>
          <w:sz w:val="28"/>
          <w:szCs w:val="28"/>
          <w:lang w:val="uk-UA"/>
        </w:rPr>
        <w:t xml:space="preserve">, частіше вони поєднуються з переломами </w:t>
      </w:r>
      <w:proofErr w:type="spellStart"/>
      <w:r>
        <w:rPr>
          <w:rStyle w:val="apple-converted-space"/>
          <w:color w:val="000000"/>
          <w:sz w:val="28"/>
          <w:szCs w:val="28"/>
          <w:lang w:val="uk-UA"/>
        </w:rPr>
        <w:t>ребер</w:t>
      </w:r>
      <w:proofErr w:type="spellEnd"/>
      <w:r>
        <w:rPr>
          <w:rStyle w:val="apple-converted-space"/>
          <w:color w:val="000000"/>
          <w:sz w:val="28"/>
          <w:szCs w:val="28"/>
          <w:lang w:val="uk-UA"/>
        </w:rPr>
        <w:t xml:space="preserve">, особливо їх хрящової частини при прямій дії </w:t>
      </w:r>
      <w:proofErr w:type="spellStart"/>
      <w:r>
        <w:rPr>
          <w:rStyle w:val="apple-converted-space"/>
          <w:color w:val="000000"/>
          <w:sz w:val="28"/>
          <w:szCs w:val="28"/>
          <w:lang w:val="uk-UA"/>
        </w:rPr>
        <w:t>травмуючої</w:t>
      </w:r>
      <w:proofErr w:type="spellEnd"/>
      <w:r>
        <w:rPr>
          <w:rStyle w:val="apple-converted-space"/>
          <w:color w:val="000000"/>
          <w:sz w:val="28"/>
          <w:szCs w:val="28"/>
          <w:lang w:val="uk-UA"/>
        </w:rPr>
        <w:t xml:space="preserve"> сили</w:t>
      </w:r>
      <w:r>
        <w:rPr>
          <w:color w:val="000000"/>
          <w:sz w:val="28"/>
          <w:szCs w:val="28"/>
          <w:lang w:val="uk-UA"/>
        </w:rPr>
        <w:t xml:space="preserve">. Таке може відбуватися при ударі грудної клітини об кермо, </w:t>
      </w:r>
      <w:proofErr w:type="spellStart"/>
      <w:r>
        <w:rPr>
          <w:color w:val="000000"/>
          <w:sz w:val="28"/>
          <w:szCs w:val="28"/>
          <w:lang w:val="uk-UA"/>
        </w:rPr>
        <w:t>здавленні</w:t>
      </w:r>
      <w:proofErr w:type="spellEnd"/>
      <w:r>
        <w:rPr>
          <w:color w:val="000000"/>
          <w:sz w:val="28"/>
          <w:szCs w:val="28"/>
          <w:lang w:val="uk-UA"/>
        </w:rPr>
        <w:t xml:space="preserve"> тіла людини між щільними і нерухомими предметами або при сильному ударі в груди</w:t>
      </w:r>
      <w:r>
        <w:rPr>
          <w:rStyle w:val="apple-converted-space"/>
          <w:color w:val="000000"/>
          <w:sz w:val="28"/>
          <w:szCs w:val="28"/>
          <w:lang w:val="uk-UA"/>
        </w:rPr>
        <w:t>. Переломи грудини</w:t>
      </w:r>
      <w:r>
        <w:rPr>
          <w:color w:val="000000"/>
          <w:sz w:val="28"/>
          <w:szCs w:val="28"/>
          <w:lang w:val="uk-UA"/>
        </w:rPr>
        <w:t xml:space="preserve"> є небезпечною травмою, при якій можуть бути пошкоджені органи грудної клітини з виникненням крововиливів під окістя і клітковину переднього середостіння. При цьому можливе пошкодження плеври, внутрішньої грудної артерії, серця і його сумки з виникненням гемотораксу, пневмотораксу або </w:t>
      </w:r>
      <w:proofErr w:type="spellStart"/>
      <w:r>
        <w:rPr>
          <w:color w:val="000000"/>
          <w:sz w:val="28"/>
          <w:szCs w:val="28"/>
          <w:lang w:val="uk-UA"/>
        </w:rPr>
        <w:t>гемоперикарду</w:t>
      </w:r>
      <w:proofErr w:type="spellEnd"/>
      <w:r>
        <w:rPr>
          <w:color w:val="000000"/>
          <w:sz w:val="28"/>
          <w:szCs w:val="28"/>
          <w:lang w:val="uk-UA"/>
        </w:rPr>
        <w:t xml:space="preserve">. </w:t>
      </w:r>
      <w:r>
        <w:rPr>
          <w:rStyle w:val="apple-converted-space"/>
          <w:color w:val="000000"/>
          <w:sz w:val="28"/>
          <w:szCs w:val="28"/>
          <w:lang w:val="uk-UA"/>
        </w:rPr>
        <w:t>П</w:t>
      </w:r>
      <w:r>
        <w:rPr>
          <w:bCs/>
          <w:color w:val="000000"/>
          <w:sz w:val="28"/>
          <w:szCs w:val="28"/>
          <w:lang w:val="uk-UA"/>
        </w:rPr>
        <w:t>ереломи грудини</w:t>
      </w:r>
      <w:r>
        <w:rPr>
          <w:rStyle w:val="apple-converted-space"/>
          <w:color w:val="000000"/>
          <w:sz w:val="28"/>
          <w:szCs w:val="28"/>
          <w:lang w:val="uk-UA"/>
        </w:rPr>
        <w:t xml:space="preserve"> </w:t>
      </w:r>
      <w:r>
        <w:rPr>
          <w:color w:val="000000"/>
          <w:sz w:val="28"/>
          <w:szCs w:val="28"/>
          <w:lang w:val="uk-UA"/>
        </w:rPr>
        <w:t xml:space="preserve">найчастіше </w:t>
      </w:r>
      <w:r>
        <w:rPr>
          <w:color w:val="000000"/>
          <w:sz w:val="28"/>
          <w:szCs w:val="28"/>
          <w:shd w:val="clear" w:color="auto" w:fill="FFFFFF"/>
          <w:lang w:val="uk-UA"/>
        </w:rPr>
        <w:t xml:space="preserve">бувають поперечними в ділянці з’єднання рукоятки грудини з тілом </w:t>
      </w:r>
      <w:r>
        <w:rPr>
          <w:color w:val="000000"/>
          <w:sz w:val="28"/>
          <w:szCs w:val="28"/>
          <w:lang w:val="uk-UA"/>
        </w:rPr>
        <w:t xml:space="preserve">на рівні II-III </w:t>
      </w:r>
      <w:proofErr w:type="spellStart"/>
      <w:r>
        <w:rPr>
          <w:color w:val="000000"/>
          <w:sz w:val="28"/>
          <w:szCs w:val="28"/>
          <w:lang w:val="uk-UA"/>
        </w:rPr>
        <w:t>ребер</w:t>
      </w:r>
      <w:proofErr w:type="spellEnd"/>
      <w:r>
        <w:rPr>
          <w:color w:val="000000"/>
          <w:sz w:val="28"/>
          <w:szCs w:val="28"/>
          <w:lang w:val="uk-UA"/>
        </w:rPr>
        <w:t xml:space="preserve">. </w:t>
      </w:r>
    </w:p>
    <w:p w:rsidR="005F0A31" w:rsidRDefault="005F0A31" w:rsidP="005F0A31">
      <w:pPr>
        <w:pStyle w:val="a5"/>
        <w:shd w:val="clear" w:color="auto" w:fill="FFFFFF"/>
        <w:spacing w:before="0" w:beforeAutospacing="0" w:after="0" w:afterAutospacing="0"/>
        <w:ind w:firstLine="720"/>
        <w:jc w:val="both"/>
        <w:rPr>
          <w:color w:val="000000"/>
          <w:sz w:val="28"/>
          <w:szCs w:val="28"/>
          <w:lang w:val="uk-UA"/>
        </w:rPr>
      </w:pPr>
      <w:r>
        <w:rPr>
          <w:color w:val="000000"/>
          <w:sz w:val="28"/>
          <w:szCs w:val="28"/>
          <w:lang w:val="uk-UA"/>
        </w:rPr>
        <w:t xml:space="preserve">Загальні симптоми переломів грудини: біль в ділянці передньої стінки грудної клітини, особливо при диханні; набряк і синець; неприродна форма переднього відділу грудної клітки; крепітація при пальпації. Якщо є хоча б одна з цих ознак, то необхідне рентгенологічне дослідження в двох перпендикулярних проекціях. Особливо чітко </w:t>
      </w:r>
      <w:r>
        <w:rPr>
          <w:color w:val="000000"/>
          <w:sz w:val="28"/>
          <w:szCs w:val="28"/>
          <w:shd w:val="clear" w:color="auto" w:fill="FFFFFF"/>
          <w:lang w:val="uk-UA"/>
        </w:rPr>
        <w:t>перелом грудини виявляється в бічній проекції при глибокому вдиху в вигляді</w:t>
      </w:r>
      <w:r>
        <w:rPr>
          <w:color w:val="000000"/>
          <w:sz w:val="28"/>
          <w:szCs w:val="28"/>
          <w:lang w:val="uk-UA"/>
        </w:rPr>
        <w:t xml:space="preserve"> щілини між кістковими уламками (</w:t>
      </w:r>
      <w:proofErr w:type="spellStart"/>
      <w:r>
        <w:rPr>
          <w:color w:val="000000"/>
          <w:sz w:val="28"/>
          <w:szCs w:val="28"/>
          <w:lang w:val="uk-UA"/>
        </w:rPr>
        <w:t>мал</w:t>
      </w:r>
      <w:proofErr w:type="spellEnd"/>
      <w:r>
        <w:rPr>
          <w:color w:val="000000"/>
          <w:sz w:val="28"/>
          <w:szCs w:val="28"/>
          <w:lang w:val="uk-UA"/>
        </w:rPr>
        <w:t xml:space="preserve">. 13), наявності кута між ними або їх зміщення (частіше нижнього наперед і догори, а верхнього </w:t>
      </w:r>
      <w:proofErr w:type="spellStart"/>
      <w:r>
        <w:rPr>
          <w:color w:val="000000"/>
          <w:sz w:val="28"/>
          <w:szCs w:val="28"/>
          <w:lang w:val="uk-UA"/>
        </w:rPr>
        <w:t>дозаду</w:t>
      </w:r>
      <w:proofErr w:type="spellEnd"/>
      <w:r>
        <w:rPr>
          <w:color w:val="000000"/>
          <w:sz w:val="28"/>
          <w:szCs w:val="28"/>
          <w:lang w:val="uk-UA"/>
        </w:rPr>
        <w:t xml:space="preserve"> і вниз) (</w:t>
      </w:r>
      <w:proofErr w:type="spellStart"/>
      <w:r>
        <w:rPr>
          <w:color w:val="000000"/>
          <w:sz w:val="28"/>
          <w:szCs w:val="28"/>
          <w:lang w:val="uk-UA"/>
        </w:rPr>
        <w:t>мал</w:t>
      </w:r>
      <w:proofErr w:type="spellEnd"/>
      <w:r>
        <w:rPr>
          <w:color w:val="000000"/>
          <w:sz w:val="28"/>
          <w:szCs w:val="28"/>
          <w:lang w:val="uk-UA"/>
        </w:rPr>
        <w:t>. 14). </w:t>
      </w:r>
    </w:p>
    <w:p w:rsidR="005F0A31" w:rsidRDefault="005F0A31" w:rsidP="005F0A31">
      <w:pPr>
        <w:pStyle w:val="a5"/>
        <w:shd w:val="clear" w:color="auto" w:fill="FFFFFF"/>
        <w:spacing w:before="0" w:beforeAutospacing="0" w:after="0" w:afterAutospacing="0"/>
        <w:ind w:firstLine="540"/>
        <w:jc w:val="both"/>
        <w:rPr>
          <w:color w:val="000000"/>
          <w:sz w:val="28"/>
          <w:szCs w:val="28"/>
          <w:lang w:val="uk-UA"/>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92"/>
        <w:gridCol w:w="2526"/>
        <w:gridCol w:w="4103"/>
      </w:tblGrid>
      <w:tr w:rsidR="005F0A31" w:rsidTr="005F0A31">
        <w:tc>
          <w:tcPr>
            <w:tcW w:w="3167"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jc w:val="center"/>
              <w:rPr>
                <w:color w:val="000000"/>
                <w:sz w:val="28"/>
                <w:szCs w:val="28"/>
                <w:lang w:val="uk-UA"/>
              </w:rPr>
            </w:pPr>
            <w:r>
              <w:rPr>
                <w:noProof/>
                <w:lang w:val="uk-UA" w:eastAsia="uk-UA"/>
              </w:rPr>
              <w:lastRenderedPageBreak/>
              <mc:AlternateContent>
                <mc:Choice Requires="wps">
                  <w:drawing>
                    <wp:anchor distT="0" distB="0" distL="114300" distR="114300" simplePos="0" relativeHeight="251658240" behindDoc="0" locked="0" layoutInCell="1" allowOverlap="1">
                      <wp:simplePos x="0" y="0"/>
                      <wp:positionH relativeFrom="column">
                        <wp:posOffset>105410</wp:posOffset>
                      </wp:positionH>
                      <wp:positionV relativeFrom="paragraph">
                        <wp:posOffset>146685</wp:posOffset>
                      </wp:positionV>
                      <wp:extent cx="400685" cy="215900"/>
                      <wp:effectExtent l="10160" t="13335" r="36830" b="56515"/>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685" cy="21590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4CDD4E" id="_x0000_t32" coordsize="21600,21600" o:spt="32" o:oned="t" path="m,l21600,21600e" filled="f">
                      <v:path arrowok="t" fillok="f" o:connecttype="none"/>
                      <o:lock v:ext="edit" shapetype="t"/>
                    </v:shapetype>
                    <v:shape id="Прямая со стрелкой 121" o:spid="_x0000_s1026" type="#_x0000_t32" style="position:absolute;margin-left:8.3pt;margin-top:11.55pt;width:31.5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" strokecolor="red">
                      <v:stroke endarrow="block"/>
                    </v:shape>
                  </w:pict>
                </mc:Fallback>
              </mc:AlternateContent>
            </w:r>
            <w:r>
              <w:rPr>
                <w:noProof/>
                <w:color w:val="000000"/>
                <w:sz w:val="28"/>
                <w:szCs w:val="28"/>
                <w:shd w:val="clear" w:color="auto" w:fill="FFFFFF"/>
                <w:lang w:val="uk-UA" w:eastAsia="uk-UA"/>
              </w:rPr>
              <w:drawing>
                <wp:inline distT="0" distB="0" distL="0" distR="0">
                  <wp:extent cx="1809750" cy="2657475"/>
                  <wp:effectExtent l="0" t="0" r="0" b="9525"/>
                  <wp:docPr id="79" name="Рисунок 79" descr="image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0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9750" cy="2657475"/>
                          </a:xfrm>
                          <a:prstGeom prst="rect">
                            <a:avLst/>
                          </a:prstGeom>
                          <a:noFill/>
                          <a:ln>
                            <a:noFill/>
                          </a:ln>
                        </pic:spPr>
                      </pic:pic>
                    </a:graphicData>
                  </a:graphic>
                </wp:inline>
              </w:drawing>
            </w:r>
          </w:p>
        </w:tc>
        <w:tc>
          <w:tcPr>
            <w:tcW w:w="3243"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jc w:val="center"/>
              <w:rPr>
                <w:color w:val="000000"/>
                <w:sz w:val="28"/>
                <w:szCs w:val="28"/>
                <w:lang w:val="uk-UA"/>
              </w:rPr>
            </w:pPr>
            <w:r>
              <w:rPr>
                <w:noProof/>
                <w:color w:val="000000"/>
                <w:lang w:val="uk-UA" w:eastAsia="uk-UA"/>
              </w:rPr>
              <w:drawing>
                <wp:inline distT="0" distB="0" distL="0" distR="0">
                  <wp:extent cx="1562100" cy="2647950"/>
                  <wp:effectExtent l="0" t="0" r="0" b="0"/>
                  <wp:docPr id="78" name="Рисунок 78" descr="http://narod-trauma.ru/wp-content/uploads/2013/05/sternum-fra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narod-trauma.ru/wp-content/uploads/2013/05/sternum-fracture.jpg"/>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562100" cy="2647950"/>
                          </a:xfrm>
                          <a:prstGeom prst="rect">
                            <a:avLst/>
                          </a:prstGeom>
                          <a:noFill/>
                          <a:ln>
                            <a:noFill/>
                          </a:ln>
                        </pic:spPr>
                      </pic:pic>
                    </a:graphicData>
                  </a:graphic>
                </wp:inline>
              </w:drawing>
            </w:r>
          </w:p>
        </w:tc>
        <w:tc>
          <w:tcPr>
            <w:tcW w:w="341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jc w:val="center"/>
              <w:rPr>
                <w:color w:val="000000"/>
                <w:sz w:val="28"/>
                <w:szCs w:val="28"/>
                <w:lang w:val="uk-UA"/>
              </w:rPr>
            </w:pPr>
            <w:r>
              <w:rPr>
                <w:noProof/>
                <w:color w:val="000000"/>
                <w:lang w:val="uk-UA" w:eastAsia="uk-UA"/>
              </w:rPr>
              <w:drawing>
                <wp:inline distT="0" distB="0" distL="0" distR="0">
                  <wp:extent cx="2628900" cy="2628900"/>
                  <wp:effectExtent l="0" t="0" r="0" b="0"/>
                  <wp:docPr id="77" name="Рисунок 77" descr="http://narod-trauma.ru/wp-content/uploads/2013/05/perelom-grudiny-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narod-trauma.ru/wp-content/uploads/2013/05/perelom-grudiny-kt.jpg"/>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2628900" cy="2628900"/>
                          </a:xfrm>
                          <a:prstGeom prst="rect">
                            <a:avLst/>
                          </a:prstGeom>
                          <a:noFill/>
                          <a:ln>
                            <a:noFill/>
                          </a:ln>
                        </pic:spPr>
                      </pic:pic>
                    </a:graphicData>
                  </a:graphic>
                </wp:inline>
              </w:drawing>
            </w:r>
          </w:p>
        </w:tc>
      </w:tr>
      <w:tr w:rsidR="005F0A31" w:rsidTr="005F0A31">
        <w:tc>
          <w:tcPr>
            <w:tcW w:w="3167"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jc w:val="both"/>
              <w:rPr>
                <w:color w:val="000000"/>
                <w:sz w:val="28"/>
                <w:szCs w:val="28"/>
                <w:lang w:val="uk-UA"/>
              </w:rPr>
            </w:pPr>
            <w:proofErr w:type="spellStart"/>
            <w:r>
              <w:rPr>
                <w:color w:val="000000"/>
                <w:sz w:val="20"/>
                <w:szCs w:val="20"/>
                <w:lang w:val="uk-UA"/>
              </w:rPr>
              <w:t>Мал</w:t>
            </w:r>
            <w:proofErr w:type="spellEnd"/>
            <w:r>
              <w:rPr>
                <w:color w:val="000000"/>
                <w:sz w:val="20"/>
                <w:szCs w:val="20"/>
                <w:lang w:val="uk-UA"/>
              </w:rPr>
              <w:t>. 13. Перелом груднини без зміщення уламків (риска просвітлення). Рентгенограма ОГП в лівій бічній проекції.</w:t>
            </w:r>
          </w:p>
        </w:tc>
        <w:tc>
          <w:tcPr>
            <w:tcW w:w="3243"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jc w:val="both"/>
              <w:rPr>
                <w:color w:val="000000"/>
                <w:sz w:val="28"/>
                <w:szCs w:val="28"/>
                <w:lang w:val="uk-UA"/>
              </w:rPr>
            </w:pPr>
            <w:proofErr w:type="spellStart"/>
            <w:r>
              <w:rPr>
                <w:color w:val="000000"/>
                <w:sz w:val="20"/>
                <w:szCs w:val="20"/>
                <w:lang w:val="uk-UA"/>
              </w:rPr>
              <w:t>Мал</w:t>
            </w:r>
            <w:proofErr w:type="spellEnd"/>
            <w:r>
              <w:rPr>
                <w:color w:val="000000"/>
                <w:sz w:val="20"/>
                <w:szCs w:val="20"/>
                <w:lang w:val="uk-UA"/>
              </w:rPr>
              <w:t xml:space="preserve">. 14. Перелом груднини з заходженням нижнього відламка грудини наперед і догори, а верхнього </w:t>
            </w:r>
            <w:proofErr w:type="spellStart"/>
            <w:r>
              <w:rPr>
                <w:color w:val="000000"/>
                <w:sz w:val="20"/>
                <w:szCs w:val="20"/>
                <w:lang w:val="uk-UA"/>
              </w:rPr>
              <w:t>дозаду</w:t>
            </w:r>
            <w:proofErr w:type="spellEnd"/>
            <w:r>
              <w:rPr>
                <w:color w:val="000000"/>
                <w:sz w:val="20"/>
                <w:szCs w:val="20"/>
                <w:lang w:val="uk-UA"/>
              </w:rPr>
              <w:t xml:space="preserve"> і вниз  (стрілка). Рентгенограма ОГП в лівій бічній проекції.</w:t>
            </w:r>
          </w:p>
        </w:tc>
        <w:tc>
          <w:tcPr>
            <w:tcW w:w="341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jc w:val="both"/>
              <w:rPr>
                <w:color w:val="000000"/>
                <w:sz w:val="28"/>
                <w:szCs w:val="28"/>
                <w:lang w:val="uk-UA"/>
              </w:rPr>
            </w:pPr>
            <w:proofErr w:type="spellStart"/>
            <w:r>
              <w:rPr>
                <w:color w:val="000000"/>
                <w:sz w:val="20"/>
                <w:szCs w:val="20"/>
                <w:lang w:val="uk-UA"/>
              </w:rPr>
              <w:t>Мал</w:t>
            </w:r>
            <w:proofErr w:type="spellEnd"/>
            <w:r>
              <w:rPr>
                <w:color w:val="000000"/>
                <w:sz w:val="20"/>
                <w:szCs w:val="20"/>
                <w:lang w:val="uk-UA"/>
              </w:rPr>
              <w:t>. 15. Перелом груднини (стрілка). МРТ ОГП.</w:t>
            </w:r>
          </w:p>
        </w:tc>
      </w:tr>
    </w:tbl>
    <w:p w:rsidR="005F0A31" w:rsidRDefault="005F0A31" w:rsidP="005F0A31">
      <w:pPr>
        <w:pStyle w:val="a5"/>
        <w:shd w:val="clear" w:color="auto" w:fill="FFFFFF"/>
        <w:spacing w:before="0" w:beforeAutospacing="0" w:after="0" w:afterAutospacing="0"/>
        <w:ind w:firstLine="540"/>
        <w:jc w:val="both"/>
        <w:rPr>
          <w:color w:val="000000"/>
          <w:sz w:val="28"/>
          <w:szCs w:val="28"/>
          <w:lang w:val="uk-UA"/>
        </w:rPr>
      </w:pPr>
    </w:p>
    <w:p w:rsidR="005F0A31" w:rsidRDefault="005F0A31" w:rsidP="005F0A31">
      <w:pPr>
        <w:pStyle w:val="a5"/>
        <w:spacing w:before="0" w:beforeAutospacing="0" w:after="0" w:afterAutospacing="0"/>
        <w:ind w:right="3" w:firstLine="540"/>
        <w:jc w:val="both"/>
        <w:rPr>
          <w:rStyle w:val="apple-converted-space"/>
        </w:rPr>
      </w:pPr>
      <w:r>
        <w:rPr>
          <w:color w:val="000000"/>
          <w:sz w:val="28"/>
          <w:szCs w:val="28"/>
          <w:lang w:val="uk-UA"/>
        </w:rPr>
        <w:t>Якщо на рентгенограмі в бічному положенні не вдається визначити перелом, а на підставі клінічних симптомів він запідозрений, то необхідно зробити ще один знімок в скісній проекції або КТ чи МРТ (</w:t>
      </w:r>
      <w:proofErr w:type="spellStart"/>
      <w:r>
        <w:rPr>
          <w:color w:val="000000"/>
          <w:sz w:val="28"/>
          <w:szCs w:val="28"/>
          <w:lang w:val="uk-UA"/>
        </w:rPr>
        <w:t>мал</w:t>
      </w:r>
      <w:proofErr w:type="spellEnd"/>
      <w:r>
        <w:rPr>
          <w:color w:val="000000"/>
          <w:sz w:val="28"/>
          <w:szCs w:val="28"/>
          <w:lang w:val="uk-UA"/>
        </w:rPr>
        <w:t>. 15).</w:t>
      </w:r>
      <w:r>
        <w:rPr>
          <w:rStyle w:val="apple-converted-space"/>
          <w:color w:val="000000"/>
          <w:sz w:val="28"/>
          <w:szCs w:val="28"/>
          <w:lang w:val="uk-UA"/>
        </w:rPr>
        <w:t> </w:t>
      </w:r>
    </w:p>
    <w:p w:rsidR="005F0A31" w:rsidRDefault="005F0A31" w:rsidP="005F0A31">
      <w:pPr>
        <w:pStyle w:val="a5"/>
        <w:spacing w:before="0" w:beforeAutospacing="0" w:after="0" w:afterAutospacing="0"/>
        <w:ind w:right="3" w:firstLine="540"/>
        <w:jc w:val="both"/>
      </w:pPr>
      <w:r>
        <w:rPr>
          <w:b/>
          <w:color w:val="000000"/>
          <w:sz w:val="28"/>
          <w:szCs w:val="28"/>
          <w:lang w:val="uk-UA"/>
        </w:rPr>
        <w:t>ІІ.</w:t>
      </w:r>
      <w:r>
        <w:rPr>
          <w:color w:val="000000"/>
          <w:sz w:val="28"/>
          <w:szCs w:val="28"/>
          <w:lang w:val="uk-UA"/>
        </w:rPr>
        <w:t xml:space="preserve"> </w:t>
      </w:r>
      <w:r>
        <w:rPr>
          <w:b/>
          <w:color w:val="000000"/>
          <w:sz w:val="28"/>
          <w:szCs w:val="28"/>
          <w:lang w:val="uk-UA"/>
        </w:rPr>
        <w:t>Пневмоторакс</w:t>
      </w:r>
      <w:r>
        <w:rPr>
          <w:color w:val="000000"/>
          <w:sz w:val="28"/>
          <w:szCs w:val="28"/>
          <w:lang w:val="uk-UA"/>
        </w:rPr>
        <w:t xml:space="preserve"> </w:t>
      </w:r>
      <w:r>
        <w:rPr>
          <w:b/>
          <w:color w:val="000000"/>
          <w:sz w:val="28"/>
          <w:szCs w:val="28"/>
          <w:shd w:val="clear" w:color="auto" w:fill="FFFFFF"/>
          <w:lang w:val="uk-UA"/>
        </w:rPr>
        <w:t>(</w:t>
      </w:r>
      <w:proofErr w:type="spellStart"/>
      <w:r>
        <w:rPr>
          <w:b/>
          <w:color w:val="000000"/>
          <w:sz w:val="28"/>
          <w:szCs w:val="28"/>
          <w:shd w:val="clear" w:color="auto" w:fill="FFFFFF"/>
          <w:lang w:val="uk-UA"/>
        </w:rPr>
        <w:t>pneumоthorax</w:t>
      </w:r>
      <w:proofErr w:type="spellEnd"/>
      <w:r>
        <w:rPr>
          <w:b/>
          <w:color w:val="000000"/>
          <w:sz w:val="28"/>
          <w:szCs w:val="28"/>
          <w:shd w:val="clear" w:color="auto" w:fill="FFFFFF"/>
          <w:lang w:val="uk-UA"/>
        </w:rPr>
        <w:t>)</w:t>
      </w:r>
      <w:r>
        <w:rPr>
          <w:rStyle w:val="apple-converted-space"/>
          <w:color w:val="000000"/>
          <w:sz w:val="28"/>
          <w:szCs w:val="28"/>
          <w:shd w:val="clear" w:color="auto" w:fill="FFFFFF"/>
          <w:lang w:val="uk-UA"/>
        </w:rPr>
        <w:t> -</w:t>
      </w:r>
      <w:r>
        <w:rPr>
          <w:color w:val="000000"/>
          <w:sz w:val="28"/>
          <w:szCs w:val="28"/>
          <w:lang w:val="uk-UA"/>
        </w:rPr>
        <w:t xml:space="preserve"> це однобічне (двобічне) скупчення повітря в плевральній порожнині внаслідок розриву легені, трахеї, бронху при закритих ураженнях грудей (</w:t>
      </w:r>
      <w:proofErr w:type="spellStart"/>
      <w:r>
        <w:rPr>
          <w:color w:val="000000"/>
          <w:sz w:val="28"/>
          <w:szCs w:val="28"/>
          <w:lang w:val="uk-UA"/>
        </w:rPr>
        <w:t>мал</w:t>
      </w:r>
      <w:proofErr w:type="spellEnd"/>
      <w:r>
        <w:rPr>
          <w:color w:val="000000"/>
          <w:sz w:val="28"/>
          <w:szCs w:val="28"/>
          <w:lang w:val="uk-UA"/>
        </w:rPr>
        <w:t>. 16) або проникаючого поранення грудної клітки (</w:t>
      </w:r>
      <w:proofErr w:type="spellStart"/>
      <w:r>
        <w:rPr>
          <w:color w:val="000000"/>
          <w:sz w:val="28"/>
          <w:szCs w:val="28"/>
          <w:lang w:val="uk-UA"/>
        </w:rPr>
        <w:t>мал</w:t>
      </w:r>
      <w:proofErr w:type="spellEnd"/>
      <w:r>
        <w:rPr>
          <w:color w:val="000000"/>
          <w:sz w:val="28"/>
          <w:szCs w:val="28"/>
          <w:lang w:val="uk-UA"/>
        </w:rPr>
        <w:t>. 17).</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395"/>
        <w:gridCol w:w="3201"/>
        <w:gridCol w:w="2925"/>
      </w:tblGrid>
      <w:tr w:rsidR="005F0A31" w:rsidTr="005F0A31">
        <w:tc>
          <w:tcPr>
            <w:tcW w:w="3393"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r>
              <w:rPr>
                <w:noProof/>
                <w:color w:val="000000"/>
                <w:sz w:val="28"/>
                <w:szCs w:val="28"/>
                <w:lang w:val="uk-UA" w:eastAsia="uk-UA"/>
              </w:rPr>
              <w:drawing>
                <wp:inline distT="0" distB="0" distL="0" distR="0">
                  <wp:extent cx="2181225" cy="1695450"/>
                  <wp:effectExtent l="0" t="0" r="9525" b="0"/>
                  <wp:docPr id="76" name="Рисунок 76"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00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81225" cy="1695450"/>
                          </a:xfrm>
                          <a:prstGeom prst="rect">
                            <a:avLst/>
                          </a:prstGeom>
                          <a:noFill/>
                          <a:ln>
                            <a:noFill/>
                          </a:ln>
                        </pic:spPr>
                      </pic:pic>
                    </a:graphicData>
                  </a:graphic>
                </wp:inline>
              </w:drawing>
            </w:r>
          </w:p>
        </w:tc>
        <w:tc>
          <w:tcPr>
            <w:tcW w:w="3349"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b/>
                <w:color w:val="000000"/>
                <w:sz w:val="20"/>
                <w:szCs w:val="20"/>
                <w:lang w:val="uk-UA"/>
              </w:rPr>
            </w:pPr>
            <w:r>
              <w:rPr>
                <w:b/>
                <w:noProof/>
                <w:color w:val="000000"/>
                <w:sz w:val="20"/>
                <w:szCs w:val="20"/>
                <w:lang w:val="uk-UA" w:eastAsia="uk-UA"/>
              </w:rPr>
              <w:drawing>
                <wp:inline distT="0" distB="0" distL="0" distR="0">
                  <wp:extent cx="2057400" cy="1714500"/>
                  <wp:effectExtent l="0" t="0" r="0" b="0"/>
                  <wp:docPr id="75" name="Рисунок 75" descr="Click to see larger picture">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lick to see larger picture">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57400" cy="1714500"/>
                          </a:xfrm>
                          <a:prstGeom prst="rect">
                            <a:avLst/>
                          </a:prstGeom>
                          <a:noFill/>
                          <a:ln>
                            <a:noFill/>
                          </a:ln>
                        </pic:spPr>
                      </pic:pic>
                    </a:graphicData>
                  </a:graphic>
                </wp:inline>
              </w:drawing>
            </w:r>
          </w:p>
          <w:p w:rsidR="005F0A31" w:rsidRDefault="005F0A31">
            <w:pPr>
              <w:pStyle w:val="a5"/>
              <w:spacing w:before="0" w:beforeAutospacing="0" w:after="0" w:afterAutospacing="0"/>
              <w:ind w:right="3"/>
              <w:jc w:val="center"/>
              <w:rPr>
                <w:color w:val="000000"/>
                <w:sz w:val="28"/>
                <w:szCs w:val="28"/>
                <w:lang w:val="uk-UA"/>
              </w:rPr>
            </w:pPr>
            <w:r>
              <w:rPr>
                <w:color w:val="000000"/>
                <w:sz w:val="20"/>
                <w:szCs w:val="20"/>
                <w:lang w:val="uk-UA"/>
              </w:rPr>
              <w:t>А</w:t>
            </w:r>
          </w:p>
        </w:tc>
        <w:tc>
          <w:tcPr>
            <w:tcW w:w="308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b/>
                <w:color w:val="000000"/>
                <w:sz w:val="20"/>
                <w:szCs w:val="20"/>
                <w:lang w:val="uk-UA"/>
              </w:rPr>
            </w:pPr>
            <w:r>
              <w:rPr>
                <w:b/>
                <w:noProof/>
                <w:color w:val="000000"/>
                <w:sz w:val="20"/>
                <w:szCs w:val="20"/>
                <w:lang w:val="uk-UA" w:eastAsia="uk-UA"/>
              </w:rPr>
              <w:drawing>
                <wp:inline distT="0" distB="0" distL="0" distR="0">
                  <wp:extent cx="1857375" cy="1743075"/>
                  <wp:effectExtent l="0" t="0" r="9525" b="9525"/>
                  <wp:docPr id="74" name="Рисунок 74" descr="http://www.studfiles.ru/html/2706/380/html_Qi4CbcNhg8.go6i/htmlconvd-3lk3wE_html_m628e4c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studfiles.ru/html/2706/380/html_Qi4CbcNhg8.go6i/htmlconvd-3lk3wE_html_m628e4ce8.jp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1857375" cy="1743075"/>
                          </a:xfrm>
                          <a:prstGeom prst="rect">
                            <a:avLst/>
                          </a:prstGeom>
                          <a:noFill/>
                          <a:ln>
                            <a:noFill/>
                          </a:ln>
                        </pic:spPr>
                      </pic:pic>
                    </a:graphicData>
                  </a:graphic>
                </wp:inline>
              </w:drawing>
            </w:r>
          </w:p>
          <w:p w:rsidR="005F0A31" w:rsidRDefault="005F0A31">
            <w:pPr>
              <w:pStyle w:val="a5"/>
              <w:spacing w:before="0" w:beforeAutospacing="0" w:after="0" w:afterAutospacing="0"/>
              <w:ind w:right="3"/>
              <w:jc w:val="center"/>
              <w:rPr>
                <w:color w:val="000000"/>
                <w:sz w:val="28"/>
                <w:szCs w:val="28"/>
                <w:lang w:val="uk-UA"/>
              </w:rPr>
            </w:pPr>
            <w:r>
              <w:rPr>
                <w:color w:val="000000"/>
                <w:sz w:val="20"/>
                <w:szCs w:val="20"/>
                <w:lang w:val="uk-UA"/>
              </w:rPr>
              <w:t>Б</w:t>
            </w:r>
          </w:p>
        </w:tc>
      </w:tr>
      <w:tr w:rsidR="005F0A31" w:rsidTr="005F0A31">
        <w:tc>
          <w:tcPr>
            <w:tcW w:w="3393"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0"/>
                <w:szCs w:val="20"/>
                <w:lang w:val="uk-UA"/>
              </w:rPr>
            </w:pPr>
            <w:proofErr w:type="spellStart"/>
            <w:r>
              <w:rPr>
                <w:color w:val="000000"/>
                <w:sz w:val="20"/>
                <w:szCs w:val="20"/>
                <w:lang w:val="uk-UA"/>
              </w:rPr>
              <w:t>Мал</w:t>
            </w:r>
            <w:proofErr w:type="spellEnd"/>
            <w:r>
              <w:rPr>
                <w:color w:val="000000"/>
                <w:sz w:val="20"/>
                <w:szCs w:val="20"/>
                <w:lang w:val="uk-UA"/>
              </w:rPr>
              <w:t xml:space="preserve">. 16. Схема причин розвитку пневмотораксу і травматичної емфіземи: 1 - розрив трахеї; </w:t>
            </w:r>
          </w:p>
          <w:p w:rsidR="005F0A31" w:rsidRDefault="005F0A31">
            <w:pPr>
              <w:pStyle w:val="a5"/>
              <w:spacing w:before="0" w:beforeAutospacing="0" w:after="0" w:afterAutospacing="0"/>
              <w:ind w:right="3"/>
              <w:jc w:val="both"/>
              <w:rPr>
                <w:color w:val="000000"/>
                <w:sz w:val="20"/>
                <w:szCs w:val="20"/>
                <w:lang w:val="uk-UA"/>
              </w:rPr>
            </w:pPr>
            <w:r>
              <w:rPr>
                <w:color w:val="000000"/>
                <w:sz w:val="20"/>
                <w:szCs w:val="20"/>
                <w:lang w:val="uk-UA"/>
              </w:rPr>
              <w:t xml:space="preserve">2 - розрив </w:t>
            </w:r>
            <w:proofErr w:type="spellStart"/>
            <w:r>
              <w:rPr>
                <w:color w:val="000000"/>
                <w:sz w:val="20"/>
                <w:szCs w:val="20"/>
                <w:lang w:val="uk-UA"/>
              </w:rPr>
              <w:t>медіастинальної</w:t>
            </w:r>
            <w:proofErr w:type="spellEnd"/>
            <w:r>
              <w:rPr>
                <w:color w:val="000000"/>
                <w:sz w:val="20"/>
                <w:szCs w:val="20"/>
                <w:lang w:val="uk-UA"/>
              </w:rPr>
              <w:t xml:space="preserve"> плеври; </w:t>
            </w:r>
          </w:p>
          <w:p w:rsidR="005F0A31" w:rsidRDefault="005F0A31">
            <w:pPr>
              <w:pStyle w:val="a5"/>
              <w:spacing w:before="0" w:beforeAutospacing="0" w:after="0" w:afterAutospacing="0"/>
              <w:ind w:right="3"/>
              <w:jc w:val="both"/>
              <w:rPr>
                <w:color w:val="000000"/>
                <w:sz w:val="28"/>
                <w:szCs w:val="28"/>
                <w:lang w:val="uk-UA"/>
              </w:rPr>
            </w:pPr>
            <w:r>
              <w:rPr>
                <w:color w:val="000000"/>
                <w:sz w:val="20"/>
                <w:szCs w:val="20"/>
                <w:lang w:val="uk-UA"/>
              </w:rPr>
              <w:t xml:space="preserve">З - розрив бронха; 4 - розрив легені. </w:t>
            </w:r>
          </w:p>
        </w:tc>
        <w:tc>
          <w:tcPr>
            <w:tcW w:w="6435" w:type="dxa"/>
            <w:gridSpan w:val="2"/>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proofErr w:type="spellStart"/>
            <w:r>
              <w:rPr>
                <w:bCs/>
                <w:color w:val="000000"/>
                <w:sz w:val="20"/>
                <w:szCs w:val="20"/>
                <w:lang w:val="uk-UA"/>
              </w:rPr>
              <w:t>Мал</w:t>
            </w:r>
            <w:proofErr w:type="spellEnd"/>
            <w:r>
              <w:rPr>
                <w:bCs/>
                <w:color w:val="000000"/>
                <w:sz w:val="20"/>
                <w:szCs w:val="20"/>
                <w:lang w:val="uk-UA"/>
              </w:rPr>
              <w:t xml:space="preserve">. 17.  Проникаюче ножове поранення правої легені. А – після поранення, Б – </w:t>
            </w:r>
            <w:r>
              <w:rPr>
                <w:color w:val="000000"/>
                <w:sz w:val="20"/>
                <w:szCs w:val="20"/>
                <w:lang w:val="uk-UA"/>
              </w:rPr>
              <w:t>тотальний пневмоторакс</w:t>
            </w:r>
            <w:r>
              <w:rPr>
                <w:bCs/>
                <w:color w:val="000000"/>
                <w:sz w:val="20"/>
                <w:szCs w:val="20"/>
                <w:lang w:val="uk-UA"/>
              </w:rPr>
              <w:t xml:space="preserve"> через 8 годин</w:t>
            </w:r>
            <w:r>
              <w:rPr>
                <w:color w:val="000000"/>
                <w:sz w:val="20"/>
                <w:szCs w:val="20"/>
                <w:lang w:val="uk-UA"/>
              </w:rPr>
              <w:t xml:space="preserve">. </w:t>
            </w:r>
            <w:r>
              <w:rPr>
                <w:bCs/>
                <w:color w:val="000000"/>
                <w:sz w:val="20"/>
                <w:szCs w:val="20"/>
                <w:lang w:val="uk-UA"/>
              </w:rPr>
              <w:t>Рентгенограми ОГП в прямій проекції.</w:t>
            </w:r>
          </w:p>
        </w:tc>
      </w:tr>
    </w:tbl>
    <w:p w:rsidR="005F0A31" w:rsidRDefault="005F0A31" w:rsidP="005F0A31">
      <w:pPr>
        <w:pStyle w:val="a5"/>
        <w:spacing w:before="0" w:beforeAutospacing="0" w:after="0" w:afterAutospacing="0"/>
        <w:ind w:right="3" w:firstLine="540"/>
        <w:jc w:val="both"/>
        <w:rPr>
          <w:color w:val="000000"/>
          <w:sz w:val="28"/>
          <w:szCs w:val="28"/>
          <w:lang w:val="uk-UA"/>
        </w:rPr>
      </w:pPr>
    </w:p>
    <w:p w:rsidR="005F0A31" w:rsidRDefault="005F0A31" w:rsidP="005F0A31">
      <w:pPr>
        <w:pStyle w:val="a5"/>
        <w:spacing w:before="0" w:beforeAutospacing="0" w:after="0" w:afterAutospacing="0"/>
        <w:ind w:right="3" w:firstLine="540"/>
        <w:jc w:val="both"/>
        <w:rPr>
          <w:color w:val="000000"/>
          <w:sz w:val="28"/>
          <w:szCs w:val="28"/>
          <w:lang w:val="uk-UA"/>
        </w:rPr>
      </w:pPr>
      <w:r>
        <w:rPr>
          <w:b/>
          <w:i/>
          <w:color w:val="000000"/>
          <w:spacing w:val="4"/>
          <w:sz w:val="28"/>
          <w:szCs w:val="28"/>
          <w:lang w:val="uk-UA"/>
        </w:rPr>
        <w:t>А)</w:t>
      </w:r>
      <w:r>
        <w:rPr>
          <w:color w:val="000000"/>
          <w:spacing w:val="4"/>
          <w:sz w:val="28"/>
          <w:szCs w:val="28"/>
          <w:lang w:val="uk-UA"/>
        </w:rPr>
        <w:t xml:space="preserve"> </w:t>
      </w:r>
      <w:r>
        <w:rPr>
          <w:b/>
          <w:i/>
          <w:color w:val="000000"/>
          <w:spacing w:val="4"/>
          <w:sz w:val="28"/>
          <w:szCs w:val="28"/>
          <w:lang w:val="uk-UA"/>
        </w:rPr>
        <w:t>Тотальний закритий пневмоторакс (</w:t>
      </w:r>
      <w:proofErr w:type="spellStart"/>
      <w:r>
        <w:rPr>
          <w:b/>
          <w:i/>
          <w:color w:val="000000"/>
          <w:spacing w:val="4"/>
          <w:sz w:val="28"/>
          <w:szCs w:val="28"/>
          <w:lang w:val="uk-UA"/>
        </w:rPr>
        <w:t>summa</w:t>
      </w:r>
      <w:proofErr w:type="spellEnd"/>
      <w:r>
        <w:rPr>
          <w:b/>
          <w:i/>
          <w:color w:val="000000"/>
          <w:spacing w:val="4"/>
          <w:sz w:val="28"/>
          <w:szCs w:val="28"/>
          <w:lang w:val="uk-UA"/>
        </w:rPr>
        <w:t xml:space="preserve"> </w:t>
      </w:r>
      <w:proofErr w:type="spellStart"/>
      <w:r>
        <w:rPr>
          <w:b/>
          <w:i/>
          <w:color w:val="000000"/>
          <w:spacing w:val="4"/>
          <w:sz w:val="28"/>
          <w:szCs w:val="28"/>
          <w:lang w:val="uk-UA"/>
        </w:rPr>
        <w:t>clausa</w:t>
      </w:r>
      <w:proofErr w:type="spellEnd"/>
      <w:r>
        <w:rPr>
          <w:b/>
          <w:i/>
          <w:color w:val="000000"/>
          <w:spacing w:val="4"/>
          <w:sz w:val="28"/>
          <w:szCs w:val="28"/>
          <w:lang w:val="uk-UA"/>
        </w:rPr>
        <w:t xml:space="preserve"> </w:t>
      </w:r>
      <w:proofErr w:type="spellStart"/>
      <w:r>
        <w:rPr>
          <w:b/>
          <w:i/>
          <w:color w:val="000000"/>
          <w:spacing w:val="4"/>
          <w:sz w:val="28"/>
          <w:szCs w:val="28"/>
          <w:lang w:val="uk-UA"/>
        </w:rPr>
        <w:t>pneumothorax</w:t>
      </w:r>
      <w:proofErr w:type="spellEnd"/>
      <w:r>
        <w:rPr>
          <w:b/>
          <w:i/>
          <w:color w:val="000000"/>
          <w:spacing w:val="4"/>
          <w:sz w:val="28"/>
          <w:szCs w:val="28"/>
          <w:lang w:val="uk-UA"/>
        </w:rPr>
        <w:t xml:space="preserve">) </w:t>
      </w:r>
      <w:r>
        <w:rPr>
          <w:color w:val="000000"/>
          <w:spacing w:val="4"/>
          <w:sz w:val="28"/>
          <w:szCs w:val="28"/>
          <w:lang w:val="uk-UA"/>
        </w:rPr>
        <w:t>виникає при однократному потраплянні повітря в плевральну порожнину</w:t>
      </w:r>
      <w:r>
        <w:rPr>
          <w:color w:val="000000"/>
          <w:sz w:val="28"/>
          <w:szCs w:val="28"/>
          <w:shd w:val="clear" w:color="auto" w:fill="FFFFFF"/>
          <w:lang w:val="uk-UA"/>
        </w:rPr>
        <w:t xml:space="preserve"> при пошкодженні відламком ребра </w:t>
      </w:r>
      <w:proofErr w:type="spellStart"/>
      <w:r>
        <w:rPr>
          <w:color w:val="000000"/>
          <w:sz w:val="28"/>
          <w:szCs w:val="28"/>
          <w:shd w:val="clear" w:color="auto" w:fill="FFFFFF"/>
          <w:lang w:val="uk-UA"/>
        </w:rPr>
        <w:t>медіастинальної</w:t>
      </w:r>
      <w:proofErr w:type="spellEnd"/>
      <w:r>
        <w:rPr>
          <w:color w:val="000000"/>
          <w:sz w:val="28"/>
          <w:szCs w:val="28"/>
          <w:shd w:val="clear" w:color="auto" w:fill="FFFFFF"/>
          <w:lang w:val="uk-UA"/>
        </w:rPr>
        <w:t xml:space="preserve"> або вісцеральної плеври або при розриві легені. Ц</w:t>
      </w:r>
      <w:r>
        <w:rPr>
          <w:color w:val="000000"/>
          <w:spacing w:val="4"/>
          <w:sz w:val="28"/>
          <w:szCs w:val="28"/>
          <w:lang w:val="uk-UA"/>
        </w:rPr>
        <w:t>е відбувається</w:t>
      </w:r>
      <w:r>
        <w:rPr>
          <w:color w:val="000000"/>
          <w:sz w:val="28"/>
          <w:szCs w:val="28"/>
          <w:lang w:val="uk-UA"/>
        </w:rPr>
        <w:t xml:space="preserve"> при закритті дефекту в паренхімі легені або облітерацією </w:t>
      </w:r>
      <w:proofErr w:type="spellStart"/>
      <w:r>
        <w:rPr>
          <w:color w:val="000000"/>
          <w:sz w:val="28"/>
          <w:szCs w:val="28"/>
          <w:lang w:val="uk-UA"/>
        </w:rPr>
        <w:t>перфоративного</w:t>
      </w:r>
      <w:proofErr w:type="spellEnd"/>
      <w:r>
        <w:rPr>
          <w:color w:val="000000"/>
          <w:sz w:val="28"/>
          <w:szCs w:val="28"/>
          <w:lang w:val="uk-UA"/>
        </w:rPr>
        <w:t xml:space="preserve"> отвору в грудній стінці. При надходженні в </w:t>
      </w:r>
      <w:r>
        <w:rPr>
          <w:color w:val="000000"/>
          <w:sz w:val="28"/>
          <w:szCs w:val="28"/>
          <w:lang w:val="uk-UA"/>
        </w:rPr>
        <w:lastRenderedPageBreak/>
        <w:t xml:space="preserve">плевральну порожнину невеликої кількості повітря, воно може швидко розсмоктатися і при рентгенологічному дослідженні не виявлятися. Тиск в плевральній порожнині залишається нижче атмосферного, а органи середостіння займають звичайне положення і при глибокому вдиху незначно переміщуються в бік пневмотораксу. При значній кількості повітря в плевральній порожнині тиск в ній перевищує атмосферний. На знімках відзначається значно </w:t>
      </w:r>
      <w:proofErr w:type="spellStart"/>
      <w:r>
        <w:rPr>
          <w:color w:val="000000"/>
          <w:sz w:val="28"/>
          <w:szCs w:val="28"/>
          <w:lang w:val="uk-UA"/>
        </w:rPr>
        <w:t>коллабована</w:t>
      </w:r>
      <w:proofErr w:type="spellEnd"/>
      <w:r>
        <w:rPr>
          <w:color w:val="000000"/>
          <w:sz w:val="28"/>
          <w:szCs w:val="28"/>
          <w:lang w:val="uk-UA"/>
        </w:rPr>
        <w:t xml:space="preserve"> безповітряна легеня з</w:t>
      </w:r>
      <w:r>
        <w:rPr>
          <w:color w:val="000000"/>
          <w:sz w:val="28"/>
          <w:szCs w:val="28"/>
          <w:shd w:val="clear" w:color="auto" w:fill="FFFFFF"/>
          <w:lang w:val="uk-UA"/>
        </w:rPr>
        <w:t xml:space="preserve"> рівним опуклим краєм на фоні повітря в плевральній порожнині. </w:t>
      </w:r>
      <w:r>
        <w:rPr>
          <w:color w:val="000000"/>
          <w:sz w:val="28"/>
          <w:szCs w:val="28"/>
          <w:lang w:val="uk-UA"/>
        </w:rPr>
        <w:t xml:space="preserve">Середостіння переміщується в напрямку здорової легені, де тиск нижче. Діафрагма на боці ураження розташовується низько і відзначається її парадоксальна рухливість </w:t>
      </w:r>
      <w:r>
        <w:rPr>
          <w:color w:val="000000"/>
          <w:sz w:val="28"/>
          <w:szCs w:val="28"/>
          <w:shd w:val="clear" w:color="auto" w:fill="FFFFFF"/>
          <w:lang w:val="uk-UA"/>
        </w:rPr>
        <w:t>(</w:t>
      </w:r>
      <w:proofErr w:type="spellStart"/>
      <w:r>
        <w:rPr>
          <w:color w:val="000000"/>
          <w:sz w:val="28"/>
          <w:szCs w:val="28"/>
          <w:shd w:val="clear" w:color="auto" w:fill="FFFFFF"/>
          <w:lang w:val="uk-UA"/>
        </w:rPr>
        <w:t>мал</w:t>
      </w:r>
      <w:proofErr w:type="spellEnd"/>
      <w:r>
        <w:rPr>
          <w:color w:val="000000"/>
          <w:sz w:val="28"/>
          <w:szCs w:val="28"/>
          <w:shd w:val="clear" w:color="auto" w:fill="FFFFFF"/>
          <w:lang w:val="uk-UA"/>
        </w:rPr>
        <w:t>. 18)</w:t>
      </w:r>
      <w:r>
        <w:rPr>
          <w:color w:val="000000"/>
          <w:sz w:val="28"/>
          <w:szCs w:val="28"/>
          <w:lang w:val="uk-UA"/>
        </w:rPr>
        <w:t xml:space="preserve">. </w:t>
      </w:r>
    </w:p>
    <w:p w:rsidR="005F0A31" w:rsidRDefault="005F0A31" w:rsidP="005F0A31">
      <w:pPr>
        <w:pStyle w:val="a5"/>
        <w:spacing w:before="0" w:beforeAutospacing="0" w:after="0" w:afterAutospacing="0"/>
        <w:ind w:right="3" w:firstLine="540"/>
        <w:jc w:val="both"/>
        <w:rPr>
          <w:color w:val="000000"/>
          <w:spacing w:val="4"/>
          <w:sz w:val="28"/>
          <w:szCs w:val="28"/>
          <w:lang w:val="uk-UA"/>
        </w:rPr>
      </w:pPr>
    </w:p>
    <w:tbl>
      <w:tblPr>
        <w:tblW w:w="10065"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36"/>
        <w:gridCol w:w="6657"/>
        <w:gridCol w:w="3172"/>
      </w:tblGrid>
      <w:tr w:rsidR="005F0A31" w:rsidTr="005F0A31">
        <w:trPr>
          <w:gridAfter w:val="1"/>
          <w:wAfter w:w="3172" w:type="dxa"/>
        </w:trPr>
        <w:tc>
          <w:tcPr>
            <w:tcW w:w="236" w:type="dxa"/>
            <w:tcBorders>
              <w:top w:val="single" w:sz="4" w:space="0" w:color="FFFFFF"/>
              <w:left w:val="single" w:sz="4" w:space="0" w:color="FFFFFF"/>
              <w:bottom w:val="single" w:sz="4" w:space="0" w:color="FFFFFF"/>
              <w:right w:val="single" w:sz="4" w:space="0" w:color="FFFFFF"/>
            </w:tcBorders>
          </w:tcPr>
          <w:p w:rsidR="005F0A31" w:rsidRDefault="005F0A31">
            <w:pPr>
              <w:pStyle w:val="a5"/>
              <w:spacing w:before="0" w:beforeAutospacing="0" w:after="0" w:afterAutospacing="0"/>
              <w:ind w:right="3" w:firstLine="1763"/>
              <w:jc w:val="center"/>
              <w:rPr>
                <w:color w:val="000000"/>
                <w:spacing w:val="4"/>
                <w:sz w:val="28"/>
                <w:szCs w:val="28"/>
                <w:lang w:val="uk-UA"/>
              </w:rPr>
            </w:pPr>
          </w:p>
        </w:tc>
        <w:tc>
          <w:tcPr>
            <w:tcW w:w="6657"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firstLine="1763"/>
              <w:jc w:val="center"/>
              <w:rPr>
                <w:color w:val="000000"/>
                <w:spacing w:val="4"/>
                <w:sz w:val="28"/>
                <w:szCs w:val="28"/>
                <w:lang w:val="uk-UA"/>
              </w:rPr>
            </w:pP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1465580</wp:posOffset>
                      </wp:positionH>
                      <wp:positionV relativeFrom="paragraph">
                        <wp:posOffset>1349375</wp:posOffset>
                      </wp:positionV>
                      <wp:extent cx="1270" cy="222885"/>
                      <wp:effectExtent l="55880" t="6350" r="57150" b="18415"/>
                      <wp:wrapNone/>
                      <wp:docPr id="120"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885"/>
                              </a:xfrm>
                              <a:prstGeom prst="line">
                                <a:avLst/>
                              </a:prstGeom>
                              <a:noFill/>
                              <a:ln w="9525">
                                <a:solidFill>
                                  <a:srgbClr val="FFFF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EA41C" id="Прямая соединительная линия 12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4pt,106.25pt" to="115.5pt,1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" strokecolor="white">
                      <v:stroke endarrow="block"/>
                    </v:line>
                  </w:pict>
                </mc:Fallback>
              </mc:AlternateContent>
            </w: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1468120</wp:posOffset>
                      </wp:positionH>
                      <wp:positionV relativeFrom="paragraph">
                        <wp:posOffset>1014730</wp:posOffset>
                      </wp:positionV>
                      <wp:extent cx="2540" cy="236855"/>
                      <wp:effectExtent l="58420" t="5080" r="53340" b="15240"/>
                      <wp:wrapNone/>
                      <wp:docPr id="119" name="Прямая соединительная линия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236855"/>
                              </a:xfrm>
                              <a:prstGeom prst="line">
                                <a:avLst/>
                              </a:prstGeom>
                              <a:noFill/>
                              <a:ln w="9525">
                                <a:solidFill>
                                  <a:srgbClr val="FFFF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F552B" id="Прямая соединительная линия 11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6pt,79.9pt" to="115.8pt,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" strokecolor="white">
                      <v:stroke endarrow="block"/>
                    </v:line>
                  </w:pict>
                </mc:Fallback>
              </mc:AlternateContent>
            </w: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1579880</wp:posOffset>
                      </wp:positionH>
                      <wp:positionV relativeFrom="paragraph">
                        <wp:posOffset>1120775</wp:posOffset>
                      </wp:positionV>
                      <wp:extent cx="2540" cy="236855"/>
                      <wp:effectExtent l="55880" t="6350" r="55880" b="23495"/>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236855"/>
                              </a:xfrm>
                              <a:prstGeom prst="line">
                                <a:avLst/>
                              </a:prstGeom>
                              <a:noFill/>
                              <a:ln w="9525">
                                <a:solidFill>
                                  <a:srgbClr val="FFFF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A3102" id="Прямая соединительная линия 11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4pt,88.25pt" to="124.6pt,1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" strokecolor="white">
                      <v:stroke endarrow="block"/>
                    </v:line>
                  </w:pict>
                </mc:Fallback>
              </mc:AlternateContent>
            </w: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1579880</wp:posOffset>
                      </wp:positionH>
                      <wp:positionV relativeFrom="paragraph">
                        <wp:posOffset>1463675</wp:posOffset>
                      </wp:positionV>
                      <wp:extent cx="0" cy="228600"/>
                      <wp:effectExtent l="55880" t="6350" r="58420" b="22225"/>
                      <wp:wrapNone/>
                      <wp:docPr id="117" name="Прямая соединительная линия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FFFF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1FD6A" id="Прямая соединительная линия 1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4pt,115.25pt" to="124.4pt,1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" strokecolor="white">
                      <v:stroke endarrow="block"/>
                    </v:line>
                  </w:pict>
                </mc:Fallback>
              </mc:AlternateContent>
            </w:r>
            <w:r>
              <w:rPr>
                <w:noProof/>
                <w:color w:val="000000"/>
                <w:sz w:val="28"/>
                <w:szCs w:val="28"/>
                <w:shd w:val="clear" w:color="auto" w:fill="FFFFFF"/>
                <w:lang w:val="uk-UA" w:eastAsia="uk-UA"/>
              </w:rPr>
              <w:drawing>
                <wp:inline distT="0" distB="0" distL="0" distR="0">
                  <wp:extent cx="2905125" cy="288607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05125" cy="2886075"/>
                          </a:xfrm>
                          <a:prstGeom prst="rect">
                            <a:avLst/>
                          </a:prstGeom>
                          <a:noFill/>
                          <a:ln>
                            <a:noFill/>
                          </a:ln>
                          <a:effectLst/>
                        </pic:spPr>
                      </pic:pic>
                    </a:graphicData>
                  </a:graphic>
                </wp:inline>
              </w:drawing>
            </w:r>
          </w:p>
        </w:tc>
      </w:tr>
      <w:tr w:rsidR="005F0A31" w:rsidTr="005F0A31">
        <w:tc>
          <w:tcPr>
            <w:tcW w:w="236" w:type="dxa"/>
            <w:tcBorders>
              <w:top w:val="single" w:sz="4" w:space="0" w:color="FFFFFF"/>
              <w:left w:val="single" w:sz="4" w:space="0" w:color="FFFFFF"/>
              <w:bottom w:val="single" w:sz="4" w:space="0" w:color="FFFFFF"/>
              <w:right w:val="single" w:sz="4" w:space="0" w:color="FFFFFF"/>
            </w:tcBorders>
          </w:tcPr>
          <w:p w:rsidR="005F0A31" w:rsidRDefault="005F0A31">
            <w:pPr>
              <w:pStyle w:val="a5"/>
              <w:spacing w:before="0" w:beforeAutospacing="0" w:after="0" w:afterAutospacing="0"/>
              <w:ind w:right="3"/>
              <w:jc w:val="both"/>
              <w:rPr>
                <w:color w:val="000000"/>
                <w:spacing w:val="4"/>
                <w:sz w:val="28"/>
                <w:szCs w:val="28"/>
                <w:lang w:val="uk-UA"/>
              </w:rPr>
            </w:pPr>
          </w:p>
        </w:tc>
        <w:tc>
          <w:tcPr>
            <w:tcW w:w="9829" w:type="dxa"/>
            <w:gridSpan w:val="2"/>
            <w:tcBorders>
              <w:top w:val="single" w:sz="4" w:space="0" w:color="FFFFFF"/>
              <w:left w:val="single" w:sz="4" w:space="0" w:color="FFFFFF"/>
              <w:bottom w:val="single" w:sz="4" w:space="0" w:color="FFFFFF"/>
              <w:right w:val="single" w:sz="4" w:space="0" w:color="FFFFFF"/>
            </w:tcBorders>
            <w:hideMark/>
          </w:tcPr>
          <w:p w:rsidR="005F0A31" w:rsidRDefault="005F0A31">
            <w:pPr>
              <w:pStyle w:val="a5"/>
              <w:tabs>
                <w:tab w:val="left" w:pos="6192"/>
              </w:tabs>
              <w:spacing w:before="0" w:beforeAutospacing="0" w:after="0" w:afterAutospacing="0"/>
              <w:ind w:left="252" w:right="972"/>
              <w:jc w:val="both"/>
              <w:rPr>
                <w:color w:val="000000"/>
                <w:spacing w:val="4"/>
                <w:sz w:val="28"/>
                <w:szCs w:val="28"/>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18. Тотальний лівобічний закритий п</w:t>
            </w:r>
            <w:r>
              <w:rPr>
                <w:color w:val="000000"/>
                <w:sz w:val="20"/>
                <w:szCs w:val="20"/>
                <w:lang w:val="uk-UA"/>
              </w:rPr>
              <w:t xml:space="preserve">невмоторакс при пошкодженні </w:t>
            </w:r>
            <w:proofErr w:type="spellStart"/>
            <w:r>
              <w:rPr>
                <w:color w:val="000000"/>
                <w:sz w:val="20"/>
                <w:szCs w:val="20"/>
                <w:shd w:val="clear" w:color="auto" w:fill="FFFFFF"/>
                <w:lang w:val="uk-UA"/>
              </w:rPr>
              <w:t>медіастинальної</w:t>
            </w:r>
            <w:proofErr w:type="spellEnd"/>
            <w:r>
              <w:rPr>
                <w:color w:val="000000"/>
                <w:sz w:val="20"/>
                <w:szCs w:val="20"/>
                <w:shd w:val="clear" w:color="auto" w:fill="FFFFFF"/>
                <w:lang w:val="uk-UA"/>
              </w:rPr>
              <w:t xml:space="preserve"> і вісцеральної плеври</w:t>
            </w:r>
            <w:r>
              <w:rPr>
                <w:color w:val="000000"/>
                <w:sz w:val="28"/>
                <w:szCs w:val="28"/>
                <w:shd w:val="clear" w:color="auto" w:fill="FFFFFF"/>
                <w:lang w:val="uk-UA"/>
              </w:rPr>
              <w:t xml:space="preserve"> </w:t>
            </w:r>
            <w:r>
              <w:rPr>
                <w:color w:val="000000"/>
                <w:sz w:val="20"/>
                <w:szCs w:val="20"/>
                <w:lang w:val="uk-UA"/>
              </w:rPr>
              <w:t xml:space="preserve">відламками </w:t>
            </w:r>
            <w:r>
              <w:rPr>
                <w:color w:val="000000"/>
                <w:sz w:val="20"/>
                <w:szCs w:val="20"/>
                <w:shd w:val="clear" w:color="auto" w:fill="FFFFFF"/>
                <w:lang w:val="uk-UA"/>
              </w:rPr>
              <w:t xml:space="preserve">ІV-VІI </w:t>
            </w:r>
            <w:proofErr w:type="spellStart"/>
            <w:r>
              <w:rPr>
                <w:color w:val="000000"/>
                <w:sz w:val="20"/>
                <w:szCs w:val="20"/>
                <w:lang w:val="uk-UA"/>
              </w:rPr>
              <w:t>ребер</w:t>
            </w:r>
            <w:proofErr w:type="spellEnd"/>
            <w:r>
              <w:rPr>
                <w:color w:val="000000"/>
                <w:sz w:val="20"/>
                <w:szCs w:val="20"/>
                <w:lang w:val="uk-UA"/>
              </w:rPr>
              <w:t xml:space="preserve"> зліва. Середостіння зміщене в правий бік, лівий купол діафрагми сплощений та опущений. Р</w:t>
            </w:r>
            <w:r>
              <w:rPr>
                <w:color w:val="000000"/>
                <w:sz w:val="20"/>
                <w:szCs w:val="20"/>
                <w:shd w:val="clear" w:color="auto" w:fill="FFFFFF"/>
                <w:lang w:val="uk-UA"/>
              </w:rPr>
              <w:t>ентгенограма ОГП в прямій проекції.</w:t>
            </w:r>
          </w:p>
        </w:tc>
      </w:tr>
    </w:tbl>
    <w:p w:rsidR="005F0A31" w:rsidRDefault="005F0A31" w:rsidP="005F0A31">
      <w:pPr>
        <w:pStyle w:val="a5"/>
        <w:spacing w:before="0" w:beforeAutospacing="0" w:after="0" w:afterAutospacing="0"/>
        <w:ind w:right="3" w:firstLine="540"/>
        <w:jc w:val="both"/>
        <w:rPr>
          <w:color w:val="000000"/>
          <w:spacing w:val="4"/>
          <w:sz w:val="28"/>
          <w:szCs w:val="28"/>
          <w:lang w:val="uk-UA"/>
        </w:rPr>
      </w:pPr>
    </w:p>
    <w:p w:rsidR="005F0A31" w:rsidRDefault="005F0A31" w:rsidP="005F0A31">
      <w:pPr>
        <w:pStyle w:val="a5"/>
        <w:spacing w:before="0" w:beforeAutospacing="0" w:after="0" w:afterAutospacing="0"/>
        <w:ind w:right="3" w:firstLine="540"/>
        <w:jc w:val="both"/>
        <w:rPr>
          <w:color w:val="000000"/>
          <w:spacing w:val="4"/>
          <w:sz w:val="28"/>
          <w:szCs w:val="28"/>
          <w:lang w:val="uk-UA"/>
        </w:rPr>
      </w:pPr>
      <w:r>
        <w:rPr>
          <w:b/>
          <w:i/>
          <w:color w:val="000000"/>
          <w:spacing w:val="4"/>
          <w:sz w:val="28"/>
          <w:szCs w:val="28"/>
          <w:lang w:val="uk-UA"/>
        </w:rPr>
        <w:t>Б) Тотальний відкритий пневмоторакс</w:t>
      </w:r>
      <w:r>
        <w:rPr>
          <w:b/>
          <w:color w:val="000000"/>
          <w:spacing w:val="4"/>
          <w:sz w:val="28"/>
          <w:szCs w:val="28"/>
          <w:lang w:val="uk-UA"/>
        </w:rPr>
        <w:t xml:space="preserve"> (</w:t>
      </w:r>
      <w:proofErr w:type="spellStart"/>
      <w:r>
        <w:rPr>
          <w:b/>
          <w:color w:val="000000"/>
          <w:spacing w:val="4"/>
          <w:sz w:val="28"/>
          <w:szCs w:val="28"/>
          <w:lang w:val="uk-UA"/>
        </w:rPr>
        <w:t>summa</w:t>
      </w:r>
      <w:proofErr w:type="spellEnd"/>
      <w:r>
        <w:rPr>
          <w:b/>
          <w:color w:val="000000"/>
          <w:spacing w:val="4"/>
          <w:sz w:val="28"/>
          <w:szCs w:val="28"/>
          <w:lang w:val="uk-UA"/>
        </w:rPr>
        <w:t xml:space="preserve"> </w:t>
      </w:r>
      <w:proofErr w:type="spellStart"/>
      <w:r>
        <w:rPr>
          <w:b/>
          <w:color w:val="000000"/>
          <w:spacing w:val="4"/>
          <w:sz w:val="28"/>
          <w:szCs w:val="28"/>
          <w:lang w:val="uk-UA"/>
        </w:rPr>
        <w:t>aperta</w:t>
      </w:r>
      <w:proofErr w:type="spellEnd"/>
      <w:r>
        <w:rPr>
          <w:b/>
          <w:color w:val="000000"/>
          <w:spacing w:val="4"/>
          <w:sz w:val="28"/>
          <w:szCs w:val="28"/>
          <w:lang w:val="uk-UA"/>
        </w:rPr>
        <w:t xml:space="preserve"> </w:t>
      </w:r>
      <w:proofErr w:type="spellStart"/>
      <w:r>
        <w:rPr>
          <w:b/>
          <w:color w:val="000000"/>
          <w:spacing w:val="4"/>
          <w:sz w:val="28"/>
          <w:szCs w:val="28"/>
          <w:lang w:val="uk-UA"/>
        </w:rPr>
        <w:t>pneumothorax</w:t>
      </w:r>
      <w:proofErr w:type="spellEnd"/>
      <w:r>
        <w:rPr>
          <w:b/>
          <w:color w:val="000000"/>
          <w:spacing w:val="4"/>
          <w:sz w:val="28"/>
          <w:szCs w:val="28"/>
          <w:lang w:val="uk-UA"/>
        </w:rPr>
        <w:t xml:space="preserve">) </w:t>
      </w:r>
      <w:r>
        <w:rPr>
          <w:color w:val="000000"/>
          <w:spacing w:val="4"/>
          <w:sz w:val="28"/>
          <w:szCs w:val="28"/>
          <w:lang w:val="uk-UA"/>
        </w:rPr>
        <w:t>виникає при</w:t>
      </w:r>
      <w:r>
        <w:rPr>
          <w:color w:val="000000"/>
          <w:sz w:val="28"/>
          <w:szCs w:val="28"/>
          <w:shd w:val="clear" w:color="auto" w:fill="FFFFFF"/>
          <w:lang w:val="uk-UA"/>
        </w:rPr>
        <w:t xml:space="preserve"> вільному потраплянні повітря в плевральну порожнину при вдиху і вільному виходу з неї при видиху внаслідок</w:t>
      </w:r>
      <w:r>
        <w:rPr>
          <w:color w:val="000000"/>
          <w:spacing w:val="4"/>
          <w:sz w:val="28"/>
          <w:szCs w:val="28"/>
          <w:lang w:val="uk-UA"/>
        </w:rPr>
        <w:t xml:space="preserve"> сполучення її з атмосферним повітрям через рану грудної стінки або </w:t>
      </w:r>
      <w:proofErr w:type="spellStart"/>
      <w:r>
        <w:rPr>
          <w:color w:val="000000"/>
          <w:spacing w:val="4"/>
          <w:sz w:val="28"/>
          <w:szCs w:val="28"/>
          <w:lang w:val="uk-UA"/>
        </w:rPr>
        <w:t>бронхо</w:t>
      </w:r>
      <w:proofErr w:type="spellEnd"/>
      <w:r>
        <w:rPr>
          <w:color w:val="000000"/>
          <w:spacing w:val="4"/>
          <w:sz w:val="28"/>
          <w:szCs w:val="28"/>
          <w:lang w:val="uk-UA"/>
        </w:rPr>
        <w:t xml:space="preserve">-альвеолярну норицю. </w:t>
      </w:r>
      <w:r>
        <w:rPr>
          <w:color w:val="000000"/>
          <w:sz w:val="28"/>
          <w:szCs w:val="28"/>
          <w:shd w:val="clear" w:color="auto" w:fill="FFFFFF"/>
          <w:lang w:val="uk-UA"/>
        </w:rPr>
        <w:t xml:space="preserve">Внаслідок спадання легені різко зменшується глибина дихання і розвивається "парадоксальне дихання": на вдиху зі спалої легені у здорову всмоктується повітря, внаслідок чого поранена легеня ще більше </w:t>
      </w:r>
      <w:proofErr w:type="spellStart"/>
      <w:r>
        <w:rPr>
          <w:color w:val="000000"/>
          <w:sz w:val="28"/>
          <w:szCs w:val="28"/>
          <w:shd w:val="clear" w:color="auto" w:fill="FFFFFF"/>
          <w:lang w:val="uk-UA"/>
        </w:rPr>
        <w:t>спадається</w:t>
      </w:r>
      <w:proofErr w:type="spellEnd"/>
      <w:r>
        <w:rPr>
          <w:color w:val="000000"/>
          <w:sz w:val="28"/>
          <w:szCs w:val="28"/>
          <w:shd w:val="clear" w:color="auto" w:fill="FFFFFF"/>
          <w:lang w:val="uk-UA"/>
        </w:rPr>
        <w:t xml:space="preserve">. </w:t>
      </w:r>
      <w:r>
        <w:rPr>
          <w:color w:val="000000"/>
          <w:spacing w:val="4"/>
          <w:sz w:val="28"/>
          <w:szCs w:val="28"/>
          <w:lang w:val="uk-UA"/>
        </w:rPr>
        <w:t xml:space="preserve"> </w:t>
      </w:r>
      <w:r>
        <w:rPr>
          <w:color w:val="000000"/>
          <w:sz w:val="28"/>
          <w:szCs w:val="28"/>
          <w:shd w:val="clear" w:color="auto" w:fill="FFFFFF"/>
          <w:lang w:val="uk-UA"/>
        </w:rPr>
        <w:t>Під час видиху частина повітря із здорової легені надходить у поранену і остання дещо розправляється,</w:t>
      </w:r>
      <w:r>
        <w:rPr>
          <w:color w:val="000000"/>
          <w:spacing w:val="4"/>
          <w:sz w:val="28"/>
          <w:szCs w:val="28"/>
          <w:lang w:val="uk-UA"/>
        </w:rPr>
        <w:t xml:space="preserve"> </w:t>
      </w:r>
      <w:r>
        <w:rPr>
          <w:color w:val="000000"/>
          <w:sz w:val="28"/>
          <w:szCs w:val="28"/>
          <w:shd w:val="clear" w:color="auto" w:fill="FFFFFF"/>
          <w:lang w:val="uk-UA"/>
        </w:rPr>
        <w:t>здійснюючи слабкі дихальні рухи, зворотні до дихання здорової легені</w:t>
      </w:r>
      <w:r>
        <w:rPr>
          <w:color w:val="000000"/>
          <w:spacing w:val="4"/>
          <w:sz w:val="28"/>
          <w:szCs w:val="28"/>
          <w:lang w:val="uk-UA"/>
        </w:rPr>
        <w:t xml:space="preserve"> (</w:t>
      </w:r>
      <w:proofErr w:type="spellStart"/>
      <w:r>
        <w:rPr>
          <w:color w:val="000000"/>
          <w:spacing w:val="4"/>
          <w:sz w:val="28"/>
          <w:szCs w:val="28"/>
          <w:lang w:val="uk-UA"/>
        </w:rPr>
        <w:t>мал</w:t>
      </w:r>
      <w:proofErr w:type="spellEnd"/>
      <w:r>
        <w:rPr>
          <w:color w:val="000000"/>
          <w:spacing w:val="4"/>
          <w:sz w:val="28"/>
          <w:szCs w:val="28"/>
          <w:lang w:val="uk-UA"/>
        </w:rPr>
        <w:t>. 19).</w:t>
      </w:r>
      <w:r>
        <w:rPr>
          <w:color w:val="000000"/>
          <w:sz w:val="28"/>
          <w:szCs w:val="28"/>
          <w:shd w:val="clear" w:color="auto" w:fill="FFFFFF"/>
          <w:lang w:val="uk-UA"/>
        </w:rPr>
        <w:t xml:space="preserve"> Це пере</w:t>
      </w:r>
      <w:r>
        <w:rPr>
          <w:color w:val="000000"/>
          <w:sz w:val="28"/>
          <w:szCs w:val="28"/>
          <w:shd w:val="clear" w:color="auto" w:fill="FFFFFF"/>
          <w:lang w:val="uk-UA"/>
        </w:rPr>
        <w:softHyphen/>
        <w:t>шкоджає надходженню у легені свіжого, насиченого киснем, повітря і цим значно послаблює легене</w:t>
      </w:r>
      <w:r>
        <w:rPr>
          <w:color w:val="000000"/>
          <w:sz w:val="28"/>
          <w:szCs w:val="28"/>
          <w:shd w:val="clear" w:color="auto" w:fill="FFFFFF"/>
          <w:lang w:val="uk-UA"/>
        </w:rPr>
        <w:softHyphen/>
        <w:t xml:space="preserve">ву вентиляцію. </w:t>
      </w:r>
      <w:r>
        <w:rPr>
          <w:i/>
          <w:color w:val="000000"/>
          <w:sz w:val="28"/>
          <w:szCs w:val="28"/>
          <w:shd w:val="clear" w:color="auto" w:fill="FFFFFF"/>
          <w:lang w:val="uk-UA"/>
        </w:rPr>
        <w:t>У хворих відсутня підшкірна емфізема.</w:t>
      </w:r>
      <w:r>
        <w:rPr>
          <w:color w:val="000000"/>
          <w:sz w:val="28"/>
          <w:szCs w:val="28"/>
          <w:shd w:val="clear" w:color="auto" w:fill="FFFFFF"/>
          <w:lang w:val="uk-UA"/>
        </w:rPr>
        <w:t xml:space="preserve"> При оцінці характеру пошкоджень важливо визначити топографію ранового кана</w:t>
      </w:r>
      <w:r>
        <w:rPr>
          <w:color w:val="000000"/>
          <w:sz w:val="28"/>
          <w:szCs w:val="28"/>
          <w:shd w:val="clear" w:color="auto" w:fill="FFFFFF"/>
          <w:lang w:val="uk-UA"/>
        </w:rPr>
        <w:softHyphen/>
        <w:t>лу, його напрям і з'ясувати можливі пошкодження інших органів. Якщо стан хворого дозволяє, діаг</w:t>
      </w:r>
      <w:r>
        <w:rPr>
          <w:color w:val="000000"/>
          <w:sz w:val="28"/>
          <w:szCs w:val="28"/>
          <w:shd w:val="clear" w:color="auto" w:fill="FFFFFF"/>
          <w:lang w:val="uk-UA"/>
        </w:rPr>
        <w:softHyphen/>
        <w:t xml:space="preserve">ноз уточнюють </w:t>
      </w:r>
      <w:proofErr w:type="spellStart"/>
      <w:r>
        <w:rPr>
          <w:color w:val="000000"/>
          <w:sz w:val="28"/>
          <w:szCs w:val="28"/>
          <w:shd w:val="clear" w:color="auto" w:fill="FFFFFF"/>
          <w:lang w:val="uk-UA"/>
        </w:rPr>
        <w:t>рентгенологічно</w:t>
      </w:r>
      <w:proofErr w:type="spellEnd"/>
      <w:r>
        <w:rPr>
          <w:color w:val="000000"/>
          <w:spacing w:val="4"/>
          <w:sz w:val="28"/>
          <w:szCs w:val="28"/>
          <w:lang w:val="uk-UA"/>
        </w:rPr>
        <w:t xml:space="preserve"> (</w:t>
      </w:r>
      <w:proofErr w:type="spellStart"/>
      <w:r>
        <w:rPr>
          <w:color w:val="000000"/>
          <w:spacing w:val="4"/>
          <w:sz w:val="28"/>
          <w:szCs w:val="28"/>
          <w:lang w:val="uk-UA"/>
        </w:rPr>
        <w:t>мал</w:t>
      </w:r>
      <w:proofErr w:type="spellEnd"/>
      <w:r>
        <w:rPr>
          <w:color w:val="000000"/>
          <w:spacing w:val="4"/>
          <w:sz w:val="28"/>
          <w:szCs w:val="28"/>
          <w:lang w:val="uk-UA"/>
        </w:rPr>
        <w:t xml:space="preserve">. 20).  </w:t>
      </w:r>
    </w:p>
    <w:p w:rsidR="005F0A31" w:rsidRDefault="005F0A31" w:rsidP="005F0A31">
      <w:pPr>
        <w:pStyle w:val="a5"/>
        <w:spacing w:before="0" w:beforeAutospacing="0" w:after="0" w:afterAutospacing="0"/>
        <w:ind w:right="3" w:firstLine="540"/>
        <w:jc w:val="both"/>
        <w:rPr>
          <w:color w:val="000000"/>
          <w:spacing w:val="4"/>
          <w:sz w:val="28"/>
          <w:szCs w:val="28"/>
          <w:lang w:val="uk-UA"/>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400"/>
        <w:gridCol w:w="4320"/>
      </w:tblGrid>
      <w:tr w:rsidR="005F0A31" w:rsidTr="005F0A31">
        <w:tc>
          <w:tcPr>
            <w:tcW w:w="540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pacing w:val="4"/>
                <w:sz w:val="28"/>
                <w:szCs w:val="28"/>
                <w:lang w:val="uk-UA"/>
              </w:rPr>
            </w:pPr>
            <w:r>
              <w:rPr>
                <w:noProof/>
                <w:color w:val="000000"/>
                <w:lang w:val="uk-UA" w:eastAsia="uk-UA"/>
              </w:rPr>
              <w:lastRenderedPageBreak/>
              <w:drawing>
                <wp:inline distT="0" distB="0" distL="0" distR="0">
                  <wp:extent cx="3362325" cy="1790700"/>
                  <wp:effectExtent l="0" t="0" r="9525" b="0"/>
                  <wp:docPr id="72" name="Рисунок 72" descr="http://4.bp.blogspot.com/--vGImlWomao/VlbTU805HRI/AAAAAAAADqw/nnRREUdtv0s/s320/uskladneni%2Bporanennja%2Bhrudnoji%2Bklitk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4.bp.blogspot.com/--vGImlWomao/VlbTU805HRI/AAAAAAAADqw/nnRREUdtv0s/s320/uskladneni%2Bporanennja%2Bhrudnoji%2Bklitku2.jpg"/>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3362325" cy="1790700"/>
                          </a:xfrm>
                          <a:prstGeom prst="rect">
                            <a:avLst/>
                          </a:prstGeom>
                          <a:noFill/>
                          <a:ln>
                            <a:noFill/>
                          </a:ln>
                        </pic:spPr>
                      </pic:pic>
                    </a:graphicData>
                  </a:graphic>
                </wp:inline>
              </w:drawing>
            </w:r>
          </w:p>
        </w:tc>
        <w:tc>
          <w:tcPr>
            <w:tcW w:w="432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pacing w:val="4"/>
                <w:sz w:val="28"/>
                <w:szCs w:val="28"/>
                <w:lang w:val="uk-UA"/>
              </w:rPr>
            </w:pPr>
            <w:r>
              <w:rPr>
                <w:noProof/>
                <w:color w:val="000000"/>
                <w:lang w:val="uk-UA" w:eastAsia="uk-UA"/>
              </w:rPr>
              <w:drawing>
                <wp:inline distT="0" distB="0" distL="0" distR="0">
                  <wp:extent cx="1943100" cy="1857375"/>
                  <wp:effectExtent l="0" t="0" r="0" b="9525"/>
                  <wp:docPr id="71" name="Рисунок 71" descr="Рентгенограма хворого з правостороннім тотальним пневмоторакс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Рентгенограма хворого з правостороннім тотальним пневмотораксом"/>
                          <pic:cNvPicPr>
                            <a:picLocks noChangeAspect="1" noChangeArrowheads="1"/>
                          </pic:cNvPicPr>
                        </pic:nvPicPr>
                        <pic:blipFill>
                          <a:blip r:embed="rId42" r:link="rId43" cstate="print">
                            <a:extLst>
                              <a:ext uri="{28A0092B-C50C-407E-A947-70E740481C1C}">
                                <a14:useLocalDpi xmlns:a14="http://schemas.microsoft.com/office/drawing/2010/main" val="0"/>
                              </a:ext>
                            </a:extLst>
                          </a:blip>
                          <a:srcRect/>
                          <a:stretch>
                            <a:fillRect/>
                          </a:stretch>
                        </pic:blipFill>
                        <pic:spPr bwMode="auto">
                          <a:xfrm>
                            <a:off x="0" y="0"/>
                            <a:ext cx="1943100" cy="1857375"/>
                          </a:xfrm>
                          <a:prstGeom prst="rect">
                            <a:avLst/>
                          </a:prstGeom>
                          <a:noFill/>
                          <a:ln>
                            <a:noFill/>
                          </a:ln>
                        </pic:spPr>
                      </pic:pic>
                    </a:graphicData>
                  </a:graphic>
                </wp:inline>
              </w:drawing>
            </w:r>
          </w:p>
        </w:tc>
      </w:tr>
      <w:tr w:rsidR="005F0A31" w:rsidTr="005F0A31">
        <w:tc>
          <w:tcPr>
            <w:tcW w:w="540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4"/>
                <w:sz w:val="28"/>
                <w:szCs w:val="28"/>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19. Механізм відкритого пневмотораксу. Схема.</w:t>
            </w:r>
          </w:p>
        </w:tc>
        <w:tc>
          <w:tcPr>
            <w:tcW w:w="432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4"/>
                <w:sz w:val="28"/>
                <w:szCs w:val="28"/>
                <w:lang w:val="uk-UA"/>
              </w:rPr>
            </w:pPr>
            <w:proofErr w:type="spellStart"/>
            <w:r>
              <w:rPr>
                <w:color w:val="000000"/>
                <w:sz w:val="20"/>
                <w:szCs w:val="20"/>
                <w:lang w:val="uk-UA"/>
              </w:rPr>
              <w:t>Мал</w:t>
            </w:r>
            <w:proofErr w:type="spellEnd"/>
            <w:r>
              <w:rPr>
                <w:color w:val="000000"/>
                <w:sz w:val="20"/>
                <w:szCs w:val="20"/>
                <w:lang w:val="uk-UA"/>
              </w:rPr>
              <w:t xml:space="preserve">. 20. Тотальний відкритий правобічний пневмоторакс - відсутність легеневого малюнка на боці ураження з контуром </w:t>
            </w:r>
            <w:proofErr w:type="spellStart"/>
            <w:r>
              <w:rPr>
                <w:color w:val="000000"/>
                <w:sz w:val="20"/>
                <w:szCs w:val="20"/>
                <w:lang w:val="uk-UA"/>
              </w:rPr>
              <w:t>коллабованої</w:t>
            </w:r>
            <w:proofErr w:type="spellEnd"/>
            <w:r>
              <w:rPr>
                <w:color w:val="000000"/>
                <w:sz w:val="20"/>
                <w:szCs w:val="20"/>
                <w:lang w:val="uk-UA"/>
              </w:rPr>
              <w:t xml:space="preserve"> легені (стрілка), зміщення середостіння у лівий бік, опущення правого купола діафрагми. Рентгенограма ОГП в прямій проекції.</w:t>
            </w:r>
          </w:p>
        </w:tc>
      </w:tr>
    </w:tbl>
    <w:p w:rsidR="005F0A31" w:rsidRDefault="005F0A31" w:rsidP="005F0A31">
      <w:pPr>
        <w:pStyle w:val="a5"/>
        <w:spacing w:before="0" w:beforeAutospacing="0" w:after="0" w:afterAutospacing="0"/>
        <w:ind w:right="3" w:firstLine="540"/>
        <w:jc w:val="both"/>
        <w:rPr>
          <w:b/>
          <w:i/>
          <w:color w:val="000000"/>
          <w:spacing w:val="4"/>
          <w:sz w:val="28"/>
          <w:szCs w:val="28"/>
          <w:lang w:val="uk-UA"/>
        </w:rPr>
      </w:pPr>
    </w:p>
    <w:p w:rsidR="005F0A31" w:rsidRDefault="005F0A31" w:rsidP="005F0A31">
      <w:pPr>
        <w:pStyle w:val="a5"/>
        <w:spacing w:before="0" w:beforeAutospacing="0" w:after="0" w:afterAutospacing="0"/>
        <w:ind w:right="3" w:firstLine="540"/>
        <w:jc w:val="both"/>
        <w:rPr>
          <w:bCs/>
          <w:color w:val="000000"/>
          <w:sz w:val="28"/>
          <w:szCs w:val="28"/>
          <w:lang w:val="uk-UA"/>
        </w:rPr>
      </w:pPr>
      <w:r>
        <w:rPr>
          <w:b/>
          <w:i/>
          <w:color w:val="000000"/>
          <w:spacing w:val="4"/>
          <w:sz w:val="28"/>
          <w:szCs w:val="28"/>
          <w:lang w:val="uk-UA"/>
        </w:rPr>
        <w:t>В) Тотальний напружений (</w:t>
      </w:r>
      <w:r>
        <w:rPr>
          <w:b/>
          <w:i/>
          <w:color w:val="000000"/>
          <w:sz w:val="28"/>
          <w:szCs w:val="28"/>
          <w:lang w:val="uk-UA"/>
        </w:rPr>
        <w:t>к</w:t>
      </w:r>
      <w:r>
        <w:rPr>
          <w:b/>
          <w:i/>
          <w:color w:val="000000"/>
          <w:sz w:val="28"/>
          <w:szCs w:val="28"/>
          <w:shd w:val="clear" w:color="auto" w:fill="FFFFFF"/>
          <w:lang w:val="uk-UA"/>
        </w:rPr>
        <w:t xml:space="preserve">лапанний) </w:t>
      </w:r>
      <w:r>
        <w:rPr>
          <w:b/>
          <w:i/>
          <w:color w:val="000000"/>
          <w:spacing w:val="4"/>
          <w:sz w:val="28"/>
          <w:szCs w:val="28"/>
          <w:lang w:val="uk-UA"/>
        </w:rPr>
        <w:t>пневмоторакс (</w:t>
      </w:r>
      <w:proofErr w:type="spellStart"/>
      <w:r>
        <w:rPr>
          <w:b/>
          <w:i/>
          <w:color w:val="000000"/>
          <w:spacing w:val="4"/>
          <w:sz w:val="28"/>
          <w:szCs w:val="28"/>
          <w:lang w:val="uk-UA"/>
        </w:rPr>
        <w:t>summa</w:t>
      </w:r>
      <w:proofErr w:type="spellEnd"/>
      <w:r>
        <w:rPr>
          <w:b/>
          <w:i/>
          <w:color w:val="000000"/>
          <w:spacing w:val="4"/>
          <w:sz w:val="28"/>
          <w:szCs w:val="28"/>
          <w:lang w:val="uk-UA"/>
        </w:rPr>
        <w:t xml:space="preserve"> </w:t>
      </w:r>
      <w:proofErr w:type="spellStart"/>
      <w:r>
        <w:rPr>
          <w:b/>
          <w:i/>
          <w:color w:val="000000"/>
          <w:spacing w:val="4"/>
          <w:sz w:val="28"/>
          <w:szCs w:val="28"/>
          <w:lang w:val="uk-UA"/>
        </w:rPr>
        <w:t>occupatus</w:t>
      </w:r>
      <w:proofErr w:type="spellEnd"/>
      <w:r>
        <w:rPr>
          <w:b/>
          <w:i/>
          <w:color w:val="000000"/>
          <w:spacing w:val="4"/>
          <w:sz w:val="28"/>
          <w:szCs w:val="28"/>
          <w:lang w:val="uk-UA"/>
        </w:rPr>
        <w:t xml:space="preserve"> </w:t>
      </w:r>
      <w:proofErr w:type="spellStart"/>
      <w:r>
        <w:rPr>
          <w:b/>
          <w:i/>
          <w:color w:val="000000"/>
          <w:spacing w:val="4"/>
          <w:sz w:val="28"/>
          <w:szCs w:val="28"/>
          <w:lang w:val="uk-UA"/>
        </w:rPr>
        <w:t>valvae</w:t>
      </w:r>
      <w:proofErr w:type="spellEnd"/>
      <w:r>
        <w:rPr>
          <w:b/>
          <w:i/>
          <w:color w:val="000000"/>
          <w:spacing w:val="4"/>
          <w:sz w:val="28"/>
          <w:szCs w:val="28"/>
          <w:lang w:val="uk-UA"/>
        </w:rPr>
        <w:t xml:space="preserve"> </w:t>
      </w:r>
      <w:proofErr w:type="spellStart"/>
      <w:r>
        <w:rPr>
          <w:b/>
          <w:i/>
          <w:color w:val="000000"/>
          <w:spacing w:val="4"/>
          <w:sz w:val="28"/>
          <w:szCs w:val="28"/>
          <w:lang w:val="uk-UA"/>
        </w:rPr>
        <w:t>pneumothorax</w:t>
      </w:r>
      <w:proofErr w:type="spellEnd"/>
      <w:r>
        <w:rPr>
          <w:b/>
          <w:i/>
          <w:color w:val="000000"/>
          <w:spacing w:val="4"/>
          <w:sz w:val="28"/>
          <w:szCs w:val="28"/>
          <w:lang w:val="uk-UA"/>
        </w:rPr>
        <w:t xml:space="preserve">) </w:t>
      </w:r>
      <w:r>
        <w:rPr>
          <w:color w:val="000000"/>
          <w:spacing w:val="4"/>
          <w:sz w:val="28"/>
          <w:szCs w:val="28"/>
          <w:lang w:val="uk-UA"/>
        </w:rPr>
        <w:t xml:space="preserve">виникає </w:t>
      </w:r>
      <w:r>
        <w:rPr>
          <w:color w:val="000000"/>
          <w:sz w:val="28"/>
          <w:szCs w:val="28"/>
          <w:shd w:val="clear" w:color="auto" w:fill="FFFFFF"/>
          <w:lang w:val="uk-UA"/>
        </w:rPr>
        <w:t>при вільному надходженні повітря в плевральну порожнину через дефект в вісцеральній плеврі і блокуванні його виходу при видиху завдяки перекриттю цього дефекту.</w:t>
      </w:r>
      <w:r>
        <w:rPr>
          <w:color w:val="000000"/>
          <w:sz w:val="28"/>
          <w:szCs w:val="28"/>
          <w:lang w:val="uk-UA"/>
        </w:rPr>
        <w:t xml:space="preserve"> </w:t>
      </w:r>
      <w:r>
        <w:rPr>
          <w:color w:val="000000"/>
          <w:sz w:val="28"/>
          <w:szCs w:val="28"/>
          <w:shd w:val="clear" w:color="auto" w:fill="FFFFFF"/>
          <w:lang w:val="uk-UA"/>
        </w:rPr>
        <w:t xml:space="preserve">Це веде до повного заповнення повітрям плевральної порожнини та наростанню </w:t>
      </w:r>
      <w:proofErr w:type="spellStart"/>
      <w:r>
        <w:rPr>
          <w:color w:val="000000"/>
          <w:sz w:val="28"/>
          <w:szCs w:val="28"/>
          <w:shd w:val="clear" w:color="auto" w:fill="FFFFFF"/>
          <w:lang w:val="uk-UA"/>
        </w:rPr>
        <w:t>внутрішньоплеврального</w:t>
      </w:r>
      <w:proofErr w:type="spellEnd"/>
      <w:r>
        <w:rPr>
          <w:color w:val="000000"/>
          <w:sz w:val="28"/>
          <w:szCs w:val="28"/>
          <w:shd w:val="clear" w:color="auto" w:fill="FFFFFF"/>
          <w:lang w:val="uk-UA"/>
        </w:rPr>
        <w:t xml:space="preserve"> тиску. </w:t>
      </w:r>
      <w:proofErr w:type="spellStart"/>
      <w:r>
        <w:rPr>
          <w:color w:val="000000"/>
          <w:sz w:val="28"/>
          <w:szCs w:val="28"/>
          <w:lang w:val="uk-UA"/>
        </w:rPr>
        <w:t>Рентгенологічно</w:t>
      </w:r>
      <w:proofErr w:type="spellEnd"/>
      <w:r>
        <w:rPr>
          <w:color w:val="000000"/>
          <w:sz w:val="28"/>
          <w:szCs w:val="28"/>
          <w:lang w:val="uk-UA"/>
        </w:rPr>
        <w:t xml:space="preserve"> спостерігається різкий колапс пошкодженої легені, яка притискається до кореня, значне зміщення органів середостіння в здоровий бік і низьке стояння купола діафрагми на боці ураження. На фоні газу чітко визначається скелет грудної клітини (</w:t>
      </w:r>
      <w:proofErr w:type="spellStart"/>
      <w:r>
        <w:rPr>
          <w:color w:val="000000"/>
          <w:sz w:val="28"/>
          <w:szCs w:val="28"/>
          <w:lang w:val="uk-UA"/>
        </w:rPr>
        <w:t>мал</w:t>
      </w:r>
      <w:proofErr w:type="spellEnd"/>
      <w:r>
        <w:rPr>
          <w:color w:val="000000"/>
          <w:sz w:val="28"/>
          <w:szCs w:val="28"/>
          <w:lang w:val="uk-UA"/>
        </w:rPr>
        <w:t>. 21).</w:t>
      </w:r>
      <w:r>
        <w:rPr>
          <w:bCs/>
          <w:color w:val="000000"/>
          <w:sz w:val="28"/>
          <w:szCs w:val="28"/>
          <w:lang w:val="uk-UA"/>
        </w:rPr>
        <w:t xml:space="preserve"> </w:t>
      </w:r>
    </w:p>
    <w:p w:rsidR="005F0A31" w:rsidRDefault="005F0A31" w:rsidP="005F0A31">
      <w:pPr>
        <w:pStyle w:val="a5"/>
        <w:spacing w:before="0" w:beforeAutospacing="0" w:after="0" w:afterAutospacing="0"/>
        <w:ind w:right="3" w:firstLine="540"/>
        <w:jc w:val="both"/>
        <w:rPr>
          <w:bCs/>
          <w:color w:val="000000"/>
          <w:sz w:val="28"/>
          <w:szCs w:val="28"/>
          <w:lang w:val="uk-UA"/>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490"/>
        <w:gridCol w:w="5139"/>
      </w:tblGrid>
      <w:tr w:rsidR="005F0A31" w:rsidTr="005F0A31">
        <w:trPr>
          <w:jc w:val="center"/>
        </w:trPr>
        <w:tc>
          <w:tcPr>
            <w:tcW w:w="478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bCs/>
                <w:color w:val="000000"/>
                <w:sz w:val="28"/>
                <w:szCs w:val="28"/>
                <w:lang w:val="uk-UA"/>
              </w:rPr>
            </w:pPr>
            <w:r>
              <w:rPr>
                <w:noProof/>
                <w:color w:val="000000"/>
                <w:sz w:val="28"/>
                <w:szCs w:val="28"/>
                <w:lang w:val="uk-UA" w:eastAsia="uk-UA"/>
              </w:rPr>
              <w:drawing>
                <wp:inline distT="0" distB="0" distL="0" distR="0">
                  <wp:extent cx="2114550" cy="226695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14550" cy="2266950"/>
                          </a:xfrm>
                          <a:prstGeom prst="rect">
                            <a:avLst/>
                          </a:prstGeom>
                          <a:noFill/>
                          <a:ln>
                            <a:noFill/>
                          </a:ln>
                          <a:effectLst/>
                        </pic:spPr>
                      </pic:pic>
                    </a:graphicData>
                  </a:graphic>
                </wp:inline>
              </w:drawing>
            </w:r>
          </w:p>
        </w:tc>
        <w:tc>
          <w:tcPr>
            <w:tcW w:w="4783"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bCs/>
                <w:color w:val="000000"/>
                <w:sz w:val="28"/>
                <w:szCs w:val="28"/>
                <w:lang w:val="uk-UA"/>
              </w:rPr>
            </w:pP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2753995</wp:posOffset>
                      </wp:positionH>
                      <wp:positionV relativeFrom="paragraph">
                        <wp:posOffset>1252855</wp:posOffset>
                      </wp:positionV>
                      <wp:extent cx="228600" cy="685800"/>
                      <wp:effectExtent l="67945" t="43180" r="17780" b="13970"/>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68580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7ACB3" id="Прямая соединительная линия 116"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85pt,98.65pt" to="234.85pt,1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" strokeweight="2pt">
                      <v:stroke endarrow="block"/>
                    </v:line>
                  </w:pict>
                </mc:Fallback>
              </mc:AlternateContent>
            </w:r>
            <w:r>
              <w:rPr>
                <w:noProof/>
                <w:color w:val="000000"/>
                <w:lang w:val="uk-UA" w:eastAsia="uk-UA"/>
              </w:rPr>
              <w:drawing>
                <wp:inline distT="0" distB="0" distL="0" distR="0">
                  <wp:extent cx="3124200" cy="2257425"/>
                  <wp:effectExtent l="0" t="0" r="0" b="9525"/>
                  <wp:docPr id="69" name="Рисунок 69" descr="Комп`ютерна томограма грудної клітини хворого з лівостороннім пневмоторакс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омп`ютерна томограма грудної клітини хворого з лівостороннім пневмотораксом"/>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3124200" cy="2257425"/>
                          </a:xfrm>
                          <a:prstGeom prst="rect">
                            <a:avLst/>
                          </a:prstGeom>
                          <a:noFill/>
                          <a:ln>
                            <a:noFill/>
                          </a:ln>
                        </pic:spPr>
                      </pic:pic>
                    </a:graphicData>
                  </a:graphic>
                </wp:inline>
              </w:drawing>
            </w:r>
          </w:p>
        </w:tc>
      </w:tr>
      <w:tr w:rsidR="005F0A31" w:rsidTr="005F0A31">
        <w:trPr>
          <w:jc w:val="center"/>
        </w:trPr>
        <w:tc>
          <w:tcPr>
            <w:tcW w:w="478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bCs/>
                <w:color w:val="000000"/>
                <w:sz w:val="28"/>
                <w:szCs w:val="28"/>
                <w:lang w:val="uk-UA"/>
              </w:rPr>
            </w:pPr>
            <w:proofErr w:type="spellStart"/>
            <w:r>
              <w:rPr>
                <w:color w:val="000000"/>
                <w:sz w:val="20"/>
                <w:szCs w:val="20"/>
                <w:lang w:val="uk-UA"/>
              </w:rPr>
              <w:t>Мал</w:t>
            </w:r>
            <w:proofErr w:type="spellEnd"/>
            <w:r>
              <w:rPr>
                <w:color w:val="000000"/>
                <w:sz w:val="20"/>
                <w:szCs w:val="20"/>
                <w:lang w:val="uk-UA"/>
              </w:rPr>
              <w:t>. 21. Тотальний напружений правобічний пневмоторакс. Відсутність легеневого малюнка з розширенням міжреберних проміжків на боці ураження, різке зміщення середостіння у лівий бік, опущення правого куполу діафрагми. Рентгенограма ОГП в прямій проекції.</w:t>
            </w:r>
          </w:p>
        </w:tc>
        <w:tc>
          <w:tcPr>
            <w:tcW w:w="4783"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bCs/>
                <w:color w:val="000000"/>
                <w:sz w:val="28"/>
                <w:szCs w:val="28"/>
                <w:lang w:val="uk-UA"/>
              </w:rPr>
            </w:pPr>
            <w:proofErr w:type="spellStart"/>
            <w:r>
              <w:rPr>
                <w:bCs/>
                <w:color w:val="000000"/>
                <w:sz w:val="20"/>
                <w:szCs w:val="20"/>
                <w:lang w:val="uk-UA"/>
              </w:rPr>
              <w:t>Мал</w:t>
            </w:r>
            <w:proofErr w:type="spellEnd"/>
            <w:r>
              <w:rPr>
                <w:bCs/>
                <w:color w:val="000000"/>
                <w:sz w:val="20"/>
                <w:szCs w:val="20"/>
                <w:lang w:val="uk-UA"/>
              </w:rPr>
              <w:t>. 22.</w:t>
            </w:r>
            <w:r>
              <w:rPr>
                <w:rStyle w:val="apple-converted-space"/>
                <w:b/>
                <w:bCs/>
                <w:color w:val="000000"/>
                <w:sz w:val="20"/>
                <w:szCs w:val="20"/>
                <w:lang w:val="uk-UA"/>
              </w:rPr>
              <w:t xml:space="preserve">  </w:t>
            </w:r>
            <w:r>
              <w:rPr>
                <w:color w:val="000000"/>
                <w:sz w:val="20"/>
                <w:szCs w:val="20"/>
                <w:lang w:val="uk-UA"/>
              </w:rPr>
              <w:t xml:space="preserve">Лівобічний тотальний напружений пневмоторакс – повітря надходить в плевральну порожнину через дефект в грудній клітці (стрілка). Плевральна порожнина містить повітря (стрілка), легеня </w:t>
            </w:r>
            <w:proofErr w:type="spellStart"/>
            <w:r>
              <w:rPr>
                <w:color w:val="000000"/>
                <w:sz w:val="20"/>
                <w:szCs w:val="20"/>
                <w:lang w:val="uk-UA"/>
              </w:rPr>
              <w:t>коллабована</w:t>
            </w:r>
            <w:proofErr w:type="spellEnd"/>
            <w:r>
              <w:rPr>
                <w:color w:val="000000"/>
                <w:sz w:val="20"/>
                <w:szCs w:val="20"/>
                <w:lang w:val="uk-UA"/>
              </w:rPr>
              <w:t>. КТ ОГП.</w:t>
            </w:r>
          </w:p>
        </w:tc>
      </w:tr>
    </w:tbl>
    <w:p w:rsidR="005F0A31" w:rsidRDefault="005F0A31" w:rsidP="005F0A31">
      <w:pPr>
        <w:pStyle w:val="a5"/>
        <w:spacing w:before="0" w:beforeAutospacing="0" w:after="0" w:afterAutospacing="0"/>
        <w:ind w:right="3" w:firstLine="540"/>
        <w:jc w:val="both"/>
        <w:rPr>
          <w:color w:val="000000"/>
          <w:sz w:val="28"/>
          <w:szCs w:val="28"/>
          <w:lang w:val="uk-UA"/>
        </w:rPr>
      </w:pPr>
    </w:p>
    <w:p w:rsidR="005F0A31" w:rsidRDefault="005F0A31" w:rsidP="005F0A31">
      <w:pPr>
        <w:pStyle w:val="a5"/>
        <w:spacing w:before="0" w:beforeAutospacing="0" w:after="0" w:afterAutospacing="0"/>
        <w:ind w:right="3" w:firstLine="540"/>
        <w:jc w:val="both"/>
        <w:rPr>
          <w:color w:val="000000"/>
          <w:sz w:val="28"/>
          <w:szCs w:val="28"/>
          <w:lang w:val="uk-UA"/>
        </w:rPr>
      </w:pPr>
      <w:proofErr w:type="spellStart"/>
      <w:r>
        <w:rPr>
          <w:color w:val="000000"/>
          <w:sz w:val="28"/>
          <w:szCs w:val="28"/>
          <w:lang w:val="uk-UA"/>
        </w:rPr>
        <w:t>Рентгеноскопічно</w:t>
      </w:r>
      <w:proofErr w:type="spellEnd"/>
      <w:r>
        <w:rPr>
          <w:color w:val="000000"/>
          <w:sz w:val="28"/>
          <w:szCs w:val="28"/>
          <w:lang w:val="uk-UA"/>
        </w:rPr>
        <w:t xml:space="preserve"> обсяг легені, що </w:t>
      </w:r>
      <w:proofErr w:type="spellStart"/>
      <w:r>
        <w:rPr>
          <w:color w:val="000000"/>
          <w:sz w:val="28"/>
          <w:szCs w:val="28"/>
          <w:lang w:val="uk-UA"/>
        </w:rPr>
        <w:t>спалася</w:t>
      </w:r>
      <w:proofErr w:type="spellEnd"/>
      <w:r>
        <w:rPr>
          <w:color w:val="000000"/>
          <w:sz w:val="28"/>
          <w:szCs w:val="28"/>
          <w:lang w:val="uk-UA"/>
        </w:rPr>
        <w:t>, при диханні не змінюється, рухи діафрагми ослаблені. При форсованому вдиху органи середостіння дещо зміщуються у бік пневмотораксу. Зазвичай для виявлення пневмотораксу КТ є більш інформативним методом ніж звичайна рентгенографія (</w:t>
      </w:r>
      <w:proofErr w:type="spellStart"/>
      <w:r>
        <w:rPr>
          <w:color w:val="000000"/>
          <w:sz w:val="28"/>
          <w:szCs w:val="28"/>
          <w:lang w:val="uk-UA"/>
        </w:rPr>
        <w:t>мал</w:t>
      </w:r>
      <w:proofErr w:type="spellEnd"/>
      <w:r>
        <w:rPr>
          <w:color w:val="000000"/>
          <w:sz w:val="28"/>
          <w:szCs w:val="28"/>
          <w:lang w:val="uk-UA"/>
        </w:rPr>
        <w:t>. 22).</w:t>
      </w:r>
    </w:p>
    <w:p w:rsidR="005F0A31" w:rsidRDefault="005F0A31" w:rsidP="005F0A31">
      <w:pPr>
        <w:pStyle w:val="a5"/>
        <w:spacing w:before="0" w:beforeAutospacing="0" w:after="0" w:afterAutospacing="0"/>
        <w:ind w:right="3" w:firstLine="540"/>
        <w:jc w:val="both"/>
        <w:rPr>
          <w:color w:val="000000"/>
          <w:sz w:val="28"/>
          <w:szCs w:val="28"/>
          <w:lang w:val="uk-UA"/>
        </w:rPr>
      </w:pPr>
      <w:r>
        <w:rPr>
          <w:b/>
          <w:i/>
          <w:color w:val="000000"/>
          <w:sz w:val="28"/>
          <w:szCs w:val="28"/>
          <w:lang w:val="uk-UA"/>
        </w:rPr>
        <w:t xml:space="preserve">Г) Частковий </w:t>
      </w:r>
      <w:proofErr w:type="spellStart"/>
      <w:r>
        <w:rPr>
          <w:b/>
          <w:i/>
          <w:color w:val="000000"/>
          <w:sz w:val="28"/>
          <w:szCs w:val="28"/>
          <w:lang w:val="uk-UA"/>
        </w:rPr>
        <w:t>осумкований</w:t>
      </w:r>
      <w:proofErr w:type="spellEnd"/>
      <w:r>
        <w:rPr>
          <w:b/>
          <w:i/>
          <w:color w:val="000000"/>
          <w:sz w:val="28"/>
          <w:szCs w:val="28"/>
          <w:lang w:val="uk-UA"/>
        </w:rPr>
        <w:t xml:space="preserve"> пневмоторакс (</w:t>
      </w:r>
      <w:proofErr w:type="spellStart"/>
      <w:r>
        <w:rPr>
          <w:b/>
          <w:i/>
          <w:color w:val="000000"/>
          <w:sz w:val="28"/>
          <w:szCs w:val="28"/>
          <w:lang w:val="uk-UA"/>
        </w:rPr>
        <w:t>pneumothorax</w:t>
      </w:r>
      <w:proofErr w:type="spellEnd"/>
      <w:r>
        <w:rPr>
          <w:b/>
          <w:i/>
          <w:color w:val="000000"/>
          <w:sz w:val="28"/>
          <w:szCs w:val="28"/>
          <w:lang w:val="uk-UA"/>
        </w:rPr>
        <w:t xml:space="preserve"> </w:t>
      </w:r>
      <w:proofErr w:type="spellStart"/>
      <w:r>
        <w:rPr>
          <w:b/>
          <w:i/>
          <w:color w:val="000000"/>
          <w:sz w:val="28"/>
          <w:szCs w:val="28"/>
          <w:lang w:val="uk-UA"/>
        </w:rPr>
        <w:t>parte</w:t>
      </w:r>
      <w:proofErr w:type="spellEnd"/>
      <w:r>
        <w:rPr>
          <w:b/>
          <w:i/>
          <w:color w:val="000000"/>
          <w:sz w:val="28"/>
          <w:szCs w:val="28"/>
          <w:lang w:val="uk-UA"/>
        </w:rPr>
        <w:t xml:space="preserve"> </w:t>
      </w:r>
      <w:proofErr w:type="spellStart"/>
      <w:r>
        <w:rPr>
          <w:b/>
          <w:i/>
          <w:color w:val="000000"/>
          <w:sz w:val="28"/>
          <w:szCs w:val="28"/>
          <w:lang w:val="uk-UA"/>
        </w:rPr>
        <w:t>Posthumum</w:t>
      </w:r>
      <w:proofErr w:type="spellEnd"/>
      <w:r>
        <w:rPr>
          <w:b/>
          <w:i/>
          <w:color w:val="000000"/>
          <w:sz w:val="28"/>
          <w:szCs w:val="28"/>
          <w:lang w:val="uk-UA"/>
        </w:rPr>
        <w:t xml:space="preserve">) </w:t>
      </w:r>
      <w:r>
        <w:rPr>
          <w:color w:val="000000"/>
          <w:sz w:val="28"/>
          <w:szCs w:val="28"/>
          <w:lang w:val="uk-UA"/>
        </w:rPr>
        <w:t>- на</w:t>
      </w:r>
      <w:r>
        <w:rPr>
          <w:color w:val="000000"/>
          <w:spacing w:val="4"/>
          <w:sz w:val="28"/>
          <w:szCs w:val="28"/>
          <w:lang w:val="uk-UA"/>
        </w:rPr>
        <w:t xml:space="preserve">копичення невеликої кількості повітря в обмеженій </w:t>
      </w:r>
      <w:r>
        <w:rPr>
          <w:color w:val="000000"/>
          <w:spacing w:val="4"/>
          <w:sz w:val="28"/>
          <w:szCs w:val="28"/>
          <w:lang w:val="uk-UA"/>
        </w:rPr>
        <w:lastRenderedPageBreak/>
        <w:t xml:space="preserve">вісцеральною плеврою і легенею порожнині. </w:t>
      </w:r>
      <w:r>
        <w:rPr>
          <w:color w:val="000000"/>
          <w:sz w:val="28"/>
          <w:szCs w:val="28"/>
          <w:shd w:val="clear" w:color="auto" w:fill="FFFFFF"/>
          <w:lang w:val="uk-UA"/>
        </w:rPr>
        <w:t xml:space="preserve">Повітря зазвичай локалізується повздовж грудної стінки, в верхівці або під основою легені, в </w:t>
      </w:r>
      <w:proofErr w:type="spellStart"/>
      <w:r>
        <w:rPr>
          <w:color w:val="000000"/>
          <w:sz w:val="28"/>
          <w:szCs w:val="28"/>
          <w:shd w:val="clear" w:color="auto" w:fill="FFFFFF"/>
          <w:lang w:val="uk-UA"/>
        </w:rPr>
        <w:t>міжчастковій</w:t>
      </w:r>
      <w:proofErr w:type="spellEnd"/>
      <w:r>
        <w:rPr>
          <w:color w:val="000000"/>
          <w:sz w:val="28"/>
          <w:szCs w:val="28"/>
          <w:shd w:val="clear" w:color="auto" w:fill="FFFFFF"/>
          <w:lang w:val="uk-UA"/>
        </w:rPr>
        <w:t xml:space="preserve"> щілині у вигляді </w:t>
      </w:r>
      <w:r>
        <w:rPr>
          <w:color w:val="000000"/>
          <w:sz w:val="28"/>
          <w:szCs w:val="28"/>
          <w:lang w:val="uk-UA"/>
        </w:rPr>
        <w:t xml:space="preserve">зони </w:t>
      </w:r>
      <w:r>
        <w:rPr>
          <w:color w:val="000000"/>
          <w:sz w:val="28"/>
          <w:szCs w:val="28"/>
          <w:shd w:val="clear" w:color="auto" w:fill="FFFFFF"/>
          <w:lang w:val="uk-UA"/>
        </w:rPr>
        <w:t>веретеноподібної форми</w:t>
      </w:r>
      <w:r>
        <w:rPr>
          <w:color w:val="000000"/>
          <w:sz w:val="28"/>
          <w:szCs w:val="28"/>
          <w:lang w:val="uk-UA"/>
        </w:rPr>
        <w:t xml:space="preserve"> низької щільності з відсутністю в її проекції тіней судин (</w:t>
      </w:r>
      <w:proofErr w:type="spellStart"/>
      <w:r>
        <w:rPr>
          <w:color w:val="000000"/>
          <w:sz w:val="28"/>
          <w:szCs w:val="28"/>
          <w:lang w:val="uk-UA"/>
        </w:rPr>
        <w:t>мал</w:t>
      </w:r>
      <w:proofErr w:type="spellEnd"/>
      <w:r>
        <w:rPr>
          <w:color w:val="000000"/>
          <w:sz w:val="28"/>
          <w:szCs w:val="28"/>
          <w:lang w:val="uk-UA"/>
        </w:rPr>
        <w:t>. 23).</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0" w:type="auto"/>
        <w:tblInd w:w="118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513"/>
        <w:gridCol w:w="3928"/>
      </w:tblGrid>
      <w:tr w:rsidR="005F0A31" w:rsidTr="005F0A31">
        <w:tc>
          <w:tcPr>
            <w:tcW w:w="432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lang w:val="uk-UA"/>
              </w:rPr>
            </w:pPr>
            <w:r>
              <w:rPr>
                <w:noProof/>
                <w:color w:val="000000"/>
                <w:lang w:val="uk-UA" w:eastAsia="uk-UA"/>
              </w:rPr>
              <w:drawing>
                <wp:inline distT="0" distB="0" distL="0" distR="0">
                  <wp:extent cx="2933700" cy="2524125"/>
                  <wp:effectExtent l="0" t="0" r="0" b="9525"/>
                  <wp:docPr id="68" name="Рисунок 68" descr="http://vmede.org/sait/content/Onkilogiya_trufanov_t1_2010/img/15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vmede.org/sait/content/Onkilogiya_trufanov_t1_2010/img/15387.jpg"/>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2933700" cy="2524125"/>
                          </a:xfrm>
                          <a:prstGeom prst="rect">
                            <a:avLst/>
                          </a:prstGeom>
                          <a:noFill/>
                          <a:ln>
                            <a:noFill/>
                          </a:ln>
                        </pic:spPr>
                      </pic:pic>
                    </a:graphicData>
                  </a:graphic>
                </wp:inline>
              </w:drawing>
            </w:r>
          </w:p>
          <w:p w:rsidR="005F0A31" w:rsidRDefault="005F0A31">
            <w:pPr>
              <w:pStyle w:val="a5"/>
              <w:spacing w:before="0" w:beforeAutospacing="0" w:after="0" w:afterAutospacing="0"/>
              <w:ind w:right="3"/>
              <w:jc w:val="center"/>
              <w:rPr>
                <w:color w:val="000000"/>
                <w:sz w:val="20"/>
                <w:szCs w:val="20"/>
                <w:lang w:val="uk-UA"/>
              </w:rPr>
            </w:pPr>
            <w:r>
              <w:rPr>
                <w:color w:val="000000"/>
                <w:sz w:val="20"/>
                <w:szCs w:val="20"/>
                <w:lang w:val="uk-UA"/>
              </w:rPr>
              <w:t>А</w:t>
            </w:r>
          </w:p>
        </w:tc>
        <w:tc>
          <w:tcPr>
            <w:tcW w:w="551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lang w:val="uk-UA"/>
              </w:rPr>
            </w:pPr>
            <w:r>
              <w:rPr>
                <w:noProof/>
                <w:color w:val="000000"/>
                <w:lang w:val="uk-UA" w:eastAsia="uk-UA"/>
              </w:rPr>
              <w:drawing>
                <wp:inline distT="0" distB="0" distL="0" distR="0">
                  <wp:extent cx="2533650" cy="2533650"/>
                  <wp:effectExtent l="0" t="0" r="0" b="0"/>
                  <wp:docPr id="67" name="Рисунок 67" descr="Осумкованный пневмоторакс справа. #рентген #рентгенология #ординатура #ординаторская #гнц #пневмоторакс #интерес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Осумкованный пневмоторакс справа. #рентген #рентгенология #ординатура #ординаторская #гнц #пневмоторакс #интересности"/>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2533650" cy="2533650"/>
                          </a:xfrm>
                          <a:prstGeom prst="rect">
                            <a:avLst/>
                          </a:prstGeom>
                          <a:noFill/>
                          <a:ln>
                            <a:noFill/>
                          </a:ln>
                        </pic:spPr>
                      </pic:pic>
                    </a:graphicData>
                  </a:graphic>
                </wp:inline>
              </w:drawing>
            </w:r>
          </w:p>
          <w:p w:rsidR="005F0A31" w:rsidRDefault="005F0A31">
            <w:pPr>
              <w:pStyle w:val="a5"/>
              <w:spacing w:before="0" w:beforeAutospacing="0" w:after="0" w:afterAutospacing="0"/>
              <w:ind w:right="3"/>
              <w:jc w:val="center"/>
              <w:rPr>
                <w:color w:val="000000"/>
                <w:sz w:val="20"/>
                <w:szCs w:val="20"/>
                <w:lang w:val="uk-UA"/>
              </w:rPr>
            </w:pPr>
            <w:r>
              <w:rPr>
                <w:color w:val="000000"/>
                <w:sz w:val="20"/>
                <w:szCs w:val="20"/>
                <w:lang w:val="uk-UA"/>
              </w:rPr>
              <w:t>Б</w:t>
            </w:r>
          </w:p>
        </w:tc>
      </w:tr>
      <w:tr w:rsidR="005F0A31" w:rsidTr="005F0A31">
        <w:tc>
          <w:tcPr>
            <w:tcW w:w="9831" w:type="dxa"/>
            <w:gridSpan w:val="2"/>
            <w:tcBorders>
              <w:top w:val="single" w:sz="4" w:space="0" w:color="FFFFFF"/>
              <w:left w:val="single" w:sz="4" w:space="0" w:color="FFFFFF"/>
              <w:bottom w:val="single" w:sz="4" w:space="0" w:color="FFFFFF"/>
              <w:right w:val="single" w:sz="4" w:space="0" w:color="FFFFFF"/>
            </w:tcBorders>
          </w:tcPr>
          <w:p w:rsidR="005F0A31" w:rsidRDefault="005F0A31">
            <w:pPr>
              <w:pStyle w:val="a5"/>
              <w:spacing w:before="0" w:beforeAutospacing="0" w:after="0" w:afterAutospacing="0"/>
              <w:ind w:right="3"/>
              <w:jc w:val="both"/>
              <w:rPr>
                <w:color w:val="000000"/>
                <w:sz w:val="20"/>
                <w:szCs w:val="20"/>
                <w:lang w:val="uk-UA"/>
              </w:rPr>
            </w:pPr>
            <w:r>
              <w:rPr>
                <w:rStyle w:val="apple-converted-space"/>
                <w:bCs/>
                <w:color w:val="000000"/>
                <w:sz w:val="20"/>
                <w:szCs w:val="20"/>
                <w:lang w:val="uk-UA"/>
              </w:rPr>
              <w:t> </w:t>
            </w:r>
            <w:proofErr w:type="spellStart"/>
            <w:r>
              <w:rPr>
                <w:rStyle w:val="apple-converted-space"/>
                <w:bCs/>
                <w:color w:val="000000"/>
                <w:sz w:val="20"/>
                <w:szCs w:val="20"/>
                <w:lang w:val="uk-UA"/>
              </w:rPr>
              <w:t>Мал</w:t>
            </w:r>
            <w:proofErr w:type="spellEnd"/>
            <w:r>
              <w:rPr>
                <w:rStyle w:val="apple-converted-space"/>
                <w:bCs/>
                <w:color w:val="000000"/>
                <w:sz w:val="20"/>
                <w:szCs w:val="20"/>
                <w:lang w:val="uk-UA"/>
              </w:rPr>
              <w:t>. 23.</w:t>
            </w:r>
            <w:r>
              <w:rPr>
                <w:rStyle w:val="apple-converted-space"/>
                <w:b/>
                <w:bCs/>
                <w:color w:val="000000"/>
                <w:sz w:val="20"/>
                <w:szCs w:val="20"/>
                <w:lang w:val="uk-UA"/>
              </w:rPr>
              <w:t xml:space="preserve"> </w:t>
            </w:r>
            <w:r>
              <w:rPr>
                <w:rStyle w:val="apple-converted-space"/>
                <w:bCs/>
                <w:color w:val="000000"/>
                <w:sz w:val="20"/>
                <w:szCs w:val="20"/>
                <w:lang w:val="uk-UA"/>
              </w:rPr>
              <w:t>Ч</w:t>
            </w:r>
            <w:r>
              <w:rPr>
                <w:color w:val="000000"/>
                <w:sz w:val="20"/>
                <w:szCs w:val="20"/>
                <w:lang w:val="uk-UA"/>
              </w:rPr>
              <w:t xml:space="preserve">астковий </w:t>
            </w:r>
            <w:proofErr w:type="spellStart"/>
            <w:r>
              <w:rPr>
                <w:color w:val="000000"/>
                <w:sz w:val="20"/>
                <w:szCs w:val="20"/>
                <w:lang w:val="uk-UA"/>
              </w:rPr>
              <w:t>осумкований</w:t>
            </w:r>
            <w:proofErr w:type="spellEnd"/>
            <w:r>
              <w:rPr>
                <w:color w:val="000000"/>
                <w:sz w:val="20"/>
                <w:szCs w:val="20"/>
                <w:lang w:val="uk-UA"/>
              </w:rPr>
              <w:t xml:space="preserve"> пневмоторакс (синдром обмеженого просвітлення </w:t>
            </w:r>
          </w:p>
          <w:p w:rsidR="005F0A31" w:rsidRDefault="005F0A31">
            <w:pPr>
              <w:pStyle w:val="a5"/>
              <w:spacing w:before="0" w:beforeAutospacing="0" w:after="0" w:afterAutospacing="0"/>
              <w:ind w:right="3"/>
              <w:jc w:val="both"/>
              <w:rPr>
                <w:color w:val="000000"/>
                <w:sz w:val="20"/>
                <w:szCs w:val="20"/>
                <w:lang w:val="uk-UA"/>
              </w:rPr>
            </w:pPr>
            <w:r>
              <w:rPr>
                <w:color w:val="000000"/>
                <w:sz w:val="20"/>
                <w:szCs w:val="20"/>
                <w:lang w:val="uk-UA"/>
              </w:rPr>
              <w:t>легеневого поля: А – лівого, Б – правого. Рентгенограми ОГП в прямій проекції.</w:t>
            </w:r>
          </w:p>
          <w:p w:rsidR="005F0A31" w:rsidRDefault="005F0A31">
            <w:pPr>
              <w:pStyle w:val="a5"/>
              <w:spacing w:before="0" w:beforeAutospacing="0" w:after="0" w:afterAutospacing="0"/>
              <w:ind w:right="3"/>
              <w:jc w:val="both"/>
              <w:rPr>
                <w:color w:val="000000"/>
                <w:sz w:val="20"/>
                <w:szCs w:val="20"/>
                <w:lang w:val="uk-UA"/>
              </w:rPr>
            </w:pPr>
          </w:p>
        </w:tc>
      </w:tr>
    </w:tbl>
    <w:p w:rsidR="005F0A31" w:rsidRDefault="005F0A31" w:rsidP="005F0A31">
      <w:pPr>
        <w:pStyle w:val="a5"/>
        <w:spacing w:before="0" w:beforeAutospacing="0" w:after="0" w:afterAutospacing="0"/>
        <w:ind w:right="3" w:firstLine="540"/>
        <w:jc w:val="both"/>
        <w:rPr>
          <w:color w:val="000000"/>
          <w:sz w:val="28"/>
          <w:szCs w:val="28"/>
          <w:shd w:val="clear" w:color="auto" w:fill="FFFFFF"/>
          <w:lang w:val="uk-UA"/>
        </w:rPr>
      </w:pPr>
      <w:r>
        <w:rPr>
          <w:color w:val="000000"/>
          <w:sz w:val="28"/>
          <w:szCs w:val="28"/>
          <w:shd w:val="clear" w:color="auto" w:fill="FFFFFF"/>
          <w:lang w:val="uk-UA"/>
        </w:rPr>
        <w:t xml:space="preserve">Виявлення часткового пневмотораксу може мати труднощі, особливо у пацієнтів в тяжкому стані, для чого необхідно </w:t>
      </w:r>
      <w:r>
        <w:rPr>
          <w:bCs/>
          <w:color w:val="000000"/>
          <w:sz w:val="28"/>
          <w:szCs w:val="28"/>
          <w:lang w:val="uk-UA"/>
        </w:rPr>
        <w:t>виконувати рентгенограми високої якості після форсованого видиху, коли легеня зменшується в об'ємі і пневмоторакс відображається більш чітко.</w:t>
      </w:r>
      <w:r>
        <w:rPr>
          <w:color w:val="000000"/>
          <w:sz w:val="28"/>
          <w:szCs w:val="28"/>
          <w:lang w:val="uk-UA"/>
        </w:rPr>
        <w:t xml:space="preserve"> </w:t>
      </w:r>
      <w:r>
        <w:rPr>
          <w:color w:val="000000"/>
          <w:sz w:val="28"/>
          <w:szCs w:val="28"/>
          <w:shd w:val="clear" w:color="auto" w:fill="FFFFFF"/>
          <w:lang w:val="uk-UA"/>
        </w:rPr>
        <w:t>Тому будь-які невизначені дані звичайної рентгенографії по відношенню до наявності пневмотораксу є показанням до КТ, коли вдається виявити навіть мінімальне накопичення повітря в плевральній порожнині незалежно від його локалізації (</w:t>
      </w:r>
      <w:proofErr w:type="spellStart"/>
      <w:r>
        <w:rPr>
          <w:color w:val="000000"/>
          <w:sz w:val="28"/>
          <w:szCs w:val="28"/>
          <w:shd w:val="clear" w:color="auto" w:fill="FFFFFF"/>
          <w:lang w:val="uk-UA"/>
        </w:rPr>
        <w:t>мал</w:t>
      </w:r>
      <w:proofErr w:type="spellEnd"/>
      <w:r>
        <w:rPr>
          <w:color w:val="000000"/>
          <w:sz w:val="28"/>
          <w:szCs w:val="28"/>
          <w:shd w:val="clear" w:color="auto" w:fill="FFFFFF"/>
          <w:lang w:val="uk-UA"/>
        </w:rPr>
        <w:t xml:space="preserve">. 24). </w:t>
      </w:r>
    </w:p>
    <w:p w:rsidR="005F0A31" w:rsidRDefault="005F0A31" w:rsidP="005F0A31">
      <w:pPr>
        <w:pStyle w:val="a5"/>
        <w:spacing w:before="0" w:beforeAutospacing="0" w:after="0" w:afterAutospacing="0"/>
        <w:ind w:right="3" w:firstLine="540"/>
        <w:jc w:val="both"/>
        <w:rPr>
          <w:color w:val="000000"/>
          <w:sz w:val="28"/>
          <w:szCs w:val="28"/>
          <w:shd w:val="clear" w:color="auto" w:fill="FFFFFF"/>
          <w:lang w:val="uk-UA"/>
        </w:rPr>
      </w:pPr>
    </w:p>
    <w:tbl>
      <w:tblPr>
        <w:tblW w:w="982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6910"/>
        <w:gridCol w:w="2915"/>
      </w:tblGrid>
      <w:tr w:rsidR="005F0A31" w:rsidTr="005F0A31">
        <w:tc>
          <w:tcPr>
            <w:tcW w:w="6912"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shd w:val="clear" w:color="auto" w:fill="FFFFFF"/>
                <w:lang w:val="uk-UA"/>
              </w:rPr>
            </w:pPr>
            <w:r>
              <w:rPr>
                <w:noProof/>
                <w:color w:val="000000"/>
                <w:lang w:val="uk-UA" w:eastAsia="uk-UA"/>
              </w:rPr>
              <w:drawing>
                <wp:inline distT="0" distB="0" distL="0" distR="0">
                  <wp:extent cx="4619625" cy="1562100"/>
                  <wp:effectExtent l="0" t="0" r="9525" b="0"/>
                  <wp:docPr id="66" name="Рисунок 66" descr="http://www.kievoncology.com/node/TURIN-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kievoncology.com/node/TURIN-134.png"/>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4619625" cy="1562100"/>
                          </a:xfrm>
                          <a:prstGeom prst="rect">
                            <a:avLst/>
                          </a:prstGeom>
                          <a:noFill/>
                          <a:ln>
                            <a:noFill/>
                          </a:ln>
                        </pic:spPr>
                      </pic:pic>
                    </a:graphicData>
                  </a:graphic>
                </wp:inline>
              </w:drawing>
            </w:r>
          </w:p>
        </w:tc>
        <w:tc>
          <w:tcPr>
            <w:tcW w:w="291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shd w:val="clear" w:color="auto" w:fill="FFFFFF"/>
                <w:lang w:val="uk-UA"/>
              </w:rPr>
            </w:pPr>
            <w:r>
              <w:rPr>
                <w:noProof/>
                <w:color w:val="000000"/>
                <w:lang w:val="uk-UA" w:eastAsia="uk-UA"/>
              </w:rPr>
              <w:drawing>
                <wp:inline distT="0" distB="0" distL="0" distR="0">
                  <wp:extent cx="971550" cy="1857375"/>
                  <wp:effectExtent l="0" t="0" r="0" b="9525"/>
                  <wp:docPr id="65" name="Рисунок 65" descr="http://www.studfiles.ru/html/2706/380/html_Qi4CbcNhg8.go6i/htmlconvd-3lk3wE_html_m42829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studfiles.ru/html/2706/380/html_Qi4CbcNhg8.go6i/htmlconvd-3lk3wE_html_m42829311.jpg"/>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971550" cy="1857375"/>
                          </a:xfrm>
                          <a:prstGeom prst="rect">
                            <a:avLst/>
                          </a:prstGeom>
                          <a:noFill/>
                          <a:ln>
                            <a:noFill/>
                          </a:ln>
                        </pic:spPr>
                      </pic:pic>
                    </a:graphicData>
                  </a:graphic>
                </wp:inline>
              </w:drawing>
            </w:r>
          </w:p>
        </w:tc>
      </w:tr>
      <w:tr w:rsidR="005F0A31" w:rsidTr="005F0A31">
        <w:tc>
          <w:tcPr>
            <w:tcW w:w="6912" w:type="dxa"/>
            <w:tcBorders>
              <w:top w:val="single" w:sz="4" w:space="0" w:color="FFFFFF"/>
              <w:left w:val="single" w:sz="4" w:space="0" w:color="FFFFFF"/>
              <w:bottom w:val="single" w:sz="4" w:space="0" w:color="FFFFFF"/>
              <w:right w:val="single" w:sz="4" w:space="0" w:color="FFFFFF"/>
            </w:tcBorders>
          </w:tcPr>
          <w:p w:rsidR="005F0A31" w:rsidRDefault="005F0A31">
            <w:pPr>
              <w:pStyle w:val="a5"/>
              <w:spacing w:before="0" w:beforeAutospacing="0" w:after="0" w:afterAutospacing="0"/>
              <w:ind w:right="3"/>
              <w:jc w:val="both"/>
              <w:rPr>
                <w:color w:val="000000"/>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xml:space="preserve">. 24. Частковий </w:t>
            </w:r>
            <w:proofErr w:type="spellStart"/>
            <w:r>
              <w:rPr>
                <w:color w:val="000000"/>
                <w:sz w:val="20"/>
                <w:szCs w:val="20"/>
                <w:shd w:val="clear" w:color="auto" w:fill="FFFFFF"/>
                <w:lang w:val="uk-UA"/>
              </w:rPr>
              <w:t>осумкований</w:t>
            </w:r>
            <w:proofErr w:type="spellEnd"/>
            <w:r>
              <w:rPr>
                <w:color w:val="000000"/>
                <w:sz w:val="20"/>
                <w:szCs w:val="20"/>
                <w:shd w:val="clear" w:color="auto" w:fill="FFFFFF"/>
                <w:lang w:val="uk-UA"/>
              </w:rPr>
              <w:t xml:space="preserve"> пневмоторакс правої половини грудної порожнини з рівнем рідини і повітря, листки реберної плеври різко потовщені. КТ - аксіальні зрізи ОГП.</w:t>
            </w:r>
          </w:p>
          <w:p w:rsidR="005F0A31" w:rsidRDefault="005F0A31">
            <w:pPr>
              <w:pStyle w:val="a5"/>
              <w:spacing w:before="0" w:beforeAutospacing="0" w:after="0" w:afterAutospacing="0"/>
              <w:ind w:right="3"/>
              <w:jc w:val="both"/>
              <w:rPr>
                <w:color w:val="000000"/>
                <w:sz w:val="28"/>
                <w:szCs w:val="28"/>
                <w:shd w:val="clear" w:color="auto" w:fill="FFFFFF"/>
                <w:lang w:val="uk-UA"/>
              </w:rPr>
            </w:pPr>
          </w:p>
        </w:tc>
        <w:tc>
          <w:tcPr>
            <w:tcW w:w="291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0"/>
                <w:szCs w:val="20"/>
                <w:lang w:val="uk-UA"/>
              </w:rPr>
            </w:pPr>
            <w:proofErr w:type="spellStart"/>
            <w:r>
              <w:rPr>
                <w:color w:val="000000"/>
                <w:sz w:val="20"/>
                <w:szCs w:val="20"/>
                <w:lang w:val="uk-UA"/>
              </w:rPr>
              <w:t>Мал</w:t>
            </w:r>
            <w:proofErr w:type="spellEnd"/>
            <w:r>
              <w:rPr>
                <w:color w:val="000000"/>
                <w:sz w:val="20"/>
                <w:szCs w:val="20"/>
                <w:lang w:val="uk-UA"/>
              </w:rPr>
              <w:t xml:space="preserve">. 25. Частковий </w:t>
            </w:r>
            <w:proofErr w:type="spellStart"/>
            <w:r>
              <w:rPr>
                <w:color w:val="000000"/>
                <w:sz w:val="20"/>
                <w:szCs w:val="20"/>
                <w:lang w:val="uk-UA"/>
              </w:rPr>
              <w:t>неосумкований</w:t>
            </w:r>
            <w:proofErr w:type="spellEnd"/>
            <w:r>
              <w:rPr>
                <w:color w:val="000000"/>
                <w:sz w:val="20"/>
                <w:szCs w:val="20"/>
                <w:lang w:val="uk-UA"/>
              </w:rPr>
              <w:t xml:space="preserve"> пневмоторакс праворуч обмежений злуками.</w:t>
            </w:r>
          </w:p>
          <w:p w:rsidR="005F0A31" w:rsidRDefault="005F0A31">
            <w:pPr>
              <w:pStyle w:val="a5"/>
              <w:spacing w:before="0" w:beforeAutospacing="0" w:after="0" w:afterAutospacing="0"/>
              <w:ind w:right="3"/>
              <w:jc w:val="both"/>
              <w:rPr>
                <w:color w:val="000000"/>
                <w:sz w:val="28"/>
                <w:szCs w:val="28"/>
                <w:shd w:val="clear" w:color="auto" w:fill="FFFFFF"/>
                <w:lang w:val="uk-UA"/>
              </w:rPr>
            </w:pPr>
            <w:r>
              <w:rPr>
                <w:color w:val="000000"/>
                <w:sz w:val="20"/>
                <w:szCs w:val="20"/>
                <w:lang w:val="uk-UA"/>
              </w:rPr>
              <w:t>Рентгенограма ОГП в прямій проекції.</w:t>
            </w:r>
          </w:p>
        </w:tc>
      </w:tr>
    </w:tbl>
    <w:p w:rsidR="005F0A31" w:rsidRDefault="005F0A31" w:rsidP="005F0A31">
      <w:pPr>
        <w:pStyle w:val="a5"/>
        <w:spacing w:before="0" w:beforeAutospacing="0" w:after="0" w:afterAutospacing="0"/>
        <w:ind w:right="3" w:firstLine="540"/>
        <w:jc w:val="both"/>
        <w:rPr>
          <w:color w:val="000000"/>
          <w:sz w:val="28"/>
          <w:szCs w:val="28"/>
          <w:lang w:val="uk-UA"/>
        </w:rPr>
      </w:pPr>
      <w:r>
        <w:rPr>
          <w:b/>
          <w:color w:val="000000"/>
          <w:sz w:val="28"/>
          <w:szCs w:val="28"/>
          <w:shd w:val="clear" w:color="auto" w:fill="FFFFFF"/>
          <w:lang w:val="uk-UA"/>
        </w:rPr>
        <w:t xml:space="preserve">ІІІ. </w:t>
      </w:r>
      <w:r>
        <w:rPr>
          <w:b/>
          <w:bCs/>
          <w:i/>
          <w:color w:val="000000"/>
          <w:sz w:val="28"/>
          <w:szCs w:val="28"/>
          <w:lang w:val="uk-UA"/>
        </w:rPr>
        <w:t>Гемоторакс (</w:t>
      </w:r>
      <w:proofErr w:type="spellStart"/>
      <w:r>
        <w:rPr>
          <w:b/>
          <w:bCs/>
          <w:i/>
          <w:color w:val="000000"/>
          <w:sz w:val="28"/>
          <w:szCs w:val="28"/>
          <w:lang w:val="uk-UA"/>
        </w:rPr>
        <w:t>haematothorax</w:t>
      </w:r>
      <w:proofErr w:type="spellEnd"/>
      <w:r>
        <w:rPr>
          <w:b/>
          <w:bCs/>
          <w:i/>
          <w:color w:val="000000"/>
          <w:sz w:val="28"/>
          <w:szCs w:val="28"/>
          <w:lang w:val="uk-UA"/>
        </w:rPr>
        <w:t>)</w:t>
      </w:r>
      <w:r>
        <w:rPr>
          <w:rStyle w:val="apple-converted-space"/>
          <w:color w:val="000000"/>
          <w:sz w:val="28"/>
          <w:szCs w:val="28"/>
          <w:lang w:val="uk-UA"/>
        </w:rPr>
        <w:t> </w:t>
      </w:r>
      <w:r>
        <w:rPr>
          <w:color w:val="000000"/>
          <w:sz w:val="28"/>
          <w:szCs w:val="28"/>
          <w:lang w:val="uk-UA"/>
        </w:rPr>
        <w:t>харак</w:t>
      </w:r>
      <w:r>
        <w:rPr>
          <w:color w:val="000000"/>
          <w:sz w:val="28"/>
          <w:szCs w:val="28"/>
          <w:lang w:val="uk-UA"/>
        </w:rPr>
        <w:softHyphen/>
        <w:t>теризується нагромадженням у плев</w:t>
      </w:r>
      <w:r>
        <w:rPr>
          <w:color w:val="000000"/>
          <w:sz w:val="28"/>
          <w:szCs w:val="28"/>
          <w:lang w:val="uk-UA"/>
        </w:rPr>
        <w:softHyphen/>
        <w:t>ральній порожнині крові, яка надходить з розірваних міжреберних судин грудної стінки, пошкоджених м'язів і паренхіми легені. Спочатку кров згор</w:t>
      </w:r>
      <w:r>
        <w:rPr>
          <w:color w:val="000000"/>
          <w:sz w:val="28"/>
          <w:szCs w:val="28"/>
          <w:lang w:val="uk-UA"/>
        </w:rPr>
        <w:softHyphen/>
        <w:t>тається, а пізніше розріджується за ра</w:t>
      </w:r>
      <w:r>
        <w:rPr>
          <w:color w:val="000000"/>
          <w:sz w:val="28"/>
          <w:szCs w:val="28"/>
          <w:lang w:val="uk-UA"/>
        </w:rPr>
        <w:softHyphen/>
        <w:t>хунок фібринолізу. Кровотеча в плев</w:t>
      </w:r>
      <w:r>
        <w:rPr>
          <w:color w:val="000000"/>
          <w:sz w:val="28"/>
          <w:szCs w:val="28"/>
          <w:lang w:val="uk-UA"/>
        </w:rPr>
        <w:softHyphen/>
        <w:t xml:space="preserve">ральну порожнину триває доти, поки за рахунок вилитої крові не </w:t>
      </w:r>
      <w:proofErr w:type="spellStart"/>
      <w:r>
        <w:rPr>
          <w:color w:val="000000"/>
          <w:sz w:val="28"/>
          <w:szCs w:val="28"/>
          <w:lang w:val="uk-UA"/>
        </w:rPr>
        <w:t>урівнова</w:t>
      </w:r>
      <w:r>
        <w:rPr>
          <w:color w:val="000000"/>
          <w:sz w:val="28"/>
          <w:szCs w:val="28"/>
          <w:lang w:val="uk-UA"/>
        </w:rPr>
        <w:softHyphen/>
        <w:t>житься</w:t>
      </w:r>
      <w:proofErr w:type="spellEnd"/>
      <w:r>
        <w:rPr>
          <w:color w:val="000000"/>
          <w:sz w:val="28"/>
          <w:szCs w:val="28"/>
          <w:lang w:val="uk-UA"/>
        </w:rPr>
        <w:t xml:space="preserve"> тиск у </w:t>
      </w:r>
      <w:r>
        <w:rPr>
          <w:color w:val="000000"/>
          <w:sz w:val="28"/>
          <w:szCs w:val="28"/>
          <w:lang w:val="uk-UA"/>
        </w:rPr>
        <w:lastRenderedPageBreak/>
        <w:t>легеневих судинах. Коли це настає, утворюється своєрідний там</w:t>
      </w:r>
      <w:r>
        <w:rPr>
          <w:color w:val="000000"/>
          <w:sz w:val="28"/>
          <w:szCs w:val="28"/>
          <w:lang w:val="uk-UA"/>
        </w:rPr>
        <w:softHyphen/>
        <w:t>пон, який стискає легеню і кровото</w:t>
      </w:r>
      <w:r>
        <w:rPr>
          <w:color w:val="000000"/>
          <w:sz w:val="28"/>
          <w:szCs w:val="28"/>
          <w:lang w:val="uk-UA"/>
        </w:rPr>
        <w:softHyphen/>
        <w:t xml:space="preserve">чиві судини. </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Діагностика гемотораксу залежить головним чином від кількості крові в плевральній порожнині, яка</w:t>
      </w:r>
      <w:r>
        <w:rPr>
          <w:rStyle w:val="ab"/>
          <w:b w:val="0"/>
          <w:color w:val="000000"/>
          <w:sz w:val="28"/>
          <w:szCs w:val="28"/>
          <w:lang w:val="uk-UA"/>
        </w:rPr>
        <w:t xml:space="preserve"> </w:t>
      </w:r>
      <w:r>
        <w:rPr>
          <w:color w:val="000000"/>
          <w:sz w:val="28"/>
          <w:szCs w:val="28"/>
          <w:lang w:val="uk-UA"/>
        </w:rPr>
        <w:t xml:space="preserve">визначається </w:t>
      </w:r>
      <w:proofErr w:type="spellStart"/>
      <w:r>
        <w:rPr>
          <w:color w:val="000000"/>
          <w:sz w:val="28"/>
          <w:szCs w:val="28"/>
          <w:lang w:val="uk-UA"/>
        </w:rPr>
        <w:t>рентгенологічно</w:t>
      </w:r>
      <w:proofErr w:type="spellEnd"/>
      <w:r>
        <w:rPr>
          <w:color w:val="000000"/>
          <w:sz w:val="28"/>
          <w:szCs w:val="28"/>
          <w:lang w:val="uk-UA"/>
        </w:rPr>
        <w:t xml:space="preserve"> в вертикальному положенні хворого. По рівню межі затемнення виділяють наступні види гемотораксу (</w:t>
      </w:r>
      <w:proofErr w:type="spellStart"/>
      <w:r>
        <w:rPr>
          <w:color w:val="000000"/>
          <w:sz w:val="28"/>
          <w:szCs w:val="28"/>
          <w:lang w:val="uk-UA"/>
        </w:rPr>
        <w:t>мал</w:t>
      </w:r>
      <w:proofErr w:type="spellEnd"/>
      <w:r>
        <w:rPr>
          <w:color w:val="000000"/>
          <w:sz w:val="28"/>
          <w:szCs w:val="28"/>
          <w:lang w:val="uk-UA"/>
        </w:rPr>
        <w:t xml:space="preserve">. 26): </w:t>
      </w:r>
    </w:p>
    <w:p w:rsidR="005F0A31" w:rsidRDefault="005F0A31" w:rsidP="005F0A31">
      <w:pPr>
        <w:pStyle w:val="a5"/>
        <w:shd w:val="clear" w:color="auto" w:fill="FFFFFF"/>
        <w:spacing w:before="0" w:beforeAutospacing="0" w:after="0" w:afterAutospacing="0"/>
        <w:jc w:val="both"/>
        <w:rPr>
          <w:color w:val="000000"/>
          <w:sz w:val="28"/>
          <w:szCs w:val="28"/>
          <w:lang w:val="uk-UA"/>
        </w:rPr>
      </w:pPr>
      <w:r>
        <w:rPr>
          <w:color w:val="000000"/>
          <w:sz w:val="28"/>
          <w:szCs w:val="28"/>
          <w:lang w:val="uk-UA"/>
        </w:rPr>
        <w:t>1) малий (до 200 мл), при скупченні крові в реберно-діафрагмальному синусі;</w:t>
      </w:r>
    </w:p>
    <w:p w:rsidR="005F0A31" w:rsidRDefault="005F0A31" w:rsidP="005F0A31">
      <w:pPr>
        <w:pStyle w:val="a5"/>
        <w:shd w:val="clear" w:color="auto" w:fill="FFFFFF"/>
        <w:spacing w:before="0" w:beforeAutospacing="0" w:after="0" w:afterAutospacing="0"/>
        <w:jc w:val="both"/>
        <w:rPr>
          <w:color w:val="000000"/>
          <w:sz w:val="28"/>
          <w:szCs w:val="28"/>
          <w:lang w:val="uk-UA"/>
        </w:rPr>
      </w:pPr>
      <w:r>
        <w:rPr>
          <w:color w:val="000000"/>
          <w:sz w:val="28"/>
          <w:szCs w:val="28"/>
          <w:lang w:val="uk-UA"/>
        </w:rPr>
        <w:t xml:space="preserve">2) середній (300-500 мл), коли межа затемнення досягає кута лопатки; </w:t>
      </w:r>
    </w:p>
    <w:p w:rsidR="005F0A31" w:rsidRDefault="005F0A31" w:rsidP="005F0A31">
      <w:pPr>
        <w:pStyle w:val="a5"/>
        <w:shd w:val="clear" w:color="auto" w:fill="FFFFFF"/>
        <w:spacing w:before="0" w:beforeAutospacing="0" w:after="0" w:afterAutospacing="0"/>
        <w:jc w:val="both"/>
        <w:rPr>
          <w:color w:val="000000"/>
          <w:sz w:val="28"/>
          <w:szCs w:val="28"/>
          <w:lang w:val="uk-UA"/>
        </w:rPr>
      </w:pPr>
      <w:r>
        <w:rPr>
          <w:color w:val="000000"/>
          <w:sz w:val="28"/>
          <w:szCs w:val="28"/>
          <w:lang w:val="uk-UA"/>
        </w:rPr>
        <w:t xml:space="preserve">3) великий (500-1000 мл), коли межа затемнення досягає IV ребра; </w:t>
      </w:r>
    </w:p>
    <w:p w:rsidR="005F0A31" w:rsidRDefault="005F0A31" w:rsidP="005F0A31">
      <w:pPr>
        <w:pStyle w:val="a5"/>
        <w:shd w:val="clear" w:color="auto" w:fill="FFFFFF"/>
        <w:spacing w:before="0" w:beforeAutospacing="0" w:after="0" w:afterAutospacing="0"/>
        <w:jc w:val="both"/>
        <w:rPr>
          <w:color w:val="000000"/>
          <w:sz w:val="28"/>
          <w:szCs w:val="28"/>
          <w:lang w:val="uk-UA"/>
        </w:rPr>
      </w:pPr>
      <w:r>
        <w:rPr>
          <w:color w:val="000000"/>
          <w:sz w:val="28"/>
          <w:szCs w:val="28"/>
          <w:lang w:val="uk-UA"/>
        </w:rPr>
        <w:t xml:space="preserve">4) тотальний (1000-1500 мл), коли спостерігається затемнення всієї плевральної порожнини. </w:t>
      </w:r>
    </w:p>
    <w:p w:rsidR="005F0A31" w:rsidRDefault="005F0A31" w:rsidP="005F0A31">
      <w:pPr>
        <w:pStyle w:val="a5"/>
        <w:shd w:val="clear" w:color="auto" w:fill="FFFFFF"/>
        <w:spacing w:before="0" w:beforeAutospacing="0" w:after="0" w:afterAutospacing="0"/>
        <w:jc w:val="both"/>
        <w:rPr>
          <w:color w:val="000000"/>
          <w:sz w:val="28"/>
          <w:szCs w:val="28"/>
          <w:lang w:val="uk-UA"/>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9720"/>
      </w:tblGrid>
      <w:tr w:rsidR="005F0A31" w:rsidTr="005F0A31">
        <w:tc>
          <w:tcPr>
            <w:tcW w:w="972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135" w:afterAutospacing="0" w:line="270" w:lineRule="atLeast"/>
              <w:ind w:right="3"/>
              <w:jc w:val="center"/>
              <w:rPr>
                <w:color w:val="000000"/>
                <w:sz w:val="28"/>
                <w:szCs w:val="28"/>
                <w:lang w:val="uk-UA"/>
              </w:rPr>
            </w:pPr>
            <w:r>
              <w:rPr>
                <w:noProof/>
                <w:color w:val="000000"/>
                <w:lang w:val="uk-UA" w:eastAsia="uk-UA"/>
              </w:rPr>
              <w:drawing>
                <wp:inline distT="0" distB="0" distL="0" distR="0">
                  <wp:extent cx="3876675" cy="2990850"/>
                  <wp:effectExtent l="0" t="0" r="9525" b="0"/>
                  <wp:docPr id="64" name="Рисунок 64" descr="Виды гемоторак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Виды гемоторакса"/>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3876675" cy="2990850"/>
                          </a:xfrm>
                          <a:prstGeom prst="rect">
                            <a:avLst/>
                          </a:prstGeom>
                          <a:noFill/>
                          <a:ln>
                            <a:noFill/>
                          </a:ln>
                        </pic:spPr>
                      </pic:pic>
                    </a:graphicData>
                  </a:graphic>
                </wp:inline>
              </w:drawing>
            </w:r>
          </w:p>
        </w:tc>
      </w:tr>
      <w:tr w:rsidR="005F0A31" w:rsidTr="005F0A31">
        <w:trPr>
          <w:trHeight w:val="423"/>
        </w:trPr>
        <w:tc>
          <w:tcPr>
            <w:tcW w:w="972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tabs>
                <w:tab w:val="left" w:pos="8352"/>
              </w:tabs>
              <w:spacing w:before="0" w:beforeAutospacing="0" w:after="0" w:afterAutospacing="0"/>
              <w:ind w:left="1332" w:right="972"/>
              <w:jc w:val="both"/>
              <w:rPr>
                <w:color w:val="000000"/>
                <w:sz w:val="20"/>
                <w:szCs w:val="20"/>
                <w:shd w:val="clear" w:color="auto" w:fill="FFFFFF"/>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xml:space="preserve">. 26. Види гемотораксу (схема): 1 - малий (1а - вертикальне положення; </w:t>
            </w:r>
          </w:p>
          <w:p w:rsidR="005F0A31" w:rsidRDefault="005F0A31">
            <w:pPr>
              <w:pStyle w:val="a5"/>
              <w:tabs>
                <w:tab w:val="left" w:pos="8352"/>
              </w:tabs>
              <w:spacing w:before="0" w:beforeAutospacing="0" w:after="0" w:afterAutospacing="0"/>
              <w:ind w:left="1332" w:right="972"/>
              <w:jc w:val="both"/>
              <w:rPr>
                <w:color w:val="000000"/>
                <w:sz w:val="28"/>
                <w:szCs w:val="28"/>
                <w:lang w:val="uk-UA"/>
              </w:rPr>
            </w:pPr>
            <w:r>
              <w:rPr>
                <w:color w:val="000000"/>
                <w:sz w:val="20"/>
                <w:szCs w:val="20"/>
                <w:shd w:val="clear" w:color="auto" w:fill="FFFFFF"/>
                <w:lang w:val="uk-UA"/>
              </w:rPr>
              <w:t xml:space="preserve">1б - </w:t>
            </w:r>
            <w:proofErr w:type="spellStart"/>
            <w:r>
              <w:rPr>
                <w:color w:val="000000"/>
                <w:sz w:val="20"/>
                <w:szCs w:val="20"/>
                <w:shd w:val="clear" w:color="auto" w:fill="FFFFFF"/>
                <w:lang w:val="uk-UA"/>
              </w:rPr>
              <w:t>латеропозиція</w:t>
            </w:r>
            <w:proofErr w:type="spellEnd"/>
            <w:r>
              <w:rPr>
                <w:color w:val="000000"/>
                <w:sz w:val="20"/>
                <w:szCs w:val="20"/>
                <w:shd w:val="clear" w:color="auto" w:fill="FFFFFF"/>
                <w:lang w:val="uk-UA"/>
              </w:rPr>
              <w:t xml:space="preserve"> на "хворому" боці); 2 - середній; 3 - великий; 4 - тотальний.</w:t>
            </w:r>
          </w:p>
        </w:tc>
      </w:tr>
    </w:tbl>
    <w:p w:rsidR="005F0A31" w:rsidRDefault="005F0A31" w:rsidP="005F0A31">
      <w:pPr>
        <w:pStyle w:val="a5"/>
        <w:spacing w:before="0" w:beforeAutospacing="0" w:after="0" w:afterAutospacing="0"/>
        <w:ind w:right="3" w:firstLine="540"/>
        <w:jc w:val="both"/>
        <w:rPr>
          <w:rStyle w:val="ab"/>
          <w:b w:val="0"/>
          <w:color w:val="000000"/>
          <w:sz w:val="28"/>
          <w:szCs w:val="28"/>
        </w:rPr>
      </w:pPr>
    </w:p>
    <w:p w:rsidR="005F0A31" w:rsidRDefault="005F0A31" w:rsidP="005F0A31">
      <w:pPr>
        <w:pStyle w:val="a5"/>
        <w:spacing w:before="0" w:beforeAutospacing="0" w:after="0" w:afterAutospacing="0"/>
        <w:ind w:right="3" w:firstLine="540"/>
        <w:jc w:val="both"/>
      </w:pPr>
      <w:r>
        <w:rPr>
          <w:color w:val="000000"/>
          <w:sz w:val="28"/>
          <w:szCs w:val="28"/>
          <w:shd w:val="clear" w:color="auto" w:fill="FFFFFF"/>
          <w:lang w:val="uk-UA"/>
        </w:rPr>
        <w:t>При обстеженні в горизонтальному положенні визначається рівномірне затемнення всієї пошкодженої половини грудної клітки, що обумовлюється розтіканням крові по плевральній порожнині.</w:t>
      </w:r>
      <w:r>
        <w:rPr>
          <w:color w:val="000000"/>
          <w:sz w:val="28"/>
          <w:szCs w:val="28"/>
          <w:lang w:val="uk-UA"/>
        </w:rPr>
        <w:t xml:space="preserve"> Скупчення крові в плевральній порожнині найкраще визначається при дослідженні хворого в </w:t>
      </w:r>
      <w:proofErr w:type="spellStart"/>
      <w:r>
        <w:rPr>
          <w:color w:val="000000"/>
          <w:sz w:val="28"/>
          <w:szCs w:val="28"/>
          <w:lang w:val="uk-UA"/>
        </w:rPr>
        <w:t>латеропозиції</w:t>
      </w:r>
      <w:proofErr w:type="spellEnd"/>
      <w:r>
        <w:rPr>
          <w:color w:val="000000"/>
          <w:sz w:val="28"/>
          <w:szCs w:val="28"/>
          <w:lang w:val="uk-UA"/>
        </w:rPr>
        <w:t xml:space="preserve"> на «хворому» боці (див. </w:t>
      </w:r>
      <w:proofErr w:type="spellStart"/>
      <w:r>
        <w:rPr>
          <w:color w:val="000000"/>
          <w:sz w:val="28"/>
          <w:szCs w:val="28"/>
          <w:lang w:val="uk-UA"/>
        </w:rPr>
        <w:t>мал</w:t>
      </w:r>
      <w:proofErr w:type="spellEnd"/>
      <w:r>
        <w:rPr>
          <w:color w:val="000000"/>
          <w:sz w:val="28"/>
          <w:szCs w:val="28"/>
          <w:lang w:val="uk-UA"/>
        </w:rPr>
        <w:t xml:space="preserve">. 26 (1б), 27). </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Труднощі можуть виникнути лише при рентгенодіагностиці малого гемотораксу, при якому визначається закруглення </w:t>
      </w:r>
      <w:proofErr w:type="spellStart"/>
      <w:r>
        <w:rPr>
          <w:color w:val="000000"/>
          <w:sz w:val="28"/>
          <w:szCs w:val="28"/>
          <w:lang w:val="uk-UA"/>
        </w:rPr>
        <w:t>дна</w:t>
      </w:r>
      <w:proofErr w:type="spellEnd"/>
      <w:r>
        <w:rPr>
          <w:color w:val="000000"/>
          <w:sz w:val="28"/>
          <w:szCs w:val="28"/>
          <w:lang w:val="uk-UA"/>
        </w:rPr>
        <w:t xml:space="preserve"> реберно-діафрагмального синуса і поява тіні рідини у вигляді вузької смужки, що прилягає до внутрішньої поверхні </w:t>
      </w:r>
      <w:proofErr w:type="spellStart"/>
      <w:r>
        <w:rPr>
          <w:color w:val="000000"/>
          <w:sz w:val="28"/>
          <w:szCs w:val="28"/>
          <w:lang w:val="uk-UA"/>
        </w:rPr>
        <w:t>ребер</w:t>
      </w:r>
      <w:proofErr w:type="spellEnd"/>
      <w:r>
        <w:rPr>
          <w:color w:val="000000"/>
          <w:sz w:val="28"/>
          <w:szCs w:val="28"/>
          <w:lang w:val="uk-UA"/>
        </w:rPr>
        <w:t xml:space="preserve"> (</w:t>
      </w:r>
      <w:proofErr w:type="spellStart"/>
      <w:r>
        <w:rPr>
          <w:color w:val="000000"/>
          <w:sz w:val="28"/>
          <w:szCs w:val="28"/>
          <w:lang w:val="uk-UA"/>
        </w:rPr>
        <w:t>мал</w:t>
      </w:r>
      <w:proofErr w:type="spellEnd"/>
      <w:r>
        <w:rPr>
          <w:color w:val="000000"/>
          <w:sz w:val="28"/>
          <w:szCs w:val="28"/>
          <w:lang w:val="uk-UA"/>
        </w:rPr>
        <w:t xml:space="preserve">. 28). </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6480"/>
        <w:gridCol w:w="3240"/>
      </w:tblGrid>
      <w:tr w:rsidR="005F0A31" w:rsidTr="005F0A31">
        <w:tc>
          <w:tcPr>
            <w:tcW w:w="648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lang w:val="uk-UA" w:eastAsia="uk-UA"/>
              </w:rPr>
              <w:lastRenderedPageBreak/>
              <w:drawing>
                <wp:inline distT="0" distB="0" distL="0" distR="0">
                  <wp:extent cx="3876675" cy="2733675"/>
                  <wp:effectExtent l="0" t="0" r="9525" b="9525"/>
                  <wp:docPr id="63" name="Рисунок 63" descr="Рис. 2. Рентгенограмма органов грудной клетки больного с левосторонним плевритом (латеропозиция): выпот образует пристеночную лентовидную тень (указано стрел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ис. 2. Рентгенограмма органов грудной клетки больного с левосторонним плевритом (латеропозиция): выпот образует пристеночную лентовидную тень (указано стрелкой)"/>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3876675" cy="2733675"/>
                          </a:xfrm>
                          <a:prstGeom prst="rect">
                            <a:avLst/>
                          </a:prstGeom>
                          <a:noFill/>
                          <a:ln>
                            <a:noFill/>
                          </a:ln>
                        </pic:spPr>
                      </pic:pic>
                    </a:graphicData>
                  </a:graphic>
                </wp:inline>
              </w:drawing>
            </w:r>
          </w:p>
        </w:tc>
        <w:tc>
          <w:tcPr>
            <w:tcW w:w="324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sz w:val="28"/>
                <w:szCs w:val="28"/>
                <w:lang w:val="uk-UA" w:eastAsia="uk-UA"/>
              </w:rPr>
              <w:drawing>
                <wp:inline distT="0" distB="0" distL="0" distR="0">
                  <wp:extent cx="1895475" cy="2733675"/>
                  <wp:effectExtent l="0" t="0" r="9525" b="9525"/>
                  <wp:docPr id="62" name="Рисунок 62" descr="image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03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95475" cy="2733675"/>
                          </a:xfrm>
                          <a:prstGeom prst="rect">
                            <a:avLst/>
                          </a:prstGeom>
                          <a:noFill/>
                          <a:ln>
                            <a:noFill/>
                          </a:ln>
                        </pic:spPr>
                      </pic:pic>
                    </a:graphicData>
                  </a:graphic>
                </wp:inline>
              </w:drawing>
            </w:r>
          </w:p>
        </w:tc>
      </w:tr>
      <w:tr w:rsidR="005F0A31" w:rsidTr="005F0A31">
        <w:tc>
          <w:tcPr>
            <w:tcW w:w="648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left="72" w:right="72"/>
              <w:rPr>
                <w:rStyle w:val="apple-converted-space"/>
                <w:sz w:val="20"/>
                <w:szCs w:val="20"/>
                <w:shd w:val="clear" w:color="auto" w:fill="FFFFFF"/>
              </w:rPr>
            </w:pPr>
            <w:proofErr w:type="spellStart"/>
            <w:r>
              <w:rPr>
                <w:color w:val="000000"/>
                <w:sz w:val="20"/>
                <w:szCs w:val="20"/>
                <w:lang w:val="uk-UA"/>
              </w:rPr>
              <w:t>Мал</w:t>
            </w:r>
            <w:proofErr w:type="spellEnd"/>
            <w:r>
              <w:rPr>
                <w:color w:val="000000"/>
                <w:sz w:val="20"/>
                <w:szCs w:val="20"/>
                <w:lang w:val="uk-UA"/>
              </w:rPr>
              <w:t>. 27. Лівобічний малий гемоторакс</w:t>
            </w:r>
            <w:r>
              <w:rPr>
                <w:rStyle w:val="apple-converted-space"/>
                <w:color w:val="000000"/>
                <w:sz w:val="20"/>
                <w:szCs w:val="20"/>
                <w:shd w:val="clear" w:color="auto" w:fill="FFFFFF"/>
                <w:lang w:val="uk-UA"/>
              </w:rPr>
              <w:t> утворює </w:t>
            </w:r>
            <w:r>
              <w:rPr>
                <w:rStyle w:val="w"/>
                <w:color w:val="000000"/>
                <w:sz w:val="20"/>
                <w:szCs w:val="20"/>
                <w:shd w:val="clear" w:color="auto" w:fill="FFFFFF"/>
                <w:lang w:val="uk-UA"/>
              </w:rPr>
              <w:t>пристінкову</w:t>
            </w:r>
            <w:r>
              <w:rPr>
                <w:rStyle w:val="apple-converted-space"/>
                <w:color w:val="000000"/>
                <w:sz w:val="20"/>
                <w:szCs w:val="20"/>
                <w:shd w:val="clear" w:color="auto" w:fill="FFFFFF"/>
                <w:lang w:val="uk-UA"/>
              </w:rPr>
              <w:t> </w:t>
            </w:r>
          </w:p>
          <w:p w:rsidR="005F0A31" w:rsidRDefault="005F0A31">
            <w:pPr>
              <w:pStyle w:val="a5"/>
              <w:spacing w:before="0" w:beforeAutospacing="0" w:after="0" w:afterAutospacing="0"/>
              <w:ind w:right="72"/>
              <w:jc w:val="both"/>
              <w:rPr>
                <w:sz w:val="28"/>
                <w:szCs w:val="28"/>
              </w:rPr>
            </w:pPr>
            <w:proofErr w:type="spellStart"/>
            <w:r>
              <w:rPr>
                <w:rStyle w:val="w"/>
                <w:color w:val="000000"/>
                <w:sz w:val="20"/>
                <w:szCs w:val="20"/>
                <w:shd w:val="clear" w:color="auto" w:fill="FFFFFF"/>
                <w:lang w:val="uk-UA"/>
              </w:rPr>
              <w:t>лінтоподібну</w:t>
            </w:r>
            <w:proofErr w:type="spellEnd"/>
            <w:r>
              <w:rPr>
                <w:rStyle w:val="apple-converted-space"/>
                <w:color w:val="000000"/>
                <w:sz w:val="20"/>
                <w:szCs w:val="20"/>
                <w:shd w:val="clear" w:color="auto" w:fill="FFFFFF"/>
                <w:lang w:val="uk-UA"/>
              </w:rPr>
              <w:t> </w:t>
            </w:r>
            <w:r>
              <w:rPr>
                <w:rStyle w:val="w"/>
                <w:color w:val="000000"/>
                <w:sz w:val="20"/>
                <w:szCs w:val="20"/>
                <w:shd w:val="clear" w:color="auto" w:fill="FFFFFF"/>
                <w:lang w:val="uk-UA"/>
              </w:rPr>
              <w:t>тінь</w:t>
            </w:r>
            <w:r>
              <w:rPr>
                <w:rStyle w:val="apple-converted-space"/>
                <w:color w:val="000000"/>
                <w:sz w:val="20"/>
                <w:szCs w:val="20"/>
                <w:shd w:val="clear" w:color="auto" w:fill="FFFFFF"/>
                <w:lang w:val="uk-UA"/>
              </w:rPr>
              <w:t> </w:t>
            </w:r>
            <w:r>
              <w:rPr>
                <w:color w:val="000000"/>
                <w:sz w:val="20"/>
                <w:szCs w:val="20"/>
                <w:shd w:val="clear" w:color="auto" w:fill="FFFFFF"/>
                <w:lang w:val="uk-UA"/>
              </w:rPr>
              <w:t>(</w:t>
            </w:r>
            <w:r>
              <w:rPr>
                <w:rStyle w:val="w"/>
                <w:color w:val="000000"/>
                <w:sz w:val="20"/>
                <w:szCs w:val="20"/>
                <w:shd w:val="clear" w:color="auto" w:fill="FFFFFF"/>
                <w:lang w:val="uk-UA"/>
              </w:rPr>
              <w:t>стрілка</w:t>
            </w:r>
            <w:r>
              <w:rPr>
                <w:color w:val="000000"/>
                <w:sz w:val="20"/>
                <w:szCs w:val="20"/>
                <w:shd w:val="clear" w:color="auto" w:fill="FFFFFF"/>
                <w:lang w:val="uk-UA"/>
              </w:rPr>
              <w:t>)</w:t>
            </w:r>
            <w:r>
              <w:rPr>
                <w:color w:val="000000"/>
                <w:sz w:val="20"/>
                <w:szCs w:val="20"/>
                <w:lang w:val="uk-UA"/>
              </w:rPr>
              <w:t xml:space="preserve">. </w:t>
            </w:r>
            <w:proofErr w:type="spellStart"/>
            <w:r>
              <w:rPr>
                <w:rStyle w:val="w"/>
                <w:color w:val="000000"/>
                <w:sz w:val="20"/>
                <w:szCs w:val="20"/>
                <w:shd w:val="clear" w:color="auto" w:fill="FFFFFF"/>
                <w:lang w:val="uk-UA"/>
              </w:rPr>
              <w:t>Рентгенограмма</w:t>
            </w:r>
            <w:proofErr w:type="spellEnd"/>
            <w:r>
              <w:rPr>
                <w:rStyle w:val="apple-converted-space"/>
                <w:color w:val="000000"/>
                <w:sz w:val="20"/>
                <w:szCs w:val="20"/>
                <w:shd w:val="clear" w:color="auto" w:fill="FFFFFF"/>
                <w:lang w:val="uk-UA"/>
              </w:rPr>
              <w:t xml:space="preserve"> ОГП в </w:t>
            </w:r>
            <w:proofErr w:type="spellStart"/>
            <w:r>
              <w:rPr>
                <w:rStyle w:val="w"/>
                <w:color w:val="000000"/>
                <w:sz w:val="20"/>
                <w:szCs w:val="20"/>
                <w:shd w:val="clear" w:color="auto" w:fill="FFFFFF"/>
                <w:lang w:val="uk-UA"/>
              </w:rPr>
              <w:t>латеропозиції</w:t>
            </w:r>
            <w:proofErr w:type="spellEnd"/>
            <w:r>
              <w:rPr>
                <w:rStyle w:val="w"/>
                <w:color w:val="000000"/>
                <w:sz w:val="20"/>
                <w:szCs w:val="20"/>
                <w:shd w:val="clear" w:color="auto" w:fill="FFFFFF"/>
                <w:lang w:val="uk-UA"/>
              </w:rPr>
              <w:t>.</w:t>
            </w:r>
          </w:p>
        </w:tc>
        <w:tc>
          <w:tcPr>
            <w:tcW w:w="324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left="72" w:right="72"/>
              <w:jc w:val="both"/>
              <w:rPr>
                <w:color w:val="000000"/>
                <w:sz w:val="20"/>
                <w:szCs w:val="20"/>
                <w:lang w:val="uk-UA"/>
              </w:rPr>
            </w:pPr>
            <w:proofErr w:type="spellStart"/>
            <w:r>
              <w:rPr>
                <w:rStyle w:val="w"/>
                <w:color w:val="000000"/>
                <w:sz w:val="20"/>
                <w:szCs w:val="20"/>
                <w:shd w:val="clear" w:color="auto" w:fill="FFFFFF"/>
                <w:lang w:val="uk-UA"/>
              </w:rPr>
              <w:t>Мал</w:t>
            </w:r>
            <w:proofErr w:type="spellEnd"/>
            <w:r>
              <w:rPr>
                <w:rStyle w:val="w"/>
                <w:color w:val="000000"/>
                <w:sz w:val="20"/>
                <w:szCs w:val="20"/>
                <w:shd w:val="clear" w:color="auto" w:fill="FFFFFF"/>
                <w:lang w:val="uk-UA"/>
              </w:rPr>
              <w:t xml:space="preserve">. 28. </w:t>
            </w:r>
            <w:r>
              <w:rPr>
                <w:color w:val="000000"/>
                <w:sz w:val="20"/>
                <w:szCs w:val="20"/>
                <w:lang w:val="uk-UA"/>
              </w:rPr>
              <w:t>Лівобічний малий гемоторакс, займає лише плевральний синус.  Рентгенограма лівої половини грудної клітки в прямій проекції.</w:t>
            </w:r>
          </w:p>
        </w:tc>
      </w:tr>
    </w:tbl>
    <w:p w:rsidR="005F0A31" w:rsidRDefault="005F0A31" w:rsidP="005F0A31">
      <w:pPr>
        <w:pStyle w:val="a5"/>
        <w:spacing w:before="0" w:beforeAutospacing="0" w:after="0" w:afterAutospacing="0"/>
        <w:ind w:right="3" w:firstLine="540"/>
        <w:jc w:val="both"/>
        <w:rPr>
          <w:color w:val="000000"/>
          <w:sz w:val="28"/>
          <w:szCs w:val="28"/>
          <w:shd w:val="clear" w:color="auto" w:fill="FFFFFF"/>
          <w:lang w:val="uk-UA"/>
        </w:rPr>
      </w:pPr>
    </w:p>
    <w:p w:rsidR="005F0A31" w:rsidRDefault="005F0A31" w:rsidP="005F0A31">
      <w:pPr>
        <w:pStyle w:val="a5"/>
        <w:spacing w:before="0" w:beforeAutospacing="0" w:after="0" w:afterAutospacing="0"/>
        <w:ind w:right="3" w:firstLine="540"/>
        <w:jc w:val="both"/>
        <w:rPr>
          <w:color w:val="000000"/>
          <w:sz w:val="28"/>
          <w:szCs w:val="28"/>
          <w:shd w:val="clear" w:color="auto" w:fill="FFFFFF"/>
          <w:lang w:val="uk-UA"/>
        </w:rPr>
      </w:pPr>
      <w:r>
        <w:rPr>
          <w:color w:val="000000"/>
          <w:sz w:val="28"/>
          <w:szCs w:val="28"/>
          <w:shd w:val="clear" w:color="auto" w:fill="FFFFFF"/>
          <w:lang w:val="uk-UA"/>
        </w:rPr>
        <w:t xml:space="preserve">Середній і великий гемоторакс характеризується інтенсивним однорідним затемненням </w:t>
      </w:r>
      <w:proofErr w:type="spellStart"/>
      <w:r>
        <w:rPr>
          <w:color w:val="000000"/>
          <w:sz w:val="28"/>
          <w:szCs w:val="28"/>
          <w:shd w:val="clear" w:color="auto" w:fill="FFFFFF"/>
          <w:lang w:val="uk-UA"/>
        </w:rPr>
        <w:t>нижньозовнішнього</w:t>
      </w:r>
      <w:proofErr w:type="spellEnd"/>
      <w:r>
        <w:rPr>
          <w:color w:val="000000"/>
          <w:sz w:val="28"/>
          <w:szCs w:val="28"/>
          <w:shd w:val="clear" w:color="auto" w:fill="FFFFFF"/>
          <w:lang w:val="uk-UA"/>
        </w:rPr>
        <w:t xml:space="preserve"> відділу легеневого поля зі скісною верхньою межею (лінією </w:t>
      </w:r>
      <w:proofErr w:type="spellStart"/>
      <w:r>
        <w:rPr>
          <w:color w:val="000000"/>
          <w:sz w:val="28"/>
          <w:szCs w:val="28"/>
          <w:shd w:val="clear" w:color="auto" w:fill="FFFFFF"/>
          <w:lang w:val="uk-UA"/>
        </w:rPr>
        <w:t>Дамуазо</w:t>
      </w:r>
      <w:proofErr w:type="spellEnd"/>
      <w:r>
        <w:rPr>
          <w:color w:val="000000"/>
          <w:sz w:val="28"/>
          <w:szCs w:val="28"/>
          <w:shd w:val="clear" w:color="auto" w:fill="FFFFFF"/>
          <w:lang w:val="uk-UA"/>
        </w:rPr>
        <w:t>) не нижче кута лопатки на відповідному боці (</w:t>
      </w:r>
      <w:proofErr w:type="spellStart"/>
      <w:r>
        <w:rPr>
          <w:color w:val="000000"/>
          <w:sz w:val="28"/>
          <w:szCs w:val="28"/>
          <w:shd w:val="clear" w:color="auto" w:fill="FFFFFF"/>
          <w:lang w:val="uk-UA"/>
        </w:rPr>
        <w:t>мал</w:t>
      </w:r>
      <w:proofErr w:type="spellEnd"/>
      <w:r>
        <w:rPr>
          <w:color w:val="000000"/>
          <w:sz w:val="28"/>
          <w:szCs w:val="28"/>
          <w:shd w:val="clear" w:color="auto" w:fill="FFFFFF"/>
          <w:lang w:val="uk-UA"/>
        </w:rPr>
        <w:t>. 29)</w:t>
      </w:r>
    </w:p>
    <w:p w:rsidR="005F0A31" w:rsidRDefault="005F0A31" w:rsidP="005F0A31">
      <w:pPr>
        <w:pStyle w:val="a5"/>
        <w:spacing w:before="0" w:beforeAutospacing="0" w:after="0" w:afterAutospacing="0"/>
        <w:ind w:right="3" w:firstLine="540"/>
        <w:jc w:val="both"/>
        <w:rPr>
          <w:color w:val="000000"/>
          <w:sz w:val="28"/>
          <w:szCs w:val="28"/>
          <w:shd w:val="clear" w:color="auto" w:fill="FFFFFF"/>
          <w:lang w:val="uk-UA"/>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869"/>
        <w:gridCol w:w="4652"/>
      </w:tblGrid>
      <w:tr w:rsidR="005F0A31" w:rsidTr="005F0A31">
        <w:tc>
          <w:tcPr>
            <w:tcW w:w="486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shd w:val="clear" w:color="auto" w:fill="FFFFFF"/>
                <w:lang w:val="uk-UA"/>
              </w:rPr>
            </w:pPr>
            <w:r>
              <w:rPr>
                <w:noProof/>
                <w:color w:val="000000"/>
                <w:sz w:val="28"/>
                <w:szCs w:val="28"/>
                <w:lang w:val="uk-UA" w:eastAsia="uk-UA"/>
              </w:rPr>
              <w:drawing>
                <wp:inline distT="0" distB="0" distL="0" distR="0">
                  <wp:extent cx="2952750" cy="2505075"/>
                  <wp:effectExtent l="0" t="0" r="0" b="9525"/>
                  <wp:docPr id="61" name="Рисунок 61" descr="image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03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52750" cy="2505075"/>
                          </a:xfrm>
                          <a:prstGeom prst="rect">
                            <a:avLst/>
                          </a:prstGeom>
                          <a:noFill/>
                          <a:ln>
                            <a:noFill/>
                          </a:ln>
                        </pic:spPr>
                      </pic:pic>
                    </a:graphicData>
                  </a:graphic>
                </wp:inline>
              </w:drawing>
            </w:r>
          </w:p>
        </w:tc>
        <w:tc>
          <w:tcPr>
            <w:tcW w:w="496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shd w:val="clear" w:color="auto" w:fill="FFFFFF"/>
                <w:lang w:val="uk-UA"/>
              </w:rPr>
            </w:pPr>
            <w:r>
              <w:rPr>
                <w:noProof/>
                <w:color w:val="000000"/>
                <w:lang w:val="uk-UA" w:eastAsia="uk-UA"/>
              </w:rPr>
              <w:drawing>
                <wp:inline distT="0" distB="0" distL="0" distR="0">
                  <wp:extent cx="2800350" cy="2486025"/>
                  <wp:effectExtent l="0" t="0" r="0" b="9525"/>
                  <wp:docPr id="60" name="Рисунок 60" descr="http://vmede.org/sait/content/Xirurgiya_voenno_pol_gumanenko_2008/24_files/mb4_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vmede.org/sait/content/Xirurgiya_voenno_pol_gumanenko_2008/24_files/mb4_002.jpeg"/>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2800350" cy="2486025"/>
                          </a:xfrm>
                          <a:prstGeom prst="rect">
                            <a:avLst/>
                          </a:prstGeom>
                          <a:noFill/>
                          <a:ln>
                            <a:noFill/>
                          </a:ln>
                        </pic:spPr>
                      </pic:pic>
                    </a:graphicData>
                  </a:graphic>
                </wp:inline>
              </w:drawing>
            </w:r>
          </w:p>
        </w:tc>
      </w:tr>
      <w:tr w:rsidR="005F0A31" w:rsidTr="005F0A31">
        <w:tc>
          <w:tcPr>
            <w:tcW w:w="486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shd w:val="clear" w:color="auto" w:fill="FFFFFF"/>
                <w:lang w:val="uk-UA"/>
              </w:rPr>
            </w:pPr>
            <w:proofErr w:type="spellStart"/>
            <w:r>
              <w:rPr>
                <w:color w:val="000000"/>
                <w:sz w:val="20"/>
                <w:szCs w:val="20"/>
                <w:lang w:val="uk-UA"/>
              </w:rPr>
              <w:t>Мал</w:t>
            </w:r>
            <w:proofErr w:type="spellEnd"/>
            <w:r>
              <w:rPr>
                <w:color w:val="000000"/>
                <w:sz w:val="20"/>
                <w:szCs w:val="20"/>
                <w:lang w:val="uk-UA"/>
              </w:rPr>
              <w:t>. 29. Лівобічний середній гемоторакс, який досягає кута лопатки при т</w:t>
            </w:r>
            <w:r>
              <w:rPr>
                <w:color w:val="000000"/>
                <w:sz w:val="20"/>
                <w:szCs w:val="20"/>
                <w:shd w:val="clear" w:color="auto" w:fill="FFFFFF"/>
                <w:lang w:val="uk-UA"/>
              </w:rPr>
              <w:t>яжкому забої лівої легені. Л</w:t>
            </w:r>
            <w:r>
              <w:rPr>
                <w:color w:val="000000"/>
                <w:sz w:val="20"/>
                <w:szCs w:val="20"/>
                <w:lang w:val="uk-UA"/>
              </w:rPr>
              <w:t xml:space="preserve">інія </w:t>
            </w:r>
            <w:proofErr w:type="spellStart"/>
            <w:r>
              <w:rPr>
                <w:color w:val="000000"/>
                <w:sz w:val="20"/>
                <w:szCs w:val="20"/>
                <w:lang w:val="uk-UA"/>
              </w:rPr>
              <w:t>Дамуазо</w:t>
            </w:r>
            <w:proofErr w:type="spellEnd"/>
            <w:r>
              <w:rPr>
                <w:color w:val="000000"/>
                <w:sz w:val="20"/>
                <w:szCs w:val="20"/>
                <w:lang w:val="uk-UA"/>
              </w:rPr>
              <w:t>. Рентгенограма ОГП в прямій проекції.</w:t>
            </w:r>
          </w:p>
        </w:tc>
        <w:tc>
          <w:tcPr>
            <w:tcW w:w="496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left="252" w:right="180"/>
              <w:jc w:val="both"/>
              <w:rPr>
                <w:color w:val="000000"/>
                <w:sz w:val="20"/>
                <w:szCs w:val="20"/>
                <w:lang w:val="uk-UA"/>
              </w:rPr>
            </w:pPr>
            <w:proofErr w:type="spellStart"/>
            <w:r>
              <w:rPr>
                <w:color w:val="000000"/>
                <w:sz w:val="20"/>
                <w:szCs w:val="20"/>
                <w:lang w:val="uk-UA"/>
              </w:rPr>
              <w:t>Мал</w:t>
            </w:r>
            <w:proofErr w:type="spellEnd"/>
            <w:r>
              <w:rPr>
                <w:color w:val="000000"/>
                <w:sz w:val="20"/>
                <w:szCs w:val="20"/>
                <w:lang w:val="uk-UA"/>
              </w:rPr>
              <w:t xml:space="preserve">. 30. Лівобічний тотальний гемоторакс при проникаючому пораненні грудей. </w:t>
            </w:r>
          </w:p>
          <w:p w:rsidR="005F0A31" w:rsidRDefault="005F0A31">
            <w:pPr>
              <w:pStyle w:val="a5"/>
              <w:spacing w:before="0" w:beforeAutospacing="0" w:after="0" w:afterAutospacing="0"/>
              <w:ind w:left="252" w:right="180"/>
              <w:jc w:val="both"/>
              <w:rPr>
                <w:color w:val="000000"/>
                <w:sz w:val="28"/>
                <w:szCs w:val="28"/>
                <w:shd w:val="clear" w:color="auto" w:fill="FFFFFF"/>
                <w:lang w:val="uk-UA"/>
              </w:rPr>
            </w:pPr>
            <w:r>
              <w:rPr>
                <w:color w:val="000000"/>
                <w:sz w:val="20"/>
                <w:szCs w:val="20"/>
                <w:lang w:val="uk-UA"/>
              </w:rPr>
              <w:t>Рентгенограма ОГП в прямій проекції.</w:t>
            </w:r>
          </w:p>
        </w:tc>
      </w:tr>
    </w:tbl>
    <w:p w:rsidR="005F0A31" w:rsidRDefault="005F0A31" w:rsidP="005F0A31">
      <w:pPr>
        <w:pStyle w:val="a5"/>
        <w:spacing w:before="0" w:beforeAutospacing="0" w:after="0" w:afterAutospacing="0"/>
        <w:ind w:right="3" w:firstLine="540"/>
        <w:jc w:val="both"/>
        <w:rPr>
          <w:color w:val="000000"/>
          <w:sz w:val="28"/>
          <w:szCs w:val="28"/>
          <w:shd w:val="clear" w:color="auto" w:fill="FFFFFF"/>
          <w:lang w:val="uk-UA"/>
        </w:rPr>
      </w:pPr>
    </w:p>
    <w:p w:rsidR="005F0A31" w:rsidRDefault="005F0A31" w:rsidP="005F0A31">
      <w:pPr>
        <w:pStyle w:val="a5"/>
        <w:shd w:val="clear" w:color="auto" w:fill="FFFFFF"/>
        <w:spacing w:before="0" w:beforeAutospacing="0" w:after="0" w:afterAutospacing="0"/>
        <w:ind w:right="3" w:firstLine="540"/>
        <w:jc w:val="both"/>
        <w:rPr>
          <w:color w:val="000000"/>
          <w:sz w:val="28"/>
          <w:szCs w:val="28"/>
          <w:shd w:val="clear" w:color="auto" w:fill="FFFFFF"/>
          <w:lang w:val="uk-UA"/>
        </w:rPr>
      </w:pPr>
      <w:r>
        <w:rPr>
          <w:color w:val="000000"/>
          <w:sz w:val="28"/>
          <w:szCs w:val="28"/>
          <w:shd w:val="clear" w:color="auto" w:fill="FFFFFF"/>
          <w:lang w:val="uk-UA"/>
        </w:rPr>
        <w:t>Тотальний гемоторакс виглядає однорідним інтенсивним затемненням всього легеневого поля при зміщенні тіні середостіння в здоровий бік (</w:t>
      </w:r>
      <w:proofErr w:type="spellStart"/>
      <w:r>
        <w:rPr>
          <w:color w:val="000000"/>
          <w:sz w:val="28"/>
          <w:szCs w:val="28"/>
          <w:shd w:val="clear" w:color="auto" w:fill="FFFFFF"/>
          <w:lang w:val="uk-UA"/>
        </w:rPr>
        <w:t>мал</w:t>
      </w:r>
      <w:proofErr w:type="spellEnd"/>
      <w:r>
        <w:rPr>
          <w:color w:val="000000"/>
          <w:sz w:val="28"/>
          <w:szCs w:val="28"/>
          <w:shd w:val="clear" w:color="auto" w:fill="FFFFFF"/>
          <w:lang w:val="uk-UA"/>
        </w:rPr>
        <w:t>. 30).</w:t>
      </w:r>
    </w:p>
    <w:p w:rsidR="005F0A31" w:rsidRDefault="005F0A31" w:rsidP="005F0A31">
      <w:pPr>
        <w:pStyle w:val="a5"/>
        <w:shd w:val="clear" w:color="auto" w:fill="FFFFFF"/>
        <w:spacing w:before="0" w:beforeAutospacing="0" w:after="0" w:afterAutospacing="0"/>
        <w:ind w:right="3" w:firstLine="540"/>
        <w:jc w:val="both"/>
        <w:rPr>
          <w:color w:val="000000"/>
          <w:sz w:val="28"/>
          <w:szCs w:val="28"/>
          <w:lang w:val="uk-UA"/>
        </w:rPr>
      </w:pPr>
      <w:r>
        <w:rPr>
          <w:color w:val="000000"/>
          <w:sz w:val="28"/>
          <w:szCs w:val="28"/>
          <w:lang w:val="uk-UA"/>
        </w:rPr>
        <w:t xml:space="preserve">При сліпих пораненнях грудей вже в перші дні після травми внаслідок швидкого випадіння фібрину з крові відбувається злипання плевральних листків з утворенням </w:t>
      </w:r>
      <w:proofErr w:type="spellStart"/>
      <w:r>
        <w:rPr>
          <w:i/>
          <w:color w:val="000000"/>
          <w:sz w:val="28"/>
          <w:szCs w:val="28"/>
          <w:lang w:val="uk-UA"/>
        </w:rPr>
        <w:t>осумкованого</w:t>
      </w:r>
      <w:proofErr w:type="spellEnd"/>
      <w:r>
        <w:rPr>
          <w:i/>
          <w:color w:val="000000"/>
          <w:sz w:val="28"/>
          <w:szCs w:val="28"/>
          <w:lang w:val="uk-UA"/>
        </w:rPr>
        <w:t xml:space="preserve"> гемотораксу</w:t>
      </w:r>
      <w:r>
        <w:rPr>
          <w:color w:val="000000"/>
          <w:sz w:val="28"/>
          <w:szCs w:val="28"/>
          <w:lang w:val="uk-UA"/>
        </w:rPr>
        <w:t>. Рентгенологічна картина якого нічим не відрізняється від такої при осумкуванні в порожнині плеври рідини іншого походження (кров, ексудат, транссудат) і представляє собою</w:t>
      </w:r>
      <w:r>
        <w:rPr>
          <w:color w:val="000000"/>
          <w:sz w:val="28"/>
          <w:szCs w:val="28"/>
          <w:shd w:val="clear" w:color="auto" w:fill="FFFFFF"/>
          <w:lang w:val="uk-UA"/>
        </w:rPr>
        <w:t xml:space="preserve"> локальне гомогенне затемнення з чіткими контурами. </w:t>
      </w:r>
      <w:r>
        <w:rPr>
          <w:color w:val="000000"/>
          <w:sz w:val="28"/>
          <w:szCs w:val="28"/>
          <w:lang w:val="uk-UA"/>
        </w:rPr>
        <w:t>З</w:t>
      </w:r>
      <w:r>
        <w:rPr>
          <w:color w:val="000000"/>
          <w:sz w:val="28"/>
          <w:szCs w:val="28"/>
          <w:shd w:val="clear" w:color="auto" w:fill="FFFFFF"/>
          <w:lang w:val="uk-UA"/>
        </w:rPr>
        <w:t xml:space="preserve">азвичай </w:t>
      </w:r>
      <w:proofErr w:type="spellStart"/>
      <w:r>
        <w:rPr>
          <w:i/>
          <w:color w:val="000000"/>
          <w:sz w:val="28"/>
          <w:szCs w:val="28"/>
          <w:lang w:val="uk-UA"/>
        </w:rPr>
        <w:t>осумкований</w:t>
      </w:r>
      <w:proofErr w:type="spellEnd"/>
      <w:r>
        <w:rPr>
          <w:i/>
          <w:color w:val="000000"/>
          <w:sz w:val="28"/>
          <w:szCs w:val="28"/>
          <w:lang w:val="uk-UA"/>
        </w:rPr>
        <w:t xml:space="preserve"> гемоторакс</w:t>
      </w:r>
      <w:r>
        <w:rPr>
          <w:color w:val="000000"/>
          <w:sz w:val="28"/>
          <w:szCs w:val="28"/>
          <w:shd w:val="clear" w:color="auto" w:fill="FFFFFF"/>
          <w:lang w:val="uk-UA"/>
        </w:rPr>
        <w:t xml:space="preserve"> локалізується в нижніх або середніх частках </w:t>
      </w:r>
      <w:proofErr w:type="spellStart"/>
      <w:r>
        <w:rPr>
          <w:color w:val="000000"/>
          <w:sz w:val="28"/>
          <w:szCs w:val="28"/>
          <w:shd w:val="clear" w:color="auto" w:fill="FFFFFF"/>
          <w:lang w:val="uk-UA"/>
        </w:rPr>
        <w:t>легенів</w:t>
      </w:r>
      <w:proofErr w:type="spellEnd"/>
      <w:r>
        <w:rPr>
          <w:color w:val="000000"/>
          <w:sz w:val="28"/>
          <w:szCs w:val="28"/>
          <w:lang w:val="uk-UA"/>
        </w:rPr>
        <w:t xml:space="preserve"> біля </w:t>
      </w:r>
      <w:proofErr w:type="spellStart"/>
      <w:r>
        <w:rPr>
          <w:color w:val="000000"/>
          <w:sz w:val="28"/>
          <w:szCs w:val="28"/>
          <w:lang w:val="uk-UA"/>
        </w:rPr>
        <w:t>ребер</w:t>
      </w:r>
      <w:proofErr w:type="spellEnd"/>
      <w:r>
        <w:rPr>
          <w:color w:val="000000"/>
          <w:sz w:val="28"/>
          <w:szCs w:val="28"/>
          <w:lang w:val="uk-UA"/>
        </w:rPr>
        <w:t xml:space="preserve"> (</w:t>
      </w:r>
      <w:proofErr w:type="spellStart"/>
      <w:r>
        <w:rPr>
          <w:color w:val="000000"/>
          <w:sz w:val="28"/>
          <w:szCs w:val="28"/>
          <w:lang w:val="uk-UA"/>
        </w:rPr>
        <w:t>паракостальний</w:t>
      </w:r>
      <w:proofErr w:type="spellEnd"/>
      <w:r>
        <w:rPr>
          <w:color w:val="000000"/>
          <w:sz w:val="28"/>
          <w:szCs w:val="28"/>
          <w:lang w:val="uk-UA"/>
        </w:rPr>
        <w:t xml:space="preserve">) </w:t>
      </w:r>
      <w:r>
        <w:rPr>
          <w:color w:val="000000"/>
          <w:sz w:val="28"/>
          <w:szCs w:val="28"/>
          <w:lang w:val="uk-UA"/>
        </w:rPr>
        <w:lastRenderedPageBreak/>
        <w:t>уздовж задньої чи бічної стінок грудної клітки (</w:t>
      </w:r>
      <w:proofErr w:type="spellStart"/>
      <w:r>
        <w:rPr>
          <w:color w:val="000000"/>
          <w:sz w:val="28"/>
          <w:szCs w:val="28"/>
          <w:lang w:val="uk-UA"/>
        </w:rPr>
        <w:t>мал</w:t>
      </w:r>
      <w:proofErr w:type="spellEnd"/>
      <w:r>
        <w:rPr>
          <w:color w:val="000000"/>
          <w:sz w:val="28"/>
          <w:szCs w:val="28"/>
          <w:lang w:val="uk-UA"/>
        </w:rPr>
        <w:t>. 31). Він може бути поодиноким (</w:t>
      </w:r>
      <w:proofErr w:type="spellStart"/>
      <w:r>
        <w:rPr>
          <w:color w:val="000000"/>
          <w:sz w:val="28"/>
          <w:szCs w:val="28"/>
          <w:lang w:val="uk-UA"/>
        </w:rPr>
        <w:t>мал</w:t>
      </w:r>
      <w:proofErr w:type="spellEnd"/>
      <w:r>
        <w:rPr>
          <w:color w:val="000000"/>
          <w:sz w:val="28"/>
          <w:szCs w:val="28"/>
          <w:lang w:val="uk-UA"/>
        </w:rPr>
        <w:t>. 32) або множинним (</w:t>
      </w:r>
      <w:proofErr w:type="spellStart"/>
      <w:r>
        <w:rPr>
          <w:color w:val="000000"/>
          <w:sz w:val="28"/>
          <w:szCs w:val="28"/>
          <w:lang w:val="uk-UA"/>
        </w:rPr>
        <w:t>мал</w:t>
      </w:r>
      <w:proofErr w:type="spellEnd"/>
      <w:r>
        <w:rPr>
          <w:color w:val="000000"/>
          <w:sz w:val="28"/>
          <w:szCs w:val="28"/>
          <w:lang w:val="uk-UA"/>
        </w:rPr>
        <w:t xml:space="preserve">. 33). </w:t>
      </w:r>
    </w:p>
    <w:p w:rsidR="005F0A31" w:rsidRDefault="005F0A31" w:rsidP="005F0A31">
      <w:pPr>
        <w:pStyle w:val="a5"/>
        <w:shd w:val="clear" w:color="auto" w:fill="FFFFFF"/>
        <w:spacing w:before="0" w:beforeAutospacing="0" w:after="0" w:afterAutospacing="0"/>
        <w:ind w:right="3" w:firstLine="540"/>
        <w:jc w:val="both"/>
        <w:rPr>
          <w:color w:val="000000"/>
          <w:sz w:val="28"/>
          <w:szCs w:val="28"/>
          <w:lang w:val="uk-UA"/>
        </w:rPr>
      </w:pPr>
    </w:p>
    <w:tbl>
      <w:tblPr>
        <w:tblW w:w="994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3888"/>
        <w:gridCol w:w="3419"/>
        <w:gridCol w:w="2638"/>
      </w:tblGrid>
      <w:tr w:rsidR="005F0A31" w:rsidTr="005F0A31">
        <w:tc>
          <w:tcPr>
            <w:tcW w:w="388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r>
              <w:rPr>
                <w:noProof/>
                <w:color w:val="000000"/>
                <w:lang w:val="uk-UA" w:eastAsia="uk-UA"/>
              </w:rPr>
              <w:drawing>
                <wp:inline distT="0" distB="0" distL="0" distR="0">
                  <wp:extent cx="2400300" cy="1914525"/>
                  <wp:effectExtent l="0" t="0" r="0" b="9525"/>
                  <wp:docPr id="59" name="Рисунок 59" descr="Рис. 1. Схема расположения осумкованных плевритов: а — верхушечный; б — пристеночный; в — медиастинальный; г — диафрагмальный; д — междолев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Рис. 1. Схема расположения осумкованных плевритов: а — верхушечный; б — пристеночный; в — медиастинальный; г — диафрагмальный; д — междолевой"/>
                          <pic:cNvPicPr>
                            <a:picLocks noChangeAspect="1" noChangeArrowheads="1"/>
                          </pic:cNvPicPr>
                        </pic:nvPicPr>
                        <pic:blipFill>
                          <a:blip r:embed="rId63" r:link="rId64" cstate="print">
                            <a:extLst>
                              <a:ext uri="{28A0092B-C50C-407E-A947-70E740481C1C}">
                                <a14:useLocalDpi xmlns:a14="http://schemas.microsoft.com/office/drawing/2010/main" val="0"/>
                              </a:ext>
                            </a:extLst>
                          </a:blip>
                          <a:srcRect/>
                          <a:stretch>
                            <a:fillRect/>
                          </a:stretch>
                        </pic:blipFill>
                        <pic:spPr bwMode="auto">
                          <a:xfrm>
                            <a:off x="0" y="0"/>
                            <a:ext cx="2400300" cy="1914525"/>
                          </a:xfrm>
                          <a:prstGeom prst="rect">
                            <a:avLst/>
                          </a:prstGeom>
                          <a:noFill/>
                          <a:ln>
                            <a:noFill/>
                          </a:ln>
                        </pic:spPr>
                      </pic:pic>
                    </a:graphicData>
                  </a:graphic>
                </wp:inline>
              </w:drawing>
            </w:r>
          </w:p>
        </w:tc>
        <w:tc>
          <w:tcPr>
            <w:tcW w:w="342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lang w:val="uk-UA" w:eastAsia="uk-UA"/>
              </w:rPr>
              <w:drawing>
                <wp:inline distT="0" distB="0" distL="0" distR="0">
                  <wp:extent cx="2105025" cy="1952625"/>
                  <wp:effectExtent l="0" t="0" r="9525" b="9525"/>
                  <wp:docPr id="58" name="Рисунок 58" descr="Рис. 5. &lt;a h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Рис. 5. &lt;a href="/>
                          <pic:cNvPicPr>
                            <a:picLocks noChangeAspect="1" noChangeArrowheads="1"/>
                          </pic:cNvPicPr>
                        </pic:nvPicPr>
                        <pic:blipFill>
                          <a:blip r:embed="rId65" r:link="rId66" cstate="print">
                            <a:extLst>
                              <a:ext uri="{28A0092B-C50C-407E-A947-70E740481C1C}">
                                <a14:useLocalDpi xmlns:a14="http://schemas.microsoft.com/office/drawing/2010/main" val="0"/>
                              </a:ext>
                            </a:extLst>
                          </a:blip>
                          <a:srcRect/>
                          <a:stretch>
                            <a:fillRect/>
                          </a:stretch>
                        </pic:blipFill>
                        <pic:spPr bwMode="auto">
                          <a:xfrm>
                            <a:off x="0" y="0"/>
                            <a:ext cx="2105025" cy="1952625"/>
                          </a:xfrm>
                          <a:prstGeom prst="rect">
                            <a:avLst/>
                          </a:prstGeom>
                          <a:noFill/>
                          <a:ln>
                            <a:noFill/>
                          </a:ln>
                        </pic:spPr>
                      </pic:pic>
                    </a:graphicData>
                  </a:graphic>
                </wp:inline>
              </w:drawing>
            </w:r>
          </w:p>
        </w:tc>
        <w:tc>
          <w:tcPr>
            <w:tcW w:w="2639"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lang w:val="uk-UA" w:eastAsia="uk-UA"/>
              </w:rPr>
              <w:drawing>
                <wp:inline distT="0" distB="0" distL="0" distR="0">
                  <wp:extent cx="1476375" cy="1952625"/>
                  <wp:effectExtent l="0" t="0" r="9525" b="9525"/>
                  <wp:docPr id="57" name="Рисунок 57" descr="Рис. 6. Рентгенограмма органов грудной клетки больного с правосторонним междолевым плевритом (правая боковая проекция): линзообразные тени выпота в горизонтальной (1) и косой (2) междолевых щелях правого лег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Рис. 6. Рентгенограмма органов грудной клетки больного с правосторонним междолевым плевритом (правая боковая проекция): линзообразные тени выпота в горизонтальной (1) и косой (2) междолевых щелях правого легкого"/>
                          <pic:cNvPicPr>
                            <a:picLocks noChangeAspect="1" noChangeArrowheads="1"/>
                          </pic:cNvPicPr>
                        </pic:nvPicPr>
                        <pic:blipFill>
                          <a:blip r:embed="rId67" r:link="rId68" cstate="print">
                            <a:extLst>
                              <a:ext uri="{28A0092B-C50C-407E-A947-70E740481C1C}">
                                <a14:useLocalDpi xmlns:a14="http://schemas.microsoft.com/office/drawing/2010/main" val="0"/>
                              </a:ext>
                            </a:extLst>
                          </a:blip>
                          <a:srcRect/>
                          <a:stretch>
                            <a:fillRect/>
                          </a:stretch>
                        </pic:blipFill>
                        <pic:spPr bwMode="auto">
                          <a:xfrm>
                            <a:off x="0" y="0"/>
                            <a:ext cx="1476375" cy="1952625"/>
                          </a:xfrm>
                          <a:prstGeom prst="rect">
                            <a:avLst/>
                          </a:prstGeom>
                          <a:noFill/>
                          <a:ln>
                            <a:noFill/>
                          </a:ln>
                        </pic:spPr>
                      </pic:pic>
                    </a:graphicData>
                  </a:graphic>
                </wp:inline>
              </w:drawing>
            </w:r>
          </w:p>
        </w:tc>
      </w:tr>
      <w:tr w:rsidR="005F0A31" w:rsidTr="005F0A31">
        <w:tc>
          <w:tcPr>
            <w:tcW w:w="388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rPr>
                <w:color w:val="000000"/>
                <w:sz w:val="20"/>
                <w:szCs w:val="20"/>
                <w:lang w:val="uk-UA"/>
              </w:rPr>
            </w:pPr>
            <w:r>
              <w:rPr>
                <w:rStyle w:val="w"/>
                <w:color w:val="000000"/>
                <w:sz w:val="20"/>
                <w:szCs w:val="20"/>
                <w:shd w:val="clear" w:color="auto" w:fill="FFFFFF"/>
                <w:lang w:val="uk-UA"/>
              </w:rPr>
              <w:t xml:space="preserve"> </w:t>
            </w:r>
            <w:proofErr w:type="spellStart"/>
            <w:r>
              <w:rPr>
                <w:rStyle w:val="w"/>
                <w:color w:val="000000"/>
                <w:sz w:val="20"/>
                <w:szCs w:val="20"/>
                <w:shd w:val="clear" w:color="auto" w:fill="FFFFFF"/>
                <w:lang w:val="uk-UA"/>
              </w:rPr>
              <w:t>Мал</w:t>
            </w:r>
            <w:proofErr w:type="spellEnd"/>
            <w:r>
              <w:rPr>
                <w:rStyle w:val="w"/>
                <w:color w:val="000000"/>
                <w:sz w:val="20"/>
                <w:szCs w:val="20"/>
                <w:shd w:val="clear" w:color="auto" w:fill="FFFFFF"/>
                <w:lang w:val="uk-UA"/>
              </w:rPr>
              <w:t>. 31. Схема</w:t>
            </w:r>
            <w:r>
              <w:rPr>
                <w:rStyle w:val="apple-converted-space"/>
                <w:color w:val="000000"/>
                <w:sz w:val="20"/>
                <w:szCs w:val="20"/>
                <w:shd w:val="clear" w:color="auto" w:fill="FFFFFF"/>
                <w:lang w:val="uk-UA"/>
              </w:rPr>
              <w:t> </w:t>
            </w:r>
            <w:r>
              <w:rPr>
                <w:rStyle w:val="w"/>
                <w:color w:val="000000"/>
                <w:sz w:val="20"/>
                <w:szCs w:val="20"/>
                <w:shd w:val="clear" w:color="auto" w:fill="FFFFFF"/>
                <w:lang w:val="uk-UA"/>
              </w:rPr>
              <w:t>розташування</w:t>
            </w:r>
            <w:r>
              <w:rPr>
                <w:rStyle w:val="apple-converted-space"/>
                <w:color w:val="000000"/>
                <w:sz w:val="20"/>
                <w:szCs w:val="20"/>
                <w:shd w:val="clear" w:color="auto" w:fill="FFFFFF"/>
                <w:lang w:val="uk-UA"/>
              </w:rPr>
              <w:t> </w:t>
            </w:r>
            <w:proofErr w:type="spellStart"/>
            <w:r>
              <w:rPr>
                <w:rStyle w:val="w"/>
                <w:color w:val="000000"/>
                <w:sz w:val="20"/>
                <w:szCs w:val="20"/>
                <w:shd w:val="clear" w:color="auto" w:fill="FFFFFF"/>
                <w:lang w:val="uk-UA"/>
              </w:rPr>
              <w:t>осумкованого</w:t>
            </w:r>
            <w:proofErr w:type="spellEnd"/>
            <w:r>
              <w:rPr>
                <w:rStyle w:val="w"/>
                <w:color w:val="000000"/>
                <w:sz w:val="20"/>
                <w:szCs w:val="20"/>
                <w:shd w:val="clear" w:color="auto" w:fill="FFFFFF"/>
                <w:lang w:val="uk-UA"/>
              </w:rPr>
              <w:t xml:space="preserve"> гемотораксу:</w:t>
            </w:r>
            <w:r>
              <w:rPr>
                <w:rStyle w:val="apple-converted-space"/>
                <w:color w:val="000000"/>
                <w:sz w:val="20"/>
                <w:szCs w:val="20"/>
                <w:shd w:val="clear" w:color="auto" w:fill="FFFFFF"/>
                <w:lang w:val="uk-UA"/>
              </w:rPr>
              <w:t> </w:t>
            </w:r>
            <w:r>
              <w:rPr>
                <w:rStyle w:val="w"/>
                <w:color w:val="000000"/>
                <w:sz w:val="20"/>
                <w:szCs w:val="20"/>
                <w:shd w:val="clear" w:color="auto" w:fill="FFFFFF"/>
                <w:lang w:val="uk-UA"/>
              </w:rPr>
              <w:t>а</w:t>
            </w:r>
            <w:r>
              <w:rPr>
                <w:rStyle w:val="apple-converted-space"/>
                <w:color w:val="000000"/>
                <w:sz w:val="20"/>
                <w:szCs w:val="20"/>
                <w:shd w:val="clear" w:color="auto" w:fill="FFFFFF"/>
                <w:lang w:val="uk-UA"/>
              </w:rPr>
              <w:t> - </w:t>
            </w:r>
            <w:r>
              <w:rPr>
                <w:rStyle w:val="w"/>
                <w:color w:val="000000"/>
                <w:sz w:val="20"/>
                <w:szCs w:val="20"/>
                <w:shd w:val="clear" w:color="auto" w:fill="FFFFFF"/>
                <w:lang w:val="uk-UA"/>
              </w:rPr>
              <w:t>верхівковий</w:t>
            </w:r>
            <w:r>
              <w:rPr>
                <w:color w:val="000000"/>
                <w:sz w:val="20"/>
                <w:szCs w:val="20"/>
                <w:shd w:val="clear" w:color="auto" w:fill="FFFFFF"/>
                <w:lang w:val="uk-UA"/>
              </w:rPr>
              <w:t>;</w:t>
            </w:r>
            <w:r>
              <w:rPr>
                <w:rStyle w:val="apple-converted-space"/>
                <w:color w:val="000000"/>
                <w:sz w:val="20"/>
                <w:szCs w:val="20"/>
                <w:shd w:val="clear" w:color="auto" w:fill="FFFFFF"/>
                <w:lang w:val="uk-UA"/>
              </w:rPr>
              <w:t> </w:t>
            </w:r>
            <w:r>
              <w:rPr>
                <w:rStyle w:val="w"/>
                <w:color w:val="000000"/>
                <w:sz w:val="20"/>
                <w:szCs w:val="20"/>
                <w:shd w:val="clear" w:color="auto" w:fill="FFFFFF"/>
                <w:lang w:val="uk-UA"/>
              </w:rPr>
              <w:t>б</w:t>
            </w:r>
            <w:r>
              <w:rPr>
                <w:rStyle w:val="apple-converted-space"/>
                <w:color w:val="000000"/>
                <w:sz w:val="20"/>
                <w:szCs w:val="20"/>
                <w:shd w:val="clear" w:color="auto" w:fill="FFFFFF"/>
                <w:lang w:val="uk-UA"/>
              </w:rPr>
              <w:t> -</w:t>
            </w:r>
            <w:proofErr w:type="spellStart"/>
            <w:r>
              <w:rPr>
                <w:rStyle w:val="w"/>
                <w:color w:val="000000"/>
                <w:sz w:val="20"/>
                <w:szCs w:val="20"/>
                <w:shd w:val="clear" w:color="auto" w:fill="FFFFFF"/>
                <w:lang w:val="uk-UA"/>
              </w:rPr>
              <w:t>паракостальний</w:t>
            </w:r>
            <w:proofErr w:type="spellEnd"/>
            <w:r>
              <w:rPr>
                <w:color w:val="000000"/>
                <w:sz w:val="20"/>
                <w:szCs w:val="20"/>
                <w:shd w:val="clear" w:color="auto" w:fill="FFFFFF"/>
                <w:lang w:val="uk-UA"/>
              </w:rPr>
              <w:t>;</w:t>
            </w:r>
            <w:r>
              <w:rPr>
                <w:rStyle w:val="apple-converted-space"/>
                <w:color w:val="000000"/>
                <w:sz w:val="20"/>
                <w:szCs w:val="20"/>
                <w:shd w:val="clear" w:color="auto" w:fill="FFFFFF"/>
                <w:lang w:val="uk-UA"/>
              </w:rPr>
              <w:t> </w:t>
            </w:r>
            <w:r>
              <w:rPr>
                <w:rStyle w:val="w"/>
                <w:color w:val="000000"/>
                <w:sz w:val="20"/>
                <w:szCs w:val="20"/>
                <w:shd w:val="clear" w:color="auto" w:fill="FFFFFF"/>
                <w:lang w:val="uk-UA"/>
              </w:rPr>
              <w:t xml:space="preserve">в - </w:t>
            </w:r>
            <w:proofErr w:type="spellStart"/>
            <w:r>
              <w:rPr>
                <w:rStyle w:val="w"/>
                <w:color w:val="000000"/>
                <w:sz w:val="20"/>
                <w:szCs w:val="20"/>
                <w:shd w:val="clear" w:color="auto" w:fill="FFFFFF"/>
                <w:lang w:val="uk-UA"/>
              </w:rPr>
              <w:t>медіастинальний</w:t>
            </w:r>
            <w:proofErr w:type="spellEnd"/>
            <w:r>
              <w:rPr>
                <w:color w:val="000000"/>
                <w:sz w:val="20"/>
                <w:szCs w:val="20"/>
                <w:shd w:val="clear" w:color="auto" w:fill="FFFFFF"/>
                <w:lang w:val="uk-UA"/>
              </w:rPr>
              <w:t>;</w:t>
            </w:r>
            <w:r>
              <w:rPr>
                <w:rStyle w:val="apple-converted-space"/>
                <w:color w:val="000000"/>
                <w:sz w:val="20"/>
                <w:szCs w:val="20"/>
                <w:shd w:val="clear" w:color="auto" w:fill="FFFFFF"/>
                <w:lang w:val="uk-UA"/>
              </w:rPr>
              <w:t> </w:t>
            </w:r>
            <w:r>
              <w:rPr>
                <w:rStyle w:val="w"/>
                <w:color w:val="000000"/>
                <w:sz w:val="20"/>
                <w:szCs w:val="20"/>
                <w:shd w:val="clear" w:color="auto" w:fill="FFFFFF"/>
                <w:lang w:val="uk-UA"/>
              </w:rPr>
              <w:t>г</w:t>
            </w:r>
            <w:r>
              <w:rPr>
                <w:rStyle w:val="apple-converted-space"/>
                <w:color w:val="000000"/>
                <w:sz w:val="20"/>
                <w:szCs w:val="20"/>
                <w:shd w:val="clear" w:color="auto" w:fill="FFFFFF"/>
                <w:lang w:val="uk-UA"/>
              </w:rPr>
              <w:t> -</w:t>
            </w:r>
            <w:r>
              <w:rPr>
                <w:rStyle w:val="w"/>
                <w:color w:val="000000"/>
                <w:sz w:val="20"/>
                <w:szCs w:val="20"/>
                <w:shd w:val="clear" w:color="auto" w:fill="FFFFFF"/>
                <w:lang w:val="uk-UA"/>
              </w:rPr>
              <w:t>діафрагмальний</w:t>
            </w:r>
            <w:r>
              <w:rPr>
                <w:color w:val="000000"/>
                <w:sz w:val="20"/>
                <w:szCs w:val="20"/>
                <w:shd w:val="clear" w:color="auto" w:fill="FFFFFF"/>
                <w:lang w:val="uk-UA"/>
              </w:rPr>
              <w:t>;</w:t>
            </w:r>
            <w:r>
              <w:rPr>
                <w:rStyle w:val="apple-converted-space"/>
                <w:color w:val="000000"/>
                <w:sz w:val="20"/>
                <w:szCs w:val="20"/>
                <w:shd w:val="clear" w:color="auto" w:fill="FFFFFF"/>
                <w:lang w:val="uk-UA"/>
              </w:rPr>
              <w:t> </w:t>
            </w:r>
            <w:r>
              <w:rPr>
                <w:rStyle w:val="w"/>
                <w:color w:val="000000"/>
                <w:sz w:val="20"/>
                <w:szCs w:val="20"/>
                <w:shd w:val="clear" w:color="auto" w:fill="FFFFFF"/>
                <w:lang w:val="uk-UA"/>
              </w:rPr>
              <w:t>д</w:t>
            </w:r>
            <w:r>
              <w:rPr>
                <w:rStyle w:val="apple-converted-space"/>
                <w:color w:val="000000"/>
                <w:sz w:val="20"/>
                <w:szCs w:val="20"/>
                <w:shd w:val="clear" w:color="auto" w:fill="FFFFFF"/>
                <w:lang w:val="uk-UA"/>
              </w:rPr>
              <w:t> - </w:t>
            </w:r>
            <w:proofErr w:type="spellStart"/>
            <w:r>
              <w:rPr>
                <w:rStyle w:val="w"/>
                <w:color w:val="000000"/>
                <w:sz w:val="20"/>
                <w:szCs w:val="20"/>
                <w:shd w:val="clear" w:color="auto" w:fill="FFFFFF"/>
                <w:lang w:val="uk-UA"/>
              </w:rPr>
              <w:t>міжчастковий</w:t>
            </w:r>
            <w:proofErr w:type="spellEnd"/>
            <w:r>
              <w:rPr>
                <w:color w:val="000000"/>
                <w:sz w:val="20"/>
                <w:szCs w:val="20"/>
                <w:shd w:val="clear" w:color="auto" w:fill="FFFFFF"/>
                <w:lang w:val="uk-UA"/>
              </w:rPr>
              <w:t>.</w:t>
            </w:r>
          </w:p>
        </w:tc>
        <w:tc>
          <w:tcPr>
            <w:tcW w:w="342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72"/>
              <w:rPr>
                <w:rStyle w:val="apple-converted-space"/>
                <w:shd w:val="clear" w:color="auto" w:fill="FFFFFF"/>
              </w:rPr>
            </w:pPr>
            <w:proofErr w:type="spellStart"/>
            <w:r>
              <w:rPr>
                <w:rStyle w:val="w"/>
                <w:color w:val="000000"/>
                <w:sz w:val="20"/>
                <w:szCs w:val="20"/>
                <w:shd w:val="clear" w:color="auto" w:fill="FFFFFF"/>
                <w:lang w:val="uk-UA"/>
              </w:rPr>
              <w:t>Мал</w:t>
            </w:r>
            <w:proofErr w:type="spellEnd"/>
            <w:r>
              <w:rPr>
                <w:rStyle w:val="w"/>
                <w:color w:val="000000"/>
                <w:sz w:val="20"/>
                <w:szCs w:val="20"/>
                <w:shd w:val="clear" w:color="auto" w:fill="FFFFFF"/>
                <w:lang w:val="uk-UA"/>
              </w:rPr>
              <w:t xml:space="preserve">. 32. </w:t>
            </w:r>
            <w:proofErr w:type="spellStart"/>
            <w:r>
              <w:rPr>
                <w:rStyle w:val="w"/>
                <w:color w:val="000000"/>
                <w:sz w:val="20"/>
                <w:szCs w:val="20"/>
                <w:shd w:val="clear" w:color="auto" w:fill="FFFFFF"/>
                <w:lang w:val="uk-UA"/>
              </w:rPr>
              <w:t>Осумкований</w:t>
            </w:r>
            <w:proofErr w:type="spellEnd"/>
            <w:r>
              <w:rPr>
                <w:rStyle w:val="apple-converted-space"/>
                <w:color w:val="000000"/>
                <w:sz w:val="20"/>
                <w:szCs w:val="20"/>
                <w:shd w:val="clear" w:color="auto" w:fill="FFFFFF"/>
                <w:lang w:val="uk-UA"/>
              </w:rPr>
              <w:t> </w:t>
            </w:r>
            <w:r>
              <w:rPr>
                <w:rStyle w:val="w"/>
                <w:color w:val="000000"/>
                <w:sz w:val="20"/>
                <w:szCs w:val="20"/>
                <w:shd w:val="clear" w:color="auto" w:fill="FFFFFF"/>
                <w:lang w:val="uk-UA"/>
              </w:rPr>
              <w:t>лівобічний</w:t>
            </w:r>
            <w:r>
              <w:rPr>
                <w:rStyle w:val="apple-converted-space"/>
                <w:color w:val="000000"/>
                <w:sz w:val="20"/>
                <w:szCs w:val="20"/>
                <w:shd w:val="clear" w:color="auto" w:fill="FFFFFF"/>
                <w:lang w:val="uk-UA"/>
              </w:rPr>
              <w:t> </w:t>
            </w:r>
          </w:p>
          <w:p w:rsidR="005F0A31" w:rsidRDefault="005F0A31">
            <w:pPr>
              <w:pStyle w:val="a5"/>
              <w:spacing w:before="0" w:beforeAutospacing="0" w:after="0" w:afterAutospacing="0"/>
              <w:ind w:right="72"/>
              <w:rPr>
                <w:rStyle w:val="apple-converted-space"/>
                <w:color w:val="000000"/>
                <w:sz w:val="20"/>
                <w:szCs w:val="20"/>
                <w:shd w:val="clear" w:color="auto" w:fill="FFFFFF"/>
                <w:lang w:val="uk-UA"/>
              </w:rPr>
            </w:pPr>
            <w:r>
              <w:rPr>
                <w:rStyle w:val="w"/>
                <w:color w:val="000000"/>
                <w:sz w:val="20"/>
                <w:szCs w:val="20"/>
                <w:shd w:val="clear" w:color="auto" w:fill="FFFFFF"/>
                <w:lang w:val="uk-UA"/>
              </w:rPr>
              <w:t xml:space="preserve">пристінковий </w:t>
            </w:r>
            <w:proofErr w:type="spellStart"/>
            <w:r>
              <w:rPr>
                <w:rStyle w:val="w"/>
                <w:color w:val="000000"/>
                <w:sz w:val="20"/>
                <w:szCs w:val="20"/>
                <w:shd w:val="clear" w:color="auto" w:fill="FFFFFF"/>
                <w:lang w:val="uk-UA"/>
              </w:rPr>
              <w:t>гемотогракс</w:t>
            </w:r>
            <w:proofErr w:type="spellEnd"/>
            <w:r>
              <w:rPr>
                <w:rStyle w:val="apple-converted-space"/>
                <w:color w:val="000000"/>
                <w:sz w:val="20"/>
                <w:szCs w:val="20"/>
                <w:shd w:val="clear" w:color="auto" w:fill="FFFFFF"/>
                <w:lang w:val="uk-UA"/>
              </w:rPr>
              <w:t> - до </w:t>
            </w:r>
            <w:r>
              <w:rPr>
                <w:rStyle w:val="w"/>
                <w:color w:val="000000"/>
                <w:sz w:val="20"/>
                <w:szCs w:val="20"/>
                <w:shd w:val="clear" w:color="auto" w:fill="FFFFFF"/>
                <w:lang w:val="uk-UA"/>
              </w:rPr>
              <w:t>грудної</w:t>
            </w:r>
            <w:r>
              <w:rPr>
                <w:rStyle w:val="apple-converted-space"/>
                <w:color w:val="000000"/>
                <w:sz w:val="20"/>
                <w:szCs w:val="20"/>
                <w:shd w:val="clear" w:color="auto" w:fill="FFFFFF"/>
                <w:lang w:val="uk-UA"/>
              </w:rPr>
              <w:t> </w:t>
            </w:r>
            <w:r>
              <w:rPr>
                <w:rStyle w:val="w"/>
                <w:color w:val="000000"/>
                <w:sz w:val="20"/>
                <w:szCs w:val="20"/>
                <w:shd w:val="clear" w:color="auto" w:fill="FFFFFF"/>
                <w:lang w:val="uk-UA"/>
              </w:rPr>
              <w:t>стінки</w:t>
            </w:r>
            <w:r>
              <w:rPr>
                <w:rStyle w:val="apple-converted-space"/>
                <w:color w:val="000000"/>
                <w:sz w:val="20"/>
                <w:szCs w:val="20"/>
                <w:shd w:val="clear" w:color="auto" w:fill="FFFFFF"/>
                <w:lang w:val="uk-UA"/>
              </w:rPr>
              <w:t> </w:t>
            </w:r>
            <w:proofErr w:type="spellStart"/>
            <w:r>
              <w:rPr>
                <w:rStyle w:val="w"/>
                <w:color w:val="000000"/>
                <w:sz w:val="20"/>
                <w:szCs w:val="20"/>
                <w:shd w:val="clear" w:color="auto" w:fill="FFFFFF"/>
                <w:lang w:val="uk-UA"/>
              </w:rPr>
              <w:t>прилежить</w:t>
            </w:r>
            <w:proofErr w:type="spellEnd"/>
            <w:r>
              <w:rPr>
                <w:rStyle w:val="apple-converted-space"/>
                <w:color w:val="000000"/>
                <w:sz w:val="20"/>
                <w:szCs w:val="20"/>
                <w:shd w:val="clear" w:color="auto" w:fill="FFFFFF"/>
                <w:lang w:val="uk-UA"/>
              </w:rPr>
              <w:t> </w:t>
            </w:r>
          </w:p>
          <w:p w:rsidR="005F0A31" w:rsidRPr="005F0A31" w:rsidRDefault="005F0A31">
            <w:pPr>
              <w:pStyle w:val="a5"/>
              <w:spacing w:before="0" w:beforeAutospacing="0" w:after="0" w:afterAutospacing="0"/>
              <w:ind w:right="72"/>
              <w:rPr>
                <w:lang w:val="uk-UA"/>
              </w:rPr>
            </w:pPr>
            <w:r>
              <w:rPr>
                <w:rStyle w:val="apple-converted-space"/>
                <w:color w:val="000000"/>
                <w:sz w:val="20"/>
                <w:szCs w:val="20"/>
                <w:shd w:val="clear" w:color="auto" w:fill="FFFFFF"/>
                <w:lang w:val="uk-UA"/>
              </w:rPr>
              <w:t>і</w:t>
            </w:r>
            <w:r>
              <w:rPr>
                <w:rStyle w:val="w"/>
                <w:color w:val="000000"/>
                <w:sz w:val="20"/>
                <w:szCs w:val="20"/>
                <w:shd w:val="clear" w:color="auto" w:fill="FFFFFF"/>
                <w:lang w:val="uk-UA"/>
              </w:rPr>
              <w:t>нтенсивна</w:t>
            </w:r>
            <w:r>
              <w:rPr>
                <w:rStyle w:val="apple-converted-space"/>
                <w:color w:val="000000"/>
                <w:sz w:val="20"/>
                <w:szCs w:val="20"/>
                <w:shd w:val="clear" w:color="auto" w:fill="FFFFFF"/>
                <w:lang w:val="uk-UA"/>
              </w:rPr>
              <w:t> </w:t>
            </w:r>
            <w:r>
              <w:rPr>
                <w:rStyle w:val="w"/>
                <w:color w:val="000000"/>
                <w:sz w:val="20"/>
                <w:szCs w:val="20"/>
                <w:shd w:val="clear" w:color="auto" w:fill="FFFFFF"/>
                <w:lang w:val="uk-UA"/>
              </w:rPr>
              <w:t>тінь</w:t>
            </w:r>
            <w:r>
              <w:rPr>
                <w:rStyle w:val="apple-converted-space"/>
                <w:color w:val="000000"/>
                <w:sz w:val="20"/>
                <w:szCs w:val="20"/>
                <w:shd w:val="clear" w:color="auto" w:fill="FFFFFF"/>
                <w:lang w:val="uk-UA"/>
              </w:rPr>
              <w:t> </w:t>
            </w:r>
            <w:r>
              <w:rPr>
                <w:color w:val="000000"/>
                <w:sz w:val="20"/>
                <w:szCs w:val="20"/>
                <w:shd w:val="clear" w:color="auto" w:fill="FFFFFF"/>
                <w:lang w:val="uk-UA"/>
              </w:rPr>
              <w:t>(</w:t>
            </w:r>
            <w:r>
              <w:rPr>
                <w:rStyle w:val="w"/>
                <w:color w:val="000000"/>
                <w:sz w:val="20"/>
                <w:szCs w:val="20"/>
                <w:shd w:val="clear" w:color="auto" w:fill="FFFFFF"/>
                <w:lang w:val="uk-UA"/>
              </w:rPr>
              <w:t>стрілка</w:t>
            </w:r>
            <w:r>
              <w:rPr>
                <w:color w:val="000000"/>
                <w:sz w:val="20"/>
                <w:szCs w:val="20"/>
                <w:shd w:val="clear" w:color="auto" w:fill="FFFFFF"/>
                <w:lang w:val="uk-UA"/>
              </w:rPr>
              <w:t>)</w:t>
            </w:r>
            <w:r>
              <w:rPr>
                <w:rStyle w:val="w"/>
                <w:color w:val="000000"/>
                <w:sz w:val="20"/>
                <w:szCs w:val="20"/>
                <w:shd w:val="clear" w:color="auto" w:fill="FFFFFF"/>
                <w:lang w:val="uk-UA"/>
              </w:rPr>
              <w:t>. Рентгенограма</w:t>
            </w:r>
            <w:r>
              <w:rPr>
                <w:rStyle w:val="apple-converted-space"/>
                <w:color w:val="000000"/>
                <w:sz w:val="20"/>
                <w:szCs w:val="20"/>
                <w:shd w:val="clear" w:color="auto" w:fill="FFFFFF"/>
                <w:lang w:val="uk-UA"/>
              </w:rPr>
              <w:t xml:space="preserve"> ОГП в </w:t>
            </w:r>
            <w:r>
              <w:rPr>
                <w:rStyle w:val="w"/>
                <w:color w:val="000000"/>
                <w:sz w:val="20"/>
                <w:szCs w:val="20"/>
                <w:shd w:val="clear" w:color="auto" w:fill="FFFFFF"/>
                <w:lang w:val="uk-UA"/>
              </w:rPr>
              <w:t>лівій</w:t>
            </w:r>
            <w:r>
              <w:rPr>
                <w:rStyle w:val="apple-converted-space"/>
                <w:color w:val="000000"/>
                <w:sz w:val="20"/>
                <w:szCs w:val="20"/>
                <w:shd w:val="clear" w:color="auto" w:fill="FFFFFF"/>
                <w:lang w:val="uk-UA"/>
              </w:rPr>
              <w:t> с</w:t>
            </w:r>
            <w:r>
              <w:rPr>
                <w:rStyle w:val="w"/>
                <w:color w:val="000000"/>
                <w:sz w:val="20"/>
                <w:szCs w:val="20"/>
                <w:shd w:val="clear" w:color="auto" w:fill="FFFFFF"/>
                <w:lang w:val="uk-UA"/>
              </w:rPr>
              <w:t>кісній</w:t>
            </w:r>
            <w:r>
              <w:rPr>
                <w:rStyle w:val="apple-converted-space"/>
                <w:color w:val="000000"/>
                <w:sz w:val="20"/>
                <w:szCs w:val="20"/>
                <w:shd w:val="clear" w:color="auto" w:fill="FFFFFF"/>
                <w:lang w:val="uk-UA"/>
              </w:rPr>
              <w:t> </w:t>
            </w:r>
            <w:r>
              <w:rPr>
                <w:rStyle w:val="w"/>
                <w:color w:val="000000"/>
                <w:sz w:val="20"/>
                <w:szCs w:val="20"/>
                <w:shd w:val="clear" w:color="auto" w:fill="FFFFFF"/>
                <w:lang w:val="uk-UA"/>
              </w:rPr>
              <w:t>проекції.</w:t>
            </w:r>
            <w:r>
              <w:rPr>
                <w:rStyle w:val="apple-converted-space"/>
                <w:color w:val="000000"/>
                <w:sz w:val="20"/>
                <w:szCs w:val="20"/>
                <w:shd w:val="clear" w:color="auto" w:fill="FFFFFF"/>
                <w:lang w:val="uk-UA"/>
              </w:rPr>
              <w:t> </w:t>
            </w:r>
          </w:p>
        </w:tc>
        <w:tc>
          <w:tcPr>
            <w:tcW w:w="2639"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left="72" w:right="3"/>
              <w:jc w:val="both"/>
              <w:rPr>
                <w:rStyle w:val="apple-converted-space"/>
              </w:rPr>
            </w:pPr>
            <w:proofErr w:type="spellStart"/>
            <w:r>
              <w:rPr>
                <w:rStyle w:val="w"/>
                <w:color w:val="000000"/>
                <w:sz w:val="20"/>
                <w:szCs w:val="20"/>
                <w:shd w:val="clear" w:color="auto" w:fill="FFFFFF"/>
                <w:lang w:val="uk-UA"/>
              </w:rPr>
              <w:t>Мал</w:t>
            </w:r>
            <w:proofErr w:type="spellEnd"/>
            <w:r>
              <w:rPr>
                <w:rStyle w:val="w"/>
                <w:color w:val="000000"/>
                <w:sz w:val="20"/>
                <w:szCs w:val="20"/>
                <w:shd w:val="clear" w:color="auto" w:fill="FFFFFF"/>
                <w:lang w:val="uk-UA"/>
              </w:rPr>
              <w:t xml:space="preserve">. 33. Правобічний множинний </w:t>
            </w:r>
            <w:proofErr w:type="spellStart"/>
            <w:r>
              <w:rPr>
                <w:rStyle w:val="w"/>
                <w:color w:val="000000"/>
                <w:sz w:val="20"/>
                <w:szCs w:val="20"/>
                <w:shd w:val="clear" w:color="auto" w:fill="FFFFFF"/>
                <w:lang w:val="uk-UA"/>
              </w:rPr>
              <w:t>осумкований</w:t>
            </w:r>
            <w:proofErr w:type="spellEnd"/>
            <w:r>
              <w:rPr>
                <w:rStyle w:val="apple-converted-space"/>
                <w:color w:val="000000"/>
                <w:sz w:val="20"/>
                <w:szCs w:val="20"/>
                <w:shd w:val="clear" w:color="auto" w:fill="FFFFFF"/>
                <w:lang w:val="uk-UA"/>
              </w:rPr>
              <w:t> гемоторакс - </w:t>
            </w:r>
            <w:r>
              <w:rPr>
                <w:rStyle w:val="w"/>
                <w:color w:val="000000"/>
                <w:sz w:val="20"/>
                <w:szCs w:val="20"/>
                <w:shd w:val="clear" w:color="auto" w:fill="FFFFFF"/>
                <w:lang w:val="uk-UA"/>
              </w:rPr>
              <w:t>лінзоподібні</w:t>
            </w:r>
            <w:r>
              <w:rPr>
                <w:rStyle w:val="apple-converted-space"/>
                <w:color w:val="000000"/>
                <w:sz w:val="20"/>
                <w:szCs w:val="20"/>
                <w:shd w:val="clear" w:color="auto" w:fill="FFFFFF"/>
                <w:lang w:val="uk-UA"/>
              </w:rPr>
              <w:t> </w:t>
            </w:r>
            <w:r>
              <w:rPr>
                <w:rStyle w:val="w"/>
                <w:color w:val="000000"/>
                <w:sz w:val="20"/>
                <w:szCs w:val="20"/>
                <w:shd w:val="clear" w:color="auto" w:fill="FFFFFF"/>
                <w:lang w:val="uk-UA"/>
              </w:rPr>
              <w:t>тіні</w:t>
            </w:r>
            <w:r>
              <w:rPr>
                <w:rStyle w:val="apple-converted-space"/>
                <w:color w:val="000000"/>
                <w:sz w:val="20"/>
                <w:szCs w:val="20"/>
                <w:shd w:val="clear" w:color="auto" w:fill="FFFFFF"/>
                <w:lang w:val="uk-UA"/>
              </w:rPr>
              <w:t> </w:t>
            </w:r>
            <w:r>
              <w:rPr>
                <w:rStyle w:val="w"/>
                <w:color w:val="000000"/>
                <w:sz w:val="20"/>
                <w:szCs w:val="20"/>
                <w:shd w:val="clear" w:color="auto" w:fill="FFFFFF"/>
                <w:lang w:val="uk-UA"/>
              </w:rPr>
              <w:t>в</w:t>
            </w:r>
            <w:r>
              <w:rPr>
                <w:rStyle w:val="apple-converted-space"/>
                <w:color w:val="000000"/>
                <w:sz w:val="20"/>
                <w:szCs w:val="20"/>
                <w:shd w:val="clear" w:color="auto" w:fill="FFFFFF"/>
                <w:lang w:val="uk-UA"/>
              </w:rPr>
              <w:t> </w:t>
            </w:r>
          </w:p>
          <w:p w:rsidR="005F0A31" w:rsidRDefault="005F0A31">
            <w:pPr>
              <w:pStyle w:val="a5"/>
              <w:spacing w:before="0" w:beforeAutospacing="0" w:after="0" w:afterAutospacing="0"/>
              <w:ind w:left="72" w:right="3"/>
              <w:jc w:val="both"/>
              <w:rPr>
                <w:rStyle w:val="apple-converted-space"/>
                <w:color w:val="000000"/>
                <w:sz w:val="20"/>
                <w:szCs w:val="20"/>
                <w:shd w:val="clear" w:color="auto" w:fill="FFFFFF"/>
                <w:lang w:val="uk-UA"/>
              </w:rPr>
            </w:pPr>
            <w:r>
              <w:rPr>
                <w:rStyle w:val="w"/>
                <w:color w:val="000000"/>
                <w:sz w:val="20"/>
                <w:szCs w:val="20"/>
                <w:shd w:val="clear" w:color="auto" w:fill="FFFFFF"/>
                <w:lang w:val="uk-UA"/>
              </w:rPr>
              <w:t>горизонтальній</w:t>
            </w:r>
            <w:r>
              <w:rPr>
                <w:rStyle w:val="apple-converted-space"/>
                <w:color w:val="000000"/>
                <w:sz w:val="20"/>
                <w:szCs w:val="20"/>
                <w:shd w:val="clear" w:color="auto" w:fill="FFFFFF"/>
                <w:lang w:val="uk-UA"/>
              </w:rPr>
              <w:t> </w:t>
            </w:r>
            <w:r>
              <w:rPr>
                <w:color w:val="000000"/>
                <w:sz w:val="20"/>
                <w:szCs w:val="20"/>
                <w:shd w:val="clear" w:color="auto" w:fill="FFFFFF"/>
                <w:lang w:val="uk-UA"/>
              </w:rPr>
              <w:t>(</w:t>
            </w:r>
            <w:r>
              <w:rPr>
                <w:rStyle w:val="w"/>
                <w:color w:val="000000"/>
                <w:sz w:val="20"/>
                <w:szCs w:val="20"/>
                <w:shd w:val="clear" w:color="auto" w:fill="FFFFFF"/>
                <w:lang w:val="uk-UA"/>
              </w:rPr>
              <w:t>1</w:t>
            </w:r>
            <w:r>
              <w:rPr>
                <w:color w:val="000000"/>
                <w:sz w:val="20"/>
                <w:szCs w:val="20"/>
                <w:shd w:val="clear" w:color="auto" w:fill="FFFFFF"/>
                <w:lang w:val="uk-UA"/>
              </w:rPr>
              <w:t>)</w:t>
            </w:r>
            <w:r>
              <w:rPr>
                <w:rStyle w:val="apple-converted-space"/>
                <w:color w:val="000000"/>
                <w:sz w:val="20"/>
                <w:szCs w:val="20"/>
                <w:shd w:val="clear" w:color="auto" w:fill="FFFFFF"/>
                <w:lang w:val="uk-UA"/>
              </w:rPr>
              <w:t> і </w:t>
            </w:r>
          </w:p>
          <w:p w:rsidR="005F0A31" w:rsidRDefault="005F0A31">
            <w:pPr>
              <w:pStyle w:val="a5"/>
              <w:spacing w:before="0" w:beforeAutospacing="0" w:after="0" w:afterAutospacing="0"/>
              <w:ind w:left="72" w:right="3"/>
              <w:jc w:val="both"/>
              <w:rPr>
                <w:sz w:val="28"/>
                <w:szCs w:val="28"/>
              </w:rPr>
            </w:pPr>
            <w:r>
              <w:rPr>
                <w:rStyle w:val="apple-converted-space"/>
                <w:color w:val="000000"/>
                <w:sz w:val="20"/>
                <w:szCs w:val="20"/>
                <w:shd w:val="clear" w:color="auto" w:fill="FFFFFF"/>
                <w:lang w:val="uk-UA"/>
              </w:rPr>
              <w:t>с</w:t>
            </w:r>
            <w:r>
              <w:rPr>
                <w:rStyle w:val="w"/>
                <w:color w:val="000000"/>
                <w:sz w:val="20"/>
                <w:szCs w:val="20"/>
                <w:shd w:val="clear" w:color="auto" w:fill="FFFFFF"/>
                <w:lang w:val="uk-UA"/>
              </w:rPr>
              <w:t>кісній</w:t>
            </w:r>
            <w:r>
              <w:rPr>
                <w:rStyle w:val="apple-converted-space"/>
                <w:color w:val="000000"/>
                <w:sz w:val="20"/>
                <w:szCs w:val="20"/>
                <w:shd w:val="clear" w:color="auto" w:fill="FFFFFF"/>
                <w:lang w:val="uk-UA"/>
              </w:rPr>
              <w:t> </w:t>
            </w:r>
            <w:r>
              <w:rPr>
                <w:color w:val="000000"/>
                <w:sz w:val="20"/>
                <w:szCs w:val="20"/>
                <w:shd w:val="clear" w:color="auto" w:fill="FFFFFF"/>
                <w:lang w:val="uk-UA"/>
              </w:rPr>
              <w:t>(</w:t>
            </w:r>
            <w:r>
              <w:rPr>
                <w:rStyle w:val="w"/>
                <w:color w:val="000000"/>
                <w:sz w:val="20"/>
                <w:szCs w:val="20"/>
                <w:shd w:val="clear" w:color="auto" w:fill="FFFFFF"/>
                <w:lang w:val="uk-UA"/>
              </w:rPr>
              <w:t>2</w:t>
            </w:r>
            <w:r>
              <w:rPr>
                <w:color w:val="000000"/>
                <w:sz w:val="20"/>
                <w:szCs w:val="20"/>
                <w:shd w:val="clear" w:color="auto" w:fill="FFFFFF"/>
                <w:lang w:val="uk-UA"/>
              </w:rPr>
              <w:t>)</w:t>
            </w:r>
            <w:r>
              <w:rPr>
                <w:rStyle w:val="apple-converted-space"/>
                <w:color w:val="000000"/>
                <w:sz w:val="20"/>
                <w:szCs w:val="20"/>
                <w:shd w:val="clear" w:color="auto" w:fill="FFFFFF"/>
                <w:lang w:val="uk-UA"/>
              </w:rPr>
              <w:t> </w:t>
            </w:r>
            <w:proofErr w:type="spellStart"/>
            <w:r>
              <w:rPr>
                <w:rStyle w:val="w"/>
                <w:color w:val="000000"/>
                <w:sz w:val="20"/>
                <w:szCs w:val="20"/>
                <w:shd w:val="clear" w:color="auto" w:fill="FFFFFF"/>
                <w:lang w:val="uk-UA"/>
              </w:rPr>
              <w:t>міжчасткових</w:t>
            </w:r>
            <w:proofErr w:type="spellEnd"/>
            <w:r>
              <w:rPr>
                <w:rStyle w:val="w"/>
                <w:color w:val="000000"/>
                <w:sz w:val="20"/>
                <w:szCs w:val="20"/>
                <w:shd w:val="clear" w:color="auto" w:fill="FFFFFF"/>
                <w:lang w:val="uk-UA"/>
              </w:rPr>
              <w:t xml:space="preserve"> щілинах</w:t>
            </w:r>
            <w:r>
              <w:rPr>
                <w:rStyle w:val="apple-converted-space"/>
                <w:color w:val="000000"/>
                <w:sz w:val="20"/>
                <w:szCs w:val="20"/>
                <w:shd w:val="clear" w:color="auto" w:fill="FFFFFF"/>
                <w:lang w:val="uk-UA"/>
              </w:rPr>
              <w:t> </w:t>
            </w:r>
            <w:r>
              <w:rPr>
                <w:rStyle w:val="w"/>
                <w:color w:val="000000"/>
                <w:sz w:val="20"/>
                <w:szCs w:val="20"/>
                <w:shd w:val="clear" w:color="auto" w:fill="FFFFFF"/>
                <w:lang w:val="uk-UA"/>
              </w:rPr>
              <w:t>правої</w:t>
            </w:r>
            <w:r>
              <w:rPr>
                <w:rStyle w:val="apple-converted-space"/>
                <w:color w:val="000000"/>
                <w:sz w:val="20"/>
                <w:szCs w:val="20"/>
                <w:shd w:val="clear" w:color="auto" w:fill="FFFFFF"/>
                <w:lang w:val="uk-UA"/>
              </w:rPr>
              <w:t> </w:t>
            </w:r>
            <w:r>
              <w:rPr>
                <w:rStyle w:val="w"/>
                <w:color w:val="000000"/>
                <w:sz w:val="20"/>
                <w:szCs w:val="20"/>
                <w:shd w:val="clear" w:color="auto" w:fill="FFFFFF"/>
                <w:lang w:val="uk-UA"/>
              </w:rPr>
              <w:t>легені</w:t>
            </w:r>
            <w:r>
              <w:rPr>
                <w:color w:val="000000"/>
                <w:sz w:val="20"/>
                <w:szCs w:val="20"/>
                <w:shd w:val="clear" w:color="auto" w:fill="FFFFFF"/>
                <w:lang w:val="uk-UA"/>
              </w:rPr>
              <w:t xml:space="preserve">. </w:t>
            </w:r>
            <w:r>
              <w:rPr>
                <w:rStyle w:val="w"/>
                <w:color w:val="000000"/>
                <w:sz w:val="20"/>
                <w:szCs w:val="20"/>
                <w:shd w:val="clear" w:color="auto" w:fill="FFFFFF"/>
                <w:lang w:val="uk-UA"/>
              </w:rPr>
              <w:t>Рентгенограма</w:t>
            </w:r>
            <w:r>
              <w:rPr>
                <w:rStyle w:val="apple-converted-space"/>
                <w:color w:val="000000"/>
                <w:sz w:val="20"/>
                <w:szCs w:val="20"/>
                <w:shd w:val="clear" w:color="auto" w:fill="FFFFFF"/>
                <w:lang w:val="uk-UA"/>
              </w:rPr>
              <w:t> ОГП </w:t>
            </w:r>
            <w:r>
              <w:rPr>
                <w:rStyle w:val="w"/>
                <w:color w:val="000000"/>
                <w:sz w:val="20"/>
                <w:szCs w:val="20"/>
                <w:shd w:val="clear" w:color="auto" w:fill="FFFFFF"/>
                <w:lang w:val="uk-UA"/>
              </w:rPr>
              <w:t>в правій бічній проекції.</w:t>
            </w:r>
            <w:r>
              <w:rPr>
                <w:rStyle w:val="apple-converted-space"/>
                <w:color w:val="000000"/>
                <w:sz w:val="20"/>
                <w:szCs w:val="20"/>
                <w:shd w:val="clear" w:color="auto" w:fill="FFFFFF"/>
                <w:lang w:val="uk-UA"/>
              </w:rPr>
              <w:t> </w:t>
            </w:r>
          </w:p>
        </w:tc>
      </w:tr>
    </w:tbl>
    <w:p w:rsidR="005F0A31" w:rsidRDefault="005F0A31" w:rsidP="005F0A31">
      <w:pPr>
        <w:pStyle w:val="a5"/>
        <w:shd w:val="clear" w:color="auto" w:fill="FFFFFF"/>
        <w:spacing w:before="0" w:beforeAutospacing="0" w:after="0" w:afterAutospacing="0"/>
        <w:ind w:right="3" w:firstLine="540"/>
        <w:jc w:val="both"/>
        <w:rPr>
          <w:color w:val="000000"/>
          <w:sz w:val="28"/>
          <w:szCs w:val="28"/>
          <w:lang w:val="uk-UA"/>
        </w:rPr>
      </w:pPr>
    </w:p>
    <w:p w:rsidR="005F0A31" w:rsidRDefault="005F0A31" w:rsidP="005F0A31">
      <w:pPr>
        <w:pStyle w:val="a5"/>
        <w:spacing w:before="0" w:beforeAutospacing="0" w:after="0" w:afterAutospacing="0"/>
        <w:ind w:right="3" w:firstLine="540"/>
        <w:jc w:val="both"/>
        <w:rPr>
          <w:color w:val="000000"/>
          <w:sz w:val="28"/>
          <w:szCs w:val="28"/>
          <w:lang w:val="uk-UA"/>
        </w:rPr>
      </w:pPr>
      <w:r>
        <w:rPr>
          <w:b/>
          <w:color w:val="000000"/>
          <w:sz w:val="28"/>
          <w:szCs w:val="28"/>
          <w:lang w:val="uk-UA"/>
        </w:rPr>
        <w:t xml:space="preserve">ІV. </w:t>
      </w:r>
      <w:proofErr w:type="spellStart"/>
      <w:r>
        <w:rPr>
          <w:b/>
          <w:color w:val="000000"/>
          <w:sz w:val="28"/>
          <w:szCs w:val="28"/>
          <w:lang w:val="uk-UA"/>
        </w:rPr>
        <w:t>Гемопневмоторакс</w:t>
      </w:r>
      <w:proofErr w:type="spellEnd"/>
      <w:r>
        <w:rPr>
          <w:b/>
          <w:color w:val="000000"/>
          <w:sz w:val="28"/>
          <w:szCs w:val="28"/>
          <w:lang w:val="uk-UA"/>
        </w:rPr>
        <w:t xml:space="preserve"> (</w:t>
      </w:r>
      <w:proofErr w:type="spellStart"/>
      <w:r>
        <w:rPr>
          <w:b/>
          <w:color w:val="000000"/>
          <w:sz w:val="28"/>
          <w:szCs w:val="28"/>
          <w:lang w:val="uk-UA"/>
        </w:rPr>
        <w:t>gemopnevmotoraks</w:t>
      </w:r>
      <w:proofErr w:type="spellEnd"/>
      <w:r>
        <w:rPr>
          <w:b/>
          <w:color w:val="000000"/>
          <w:sz w:val="28"/>
          <w:szCs w:val="28"/>
          <w:lang w:val="uk-UA"/>
        </w:rPr>
        <w:t xml:space="preserve">) </w:t>
      </w:r>
      <w:r>
        <w:rPr>
          <w:color w:val="000000"/>
          <w:sz w:val="28"/>
          <w:szCs w:val="28"/>
          <w:lang w:val="uk-UA"/>
        </w:rPr>
        <w:t xml:space="preserve">виникає при розриві легені при поєднанні з пневмотораксом. Його рентгенологічна діагностика </w:t>
      </w:r>
      <w:proofErr w:type="spellStart"/>
      <w:r>
        <w:rPr>
          <w:color w:val="000000"/>
          <w:sz w:val="28"/>
          <w:szCs w:val="28"/>
          <w:lang w:val="uk-UA"/>
        </w:rPr>
        <w:t>грунтується</w:t>
      </w:r>
      <w:proofErr w:type="spellEnd"/>
      <w:r>
        <w:rPr>
          <w:color w:val="000000"/>
          <w:sz w:val="28"/>
          <w:szCs w:val="28"/>
          <w:lang w:val="uk-UA"/>
        </w:rPr>
        <w:t xml:space="preserve"> на виявленні в плевральній порожнині газу і рідини (крові), що зберігає горизонтальний рівень при зміні положення тіла. При важких травмах грудей для найкращого виявлення </w:t>
      </w:r>
      <w:proofErr w:type="spellStart"/>
      <w:r>
        <w:rPr>
          <w:color w:val="000000"/>
          <w:sz w:val="28"/>
          <w:szCs w:val="28"/>
          <w:lang w:val="uk-UA"/>
        </w:rPr>
        <w:t>гемопневмоторакса</w:t>
      </w:r>
      <w:proofErr w:type="spellEnd"/>
      <w:r>
        <w:rPr>
          <w:color w:val="000000"/>
          <w:sz w:val="28"/>
          <w:szCs w:val="28"/>
          <w:lang w:val="uk-UA"/>
        </w:rPr>
        <w:t xml:space="preserve"> необхідно виконувати знімки в </w:t>
      </w:r>
      <w:proofErr w:type="spellStart"/>
      <w:r>
        <w:rPr>
          <w:color w:val="000000"/>
          <w:sz w:val="28"/>
          <w:szCs w:val="28"/>
          <w:lang w:val="uk-UA"/>
        </w:rPr>
        <w:t>латеропозіції</w:t>
      </w:r>
      <w:proofErr w:type="spellEnd"/>
      <w:r>
        <w:rPr>
          <w:color w:val="000000"/>
          <w:sz w:val="28"/>
          <w:szCs w:val="28"/>
          <w:lang w:val="uk-UA"/>
        </w:rPr>
        <w:t xml:space="preserve"> на здоровому боці з підведеною ураженою половиною грудної клітини або КТ (</w:t>
      </w:r>
      <w:proofErr w:type="spellStart"/>
      <w:r>
        <w:rPr>
          <w:color w:val="000000"/>
          <w:sz w:val="28"/>
          <w:szCs w:val="28"/>
          <w:lang w:val="uk-UA"/>
        </w:rPr>
        <w:t>мал</w:t>
      </w:r>
      <w:proofErr w:type="spellEnd"/>
      <w:r>
        <w:rPr>
          <w:color w:val="000000"/>
          <w:sz w:val="28"/>
          <w:szCs w:val="28"/>
          <w:lang w:val="uk-UA"/>
        </w:rPr>
        <w:t xml:space="preserve">. 34, 35). </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5763"/>
        <w:gridCol w:w="3758"/>
      </w:tblGrid>
      <w:tr w:rsidR="005F0A31" w:rsidTr="005F0A31">
        <w:tc>
          <w:tcPr>
            <w:tcW w:w="5189"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r>
              <w:rPr>
                <w:noProof/>
                <w:color w:val="000000"/>
                <w:lang w:val="uk-UA" w:eastAsia="uk-UA"/>
              </w:rPr>
              <w:drawing>
                <wp:inline distT="0" distB="0" distL="0" distR="0">
                  <wp:extent cx="3581400" cy="2305050"/>
                  <wp:effectExtent l="0" t="0" r="0" b="0"/>
                  <wp:docPr id="56" name="Рисунок 56" descr="http://vmede.org/sait/content/Onkilogiya_ternova_2010/8_files/mb4_0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vmede.org/sait/content/Onkilogiya_ternova_2010/8_files/mb4_032.jpeg"/>
                          <pic:cNvPicPr>
                            <a:picLocks noChangeAspect="1" noChangeArrowheads="1"/>
                          </pic:cNvPicPr>
                        </pic:nvPicPr>
                        <pic:blipFill>
                          <a:blip r:embed="rId69" r:link="rId70">
                            <a:extLst>
                              <a:ext uri="{28A0092B-C50C-407E-A947-70E740481C1C}">
                                <a14:useLocalDpi xmlns:a14="http://schemas.microsoft.com/office/drawing/2010/main" val="0"/>
                              </a:ext>
                            </a:extLst>
                          </a:blip>
                          <a:srcRect/>
                          <a:stretch>
                            <a:fillRect/>
                          </a:stretch>
                        </pic:blipFill>
                        <pic:spPr bwMode="auto">
                          <a:xfrm>
                            <a:off x="0" y="0"/>
                            <a:ext cx="3581400" cy="2305050"/>
                          </a:xfrm>
                          <a:prstGeom prst="rect">
                            <a:avLst/>
                          </a:prstGeom>
                          <a:noFill/>
                          <a:ln>
                            <a:noFill/>
                          </a:ln>
                        </pic:spPr>
                      </pic:pic>
                    </a:graphicData>
                  </a:graphic>
                </wp:inline>
              </w:drawing>
            </w:r>
          </w:p>
        </w:tc>
        <w:tc>
          <w:tcPr>
            <w:tcW w:w="453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b/>
                <w:noProof/>
                <w:color w:val="000000"/>
                <w:sz w:val="20"/>
                <w:szCs w:val="20"/>
                <w:lang w:val="uk-UA" w:eastAsia="uk-UA"/>
              </w:rPr>
              <w:drawing>
                <wp:inline distT="0" distB="0" distL="0" distR="0">
                  <wp:extent cx="2286000" cy="2286000"/>
                  <wp:effectExtent l="0" t="0" r="0" b="0"/>
                  <wp:docPr id="55" name="Рисунок 55" descr="http://secondopinions.ru/images/article/2_gidrotorax_sleva_polosti_s_urovnjami_zhidkosti_v_podzhatom_legk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econdopinions.ru/images/article/2_gidrotorax_sleva_polosti_s_urovnjami_zhidkosti_v_podzhatom_legkom.png"/>
                          <pic:cNvPicPr>
                            <a:picLocks noChangeAspect="1" noChangeArrowheads="1"/>
                          </pic:cNvPicPr>
                        </pic:nvPicPr>
                        <pic:blipFill>
                          <a:blip r:embed="rId71" r:link="rId72"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tc>
      </w:tr>
      <w:tr w:rsidR="005F0A31" w:rsidTr="005F0A31">
        <w:tc>
          <w:tcPr>
            <w:tcW w:w="5189"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left="72" w:right="221"/>
              <w:jc w:val="both"/>
              <w:rPr>
                <w:color w:val="000000"/>
                <w:sz w:val="28"/>
                <w:szCs w:val="28"/>
                <w:lang w:val="uk-UA"/>
              </w:rPr>
            </w:pPr>
            <w:proofErr w:type="spellStart"/>
            <w:r>
              <w:rPr>
                <w:bCs/>
                <w:color w:val="000000"/>
                <w:sz w:val="20"/>
                <w:szCs w:val="20"/>
                <w:lang w:val="uk-UA"/>
              </w:rPr>
              <w:t>Мал</w:t>
            </w:r>
            <w:proofErr w:type="spellEnd"/>
            <w:r>
              <w:rPr>
                <w:bCs/>
                <w:color w:val="000000"/>
                <w:sz w:val="20"/>
                <w:szCs w:val="20"/>
                <w:lang w:val="uk-UA"/>
              </w:rPr>
              <w:t>. 34.</w:t>
            </w:r>
            <w:r>
              <w:rPr>
                <w:b/>
                <w:bCs/>
                <w:color w:val="000000"/>
                <w:sz w:val="20"/>
                <w:szCs w:val="20"/>
                <w:lang w:val="uk-UA"/>
              </w:rPr>
              <w:t xml:space="preserve"> </w:t>
            </w:r>
            <w:proofErr w:type="spellStart"/>
            <w:r>
              <w:rPr>
                <w:bCs/>
                <w:color w:val="000000"/>
                <w:sz w:val="20"/>
                <w:szCs w:val="20"/>
                <w:lang w:val="uk-UA"/>
              </w:rPr>
              <w:t>Г</w:t>
            </w:r>
            <w:r>
              <w:rPr>
                <w:color w:val="000000"/>
                <w:sz w:val="20"/>
                <w:szCs w:val="20"/>
                <w:lang w:val="uk-UA"/>
              </w:rPr>
              <w:t>емопневмоторакс</w:t>
            </w:r>
            <w:proofErr w:type="spellEnd"/>
            <w:r>
              <w:rPr>
                <w:color w:val="000000"/>
                <w:sz w:val="20"/>
                <w:szCs w:val="20"/>
                <w:lang w:val="uk-UA"/>
              </w:rPr>
              <w:t xml:space="preserve"> праворуч з переломами </w:t>
            </w:r>
            <w:proofErr w:type="spellStart"/>
            <w:r>
              <w:rPr>
                <w:color w:val="000000"/>
                <w:sz w:val="20"/>
                <w:szCs w:val="20"/>
                <w:lang w:val="uk-UA"/>
              </w:rPr>
              <w:t>ребер</w:t>
            </w:r>
            <w:proofErr w:type="spellEnd"/>
            <w:r>
              <w:rPr>
                <w:color w:val="000000"/>
                <w:sz w:val="20"/>
                <w:szCs w:val="20"/>
                <w:lang w:val="uk-UA"/>
              </w:rPr>
              <w:t>, підшкірною емфіземою, контузією і ателектазом легені при травмі грудної клітки. КТ ОГП.</w:t>
            </w:r>
          </w:p>
        </w:tc>
        <w:tc>
          <w:tcPr>
            <w:tcW w:w="453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left="283" w:right="252"/>
              <w:jc w:val="both"/>
              <w:rPr>
                <w:color w:val="000000"/>
                <w:sz w:val="28"/>
                <w:szCs w:val="28"/>
                <w:lang w:val="uk-UA"/>
              </w:rPr>
            </w:pPr>
            <w:proofErr w:type="spellStart"/>
            <w:r>
              <w:rPr>
                <w:color w:val="000000"/>
                <w:sz w:val="20"/>
                <w:szCs w:val="20"/>
                <w:lang w:val="uk-UA"/>
              </w:rPr>
              <w:t>Мал</w:t>
            </w:r>
            <w:proofErr w:type="spellEnd"/>
            <w:r>
              <w:rPr>
                <w:color w:val="000000"/>
                <w:sz w:val="20"/>
                <w:szCs w:val="20"/>
                <w:lang w:val="uk-UA"/>
              </w:rPr>
              <w:t xml:space="preserve">. 35. </w:t>
            </w:r>
            <w:proofErr w:type="spellStart"/>
            <w:r>
              <w:rPr>
                <w:color w:val="000000"/>
                <w:sz w:val="20"/>
                <w:szCs w:val="20"/>
                <w:shd w:val="clear" w:color="auto" w:fill="FFFFFF"/>
                <w:lang w:val="uk-UA"/>
              </w:rPr>
              <w:t>Гемопневмоторакс</w:t>
            </w:r>
            <w:proofErr w:type="spellEnd"/>
            <w:r>
              <w:rPr>
                <w:color w:val="000000"/>
                <w:sz w:val="20"/>
                <w:szCs w:val="20"/>
                <w:shd w:val="clear" w:color="auto" w:fill="FFFFFF"/>
                <w:lang w:val="uk-UA"/>
              </w:rPr>
              <w:t xml:space="preserve"> з м</w:t>
            </w:r>
            <w:r>
              <w:rPr>
                <w:color w:val="000000"/>
                <w:sz w:val="20"/>
                <w:szCs w:val="20"/>
                <w:lang w:val="uk-UA"/>
              </w:rPr>
              <w:t xml:space="preserve">ножинними порожнинами в </w:t>
            </w:r>
            <w:proofErr w:type="spellStart"/>
            <w:r>
              <w:rPr>
                <w:color w:val="000000"/>
                <w:sz w:val="20"/>
                <w:szCs w:val="20"/>
                <w:lang w:val="uk-UA"/>
              </w:rPr>
              <w:t>піджатій</w:t>
            </w:r>
            <w:proofErr w:type="spellEnd"/>
            <w:r>
              <w:rPr>
                <w:color w:val="000000"/>
                <w:sz w:val="20"/>
                <w:szCs w:val="20"/>
                <w:lang w:val="uk-UA"/>
              </w:rPr>
              <w:t xml:space="preserve"> лівій легені з горизонтальними рівнями рідини (стрілки). КТ ОГП.</w:t>
            </w:r>
          </w:p>
        </w:tc>
      </w:tr>
    </w:tbl>
    <w:p w:rsidR="005F0A31" w:rsidRDefault="005F0A31" w:rsidP="005F0A31">
      <w:pPr>
        <w:pStyle w:val="a5"/>
        <w:spacing w:before="0" w:beforeAutospacing="0" w:after="0" w:afterAutospacing="0"/>
        <w:ind w:right="3" w:firstLine="540"/>
        <w:jc w:val="both"/>
        <w:rPr>
          <w:b/>
          <w:color w:val="000000"/>
          <w:sz w:val="28"/>
          <w:szCs w:val="28"/>
          <w:lang w:val="uk-UA"/>
        </w:rPr>
      </w:pPr>
      <w:r>
        <w:rPr>
          <w:b/>
          <w:color w:val="000000"/>
          <w:sz w:val="28"/>
          <w:szCs w:val="28"/>
          <w:lang w:val="uk-UA"/>
        </w:rPr>
        <w:t>V.</w:t>
      </w:r>
      <w:r>
        <w:rPr>
          <w:b/>
          <w:i/>
          <w:color w:val="000000"/>
          <w:sz w:val="28"/>
          <w:szCs w:val="28"/>
          <w:lang w:val="uk-UA"/>
        </w:rPr>
        <w:t xml:space="preserve"> </w:t>
      </w:r>
      <w:r>
        <w:rPr>
          <w:b/>
          <w:color w:val="000000"/>
          <w:sz w:val="28"/>
          <w:szCs w:val="28"/>
          <w:lang w:val="uk-UA"/>
        </w:rPr>
        <w:t>Емфізема грудей.</w:t>
      </w:r>
    </w:p>
    <w:p w:rsidR="005F0A31" w:rsidRDefault="005F0A31" w:rsidP="005F0A31">
      <w:pPr>
        <w:pStyle w:val="a5"/>
        <w:spacing w:before="0" w:beforeAutospacing="0" w:after="0" w:afterAutospacing="0"/>
        <w:ind w:right="3" w:firstLine="540"/>
        <w:jc w:val="both"/>
        <w:rPr>
          <w:color w:val="000000"/>
          <w:sz w:val="28"/>
          <w:szCs w:val="28"/>
          <w:lang w:val="uk-UA"/>
        </w:rPr>
      </w:pPr>
      <w:r>
        <w:rPr>
          <w:b/>
          <w:i/>
          <w:color w:val="000000"/>
          <w:sz w:val="28"/>
          <w:szCs w:val="28"/>
          <w:lang w:val="uk-UA"/>
        </w:rPr>
        <w:t>А) Підшкірна емфізема грудей</w:t>
      </w:r>
      <w:r>
        <w:rPr>
          <w:color w:val="000000"/>
          <w:sz w:val="28"/>
          <w:szCs w:val="28"/>
          <w:shd w:val="clear" w:color="auto" w:fill="FFFFFF"/>
          <w:lang w:val="uk-UA"/>
        </w:rPr>
        <w:t xml:space="preserve"> </w:t>
      </w:r>
      <w:r>
        <w:rPr>
          <w:b/>
          <w:bCs/>
          <w:i/>
          <w:color w:val="000000"/>
          <w:sz w:val="28"/>
          <w:szCs w:val="28"/>
          <w:lang w:val="uk-UA"/>
        </w:rPr>
        <w:t>(</w:t>
      </w:r>
      <w:proofErr w:type="spellStart"/>
      <w:r>
        <w:rPr>
          <w:b/>
          <w:bCs/>
          <w:i/>
          <w:color w:val="000000"/>
          <w:sz w:val="28"/>
          <w:szCs w:val="28"/>
          <w:lang w:val="uk-UA"/>
        </w:rPr>
        <w:t>emphisema</w:t>
      </w:r>
      <w:proofErr w:type="spellEnd"/>
      <w:r>
        <w:rPr>
          <w:b/>
          <w:bCs/>
          <w:i/>
          <w:color w:val="000000"/>
          <w:sz w:val="28"/>
          <w:szCs w:val="28"/>
          <w:lang w:val="uk-UA"/>
        </w:rPr>
        <w:t xml:space="preserve"> </w:t>
      </w:r>
      <w:proofErr w:type="spellStart"/>
      <w:r>
        <w:rPr>
          <w:b/>
          <w:bCs/>
          <w:i/>
          <w:color w:val="000000"/>
          <w:sz w:val="28"/>
          <w:szCs w:val="28"/>
          <w:lang w:val="uk-UA"/>
        </w:rPr>
        <w:t>subcutaneum</w:t>
      </w:r>
      <w:proofErr w:type="spellEnd"/>
      <w:r>
        <w:rPr>
          <w:b/>
          <w:bCs/>
          <w:i/>
          <w:color w:val="000000"/>
          <w:sz w:val="28"/>
          <w:szCs w:val="28"/>
          <w:lang w:val="uk-UA"/>
        </w:rPr>
        <w:t>)</w:t>
      </w:r>
      <w:r>
        <w:rPr>
          <w:b/>
          <w:bCs/>
          <w:color w:val="000000"/>
          <w:sz w:val="28"/>
          <w:szCs w:val="28"/>
          <w:lang w:val="uk-UA"/>
        </w:rPr>
        <w:t xml:space="preserve"> </w:t>
      </w:r>
      <w:r>
        <w:rPr>
          <w:bCs/>
          <w:color w:val="000000"/>
          <w:sz w:val="28"/>
          <w:szCs w:val="28"/>
          <w:lang w:val="uk-UA"/>
        </w:rPr>
        <w:t>виникає</w:t>
      </w:r>
      <w:r>
        <w:rPr>
          <w:rStyle w:val="apple-converted-space"/>
          <w:color w:val="000000"/>
          <w:sz w:val="28"/>
          <w:szCs w:val="28"/>
          <w:lang w:val="uk-UA"/>
        </w:rPr>
        <w:t> п</w:t>
      </w:r>
      <w:r>
        <w:rPr>
          <w:color w:val="000000"/>
          <w:sz w:val="28"/>
          <w:szCs w:val="28"/>
          <w:lang w:val="uk-UA"/>
        </w:rPr>
        <w:t>ри засмок</w:t>
      </w:r>
      <w:r>
        <w:rPr>
          <w:color w:val="000000"/>
          <w:sz w:val="28"/>
          <w:szCs w:val="28"/>
          <w:lang w:val="uk-UA"/>
        </w:rPr>
        <w:softHyphen/>
        <w:t xml:space="preserve">туванні повітря з плевральної порожнини у підшкірну основу в ділянці </w:t>
      </w:r>
      <w:r>
        <w:rPr>
          <w:color w:val="000000"/>
          <w:sz w:val="28"/>
          <w:szCs w:val="28"/>
          <w:lang w:val="uk-UA"/>
        </w:rPr>
        <w:lastRenderedPageBreak/>
        <w:t>ураженої полови</w:t>
      </w:r>
      <w:r>
        <w:rPr>
          <w:color w:val="000000"/>
          <w:sz w:val="28"/>
          <w:szCs w:val="28"/>
          <w:lang w:val="uk-UA"/>
        </w:rPr>
        <w:softHyphen/>
        <w:t>ни грудної клітки при пошкодженні ле</w:t>
      </w:r>
      <w:r>
        <w:rPr>
          <w:color w:val="000000"/>
          <w:sz w:val="28"/>
          <w:szCs w:val="28"/>
          <w:lang w:val="uk-UA"/>
        </w:rPr>
        <w:softHyphen/>
        <w:t>гені, вісцеральної і парієтальної плев</w:t>
      </w:r>
      <w:r>
        <w:rPr>
          <w:color w:val="000000"/>
          <w:sz w:val="28"/>
          <w:szCs w:val="28"/>
          <w:lang w:val="uk-UA"/>
        </w:rPr>
        <w:softHyphen/>
        <w:t xml:space="preserve">ри, міжреберних м'язів (частіше у разі поєднання закритої травми грудної клітки з переломами </w:t>
      </w:r>
      <w:proofErr w:type="spellStart"/>
      <w:r>
        <w:rPr>
          <w:color w:val="000000"/>
          <w:sz w:val="28"/>
          <w:szCs w:val="28"/>
          <w:lang w:val="uk-UA"/>
        </w:rPr>
        <w:t>ребер</w:t>
      </w:r>
      <w:proofErr w:type="spellEnd"/>
      <w:r>
        <w:rPr>
          <w:color w:val="000000"/>
          <w:sz w:val="28"/>
          <w:szCs w:val="28"/>
          <w:lang w:val="uk-UA"/>
        </w:rPr>
        <w:t>). Під час паль</w:t>
      </w:r>
      <w:r>
        <w:rPr>
          <w:color w:val="000000"/>
          <w:sz w:val="28"/>
          <w:szCs w:val="28"/>
          <w:lang w:val="uk-UA"/>
        </w:rPr>
        <w:softHyphen/>
        <w:t>пації відчуваються своєрідний хрускіт, крепітація (наявність пухирців по</w:t>
      </w:r>
      <w:r>
        <w:rPr>
          <w:color w:val="000000"/>
          <w:sz w:val="28"/>
          <w:szCs w:val="28"/>
          <w:lang w:val="uk-UA"/>
        </w:rPr>
        <w:softHyphen/>
        <w:t>вітря). Зазвичай це спостерігається при клапанному пневмото</w:t>
      </w:r>
      <w:r>
        <w:rPr>
          <w:color w:val="000000"/>
          <w:sz w:val="28"/>
          <w:szCs w:val="28"/>
          <w:lang w:val="uk-UA"/>
        </w:rPr>
        <w:softHyphen/>
        <w:t>раксі, коли повітря, яке під тиском надходить у плевральну порожнину, намагається знайти собі вихід, тоді воно може поширюватися на шию, обличчя, в другу половину грудної клітки. Зовнішній вигляд хворого стає схожим на надуту гумову іграшку (</w:t>
      </w:r>
      <w:proofErr w:type="spellStart"/>
      <w:r>
        <w:rPr>
          <w:color w:val="000000"/>
          <w:sz w:val="28"/>
          <w:szCs w:val="28"/>
          <w:lang w:val="uk-UA"/>
        </w:rPr>
        <w:t>мал</w:t>
      </w:r>
      <w:proofErr w:type="spellEnd"/>
      <w:r>
        <w:rPr>
          <w:color w:val="000000"/>
          <w:sz w:val="28"/>
          <w:szCs w:val="28"/>
          <w:lang w:val="uk-UA"/>
        </w:rPr>
        <w:t xml:space="preserve">. 36). </w:t>
      </w:r>
    </w:p>
    <w:p w:rsidR="005F0A31" w:rsidRDefault="005F0A31" w:rsidP="005F0A31">
      <w:pPr>
        <w:pStyle w:val="a5"/>
        <w:spacing w:before="0" w:beforeAutospacing="0" w:after="0" w:afterAutospacing="0"/>
        <w:ind w:right="3"/>
        <w:jc w:val="both"/>
        <w:rPr>
          <w:color w:val="000000"/>
          <w:sz w:val="28"/>
          <w:szCs w:val="28"/>
          <w:lang w:val="uk-UA"/>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303"/>
        <w:gridCol w:w="3109"/>
        <w:gridCol w:w="3109"/>
      </w:tblGrid>
      <w:tr w:rsidR="005F0A31" w:rsidTr="005F0A31">
        <w:tc>
          <w:tcPr>
            <w:tcW w:w="328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lang w:val="uk-UA" w:eastAsia="uk-UA"/>
              </w:rPr>
              <w:drawing>
                <wp:inline distT="0" distB="0" distL="0" distR="0">
                  <wp:extent cx="2133600" cy="2066925"/>
                  <wp:effectExtent l="0" t="0" r="0" b="9525"/>
                  <wp:docPr id="54" name="Рисунок 54" descr="Картинки по запросу емфізема середостіння на рентгенограмм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Картинки по запросу емфізема середостіння на рентгенограммі"/>
                          <pic:cNvPicPr>
                            <a:picLocks noChangeAspect="1" noChangeArrowheads="1"/>
                          </pic:cNvPicPr>
                        </pic:nvPicPr>
                        <pic:blipFill>
                          <a:blip r:embed="rId73" r:link="rId74" cstate="print">
                            <a:extLst>
                              <a:ext uri="{28A0092B-C50C-407E-A947-70E740481C1C}">
                                <a14:useLocalDpi xmlns:a14="http://schemas.microsoft.com/office/drawing/2010/main" val="0"/>
                              </a:ext>
                            </a:extLst>
                          </a:blip>
                          <a:srcRect/>
                          <a:stretch>
                            <a:fillRect/>
                          </a:stretch>
                        </pic:blipFill>
                        <pic:spPr bwMode="auto">
                          <a:xfrm>
                            <a:off x="0" y="0"/>
                            <a:ext cx="2133600" cy="2066925"/>
                          </a:xfrm>
                          <a:prstGeom prst="rect">
                            <a:avLst/>
                          </a:prstGeom>
                          <a:noFill/>
                          <a:ln>
                            <a:noFill/>
                          </a:ln>
                        </pic:spPr>
                      </pic:pic>
                    </a:graphicData>
                  </a:graphic>
                </wp:inline>
              </w:drawing>
            </w:r>
          </w:p>
        </w:tc>
        <w:tc>
          <w:tcPr>
            <w:tcW w:w="304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464185</wp:posOffset>
                      </wp:positionH>
                      <wp:positionV relativeFrom="paragraph">
                        <wp:posOffset>679450</wp:posOffset>
                      </wp:positionV>
                      <wp:extent cx="342900" cy="342900"/>
                      <wp:effectExtent l="54610" t="12700" r="12065" b="53975"/>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342900"/>
                              </a:xfrm>
                              <a:prstGeom prst="line">
                                <a:avLst/>
                              </a:prstGeom>
                              <a:noFill/>
                              <a:ln w="9525">
                                <a:solidFill>
                                  <a:srgbClr val="FFFF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4A855" id="Прямая соединительная линия 11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5pt,53.5pt" to="63.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" strokecolor="white">
                      <v:stroke endarrow="block"/>
                    </v:line>
                  </w:pict>
                </mc:Fallback>
              </mc:AlternateContent>
            </w: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464185</wp:posOffset>
                      </wp:positionH>
                      <wp:positionV relativeFrom="paragraph">
                        <wp:posOffset>222250</wp:posOffset>
                      </wp:positionV>
                      <wp:extent cx="342900" cy="342900"/>
                      <wp:effectExtent l="54610" t="12700" r="12065" b="53975"/>
                      <wp:wrapNone/>
                      <wp:docPr id="114" name="Прямая соединительная лини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342900"/>
                              </a:xfrm>
                              <a:prstGeom prst="line">
                                <a:avLst/>
                              </a:prstGeom>
                              <a:noFill/>
                              <a:ln w="9525">
                                <a:solidFill>
                                  <a:srgbClr val="FFFF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6049E" id="Прямая соединительная линия 11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5pt,17.5pt" to="63.5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" strokecolor="white">
                      <v:stroke endarrow="block"/>
                    </v:line>
                  </w:pict>
                </mc:Fallback>
              </mc:AlternateContent>
            </w:r>
            <w:r>
              <w:rPr>
                <w:noProof/>
                <w:color w:val="000000"/>
                <w:sz w:val="28"/>
                <w:szCs w:val="28"/>
                <w:lang w:val="uk-UA" w:eastAsia="uk-UA"/>
              </w:rPr>
              <w:drawing>
                <wp:inline distT="0" distB="0" distL="0" distR="0">
                  <wp:extent cx="1990725" cy="2019300"/>
                  <wp:effectExtent l="0" t="0" r="9525" b="0"/>
                  <wp:docPr id="53" name="Рисунок 5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00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90725" cy="2019300"/>
                          </a:xfrm>
                          <a:prstGeom prst="rect">
                            <a:avLst/>
                          </a:prstGeom>
                          <a:noFill/>
                          <a:ln>
                            <a:noFill/>
                          </a:ln>
                        </pic:spPr>
                      </pic:pic>
                    </a:graphicData>
                  </a:graphic>
                </wp:inline>
              </w:drawing>
            </w:r>
          </w:p>
        </w:tc>
        <w:tc>
          <w:tcPr>
            <w:tcW w:w="338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lang w:val="uk-UA" w:eastAsia="uk-UA"/>
              </w:rPr>
              <w:drawing>
                <wp:inline distT="0" distB="0" distL="0" distR="0">
                  <wp:extent cx="2000250" cy="2000250"/>
                  <wp:effectExtent l="0" t="0" r="0" b="0"/>
                  <wp:docPr id="52" name="Рисунок 52" descr="http://secondopinions.ru/images/article/3_Pnevmotorax_sprava_podkozh_emfizema_gidrotorax_sle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econdopinions.ru/images/article/3_Pnevmotorax_sprava_podkozh_emfizema_gidrotorax_sleva.png"/>
                          <pic:cNvPicPr>
                            <a:picLocks noChangeAspect="1" noChangeArrowheads="1"/>
                          </pic:cNvPicPr>
                        </pic:nvPicPr>
                        <pic:blipFill>
                          <a:blip r:embed="rId76" r:link="rId77" cstate="print">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a:ln>
                            <a:noFill/>
                          </a:ln>
                        </pic:spPr>
                      </pic:pic>
                    </a:graphicData>
                  </a:graphic>
                </wp:inline>
              </w:drawing>
            </w:r>
          </w:p>
        </w:tc>
      </w:tr>
      <w:tr w:rsidR="005F0A31" w:rsidTr="005F0A31">
        <w:tc>
          <w:tcPr>
            <w:tcW w:w="328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0"/>
                <w:szCs w:val="20"/>
                <w:lang w:val="uk-UA"/>
              </w:rPr>
            </w:pPr>
            <w:proofErr w:type="spellStart"/>
            <w:r>
              <w:rPr>
                <w:color w:val="000000"/>
                <w:sz w:val="20"/>
                <w:szCs w:val="20"/>
                <w:lang w:val="uk-UA"/>
              </w:rPr>
              <w:t>Мал</w:t>
            </w:r>
            <w:proofErr w:type="spellEnd"/>
            <w:r>
              <w:rPr>
                <w:color w:val="000000"/>
                <w:sz w:val="20"/>
                <w:szCs w:val="20"/>
                <w:lang w:val="uk-UA"/>
              </w:rPr>
              <w:t>. 36. Зовнішній вигляд хворого з підшкірною емфіземою грудей.</w:t>
            </w:r>
          </w:p>
        </w:tc>
        <w:tc>
          <w:tcPr>
            <w:tcW w:w="304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proofErr w:type="spellStart"/>
            <w:r>
              <w:rPr>
                <w:bCs/>
                <w:color w:val="000000"/>
                <w:sz w:val="20"/>
                <w:szCs w:val="20"/>
                <w:lang w:val="uk-UA"/>
              </w:rPr>
              <w:t>Мал</w:t>
            </w:r>
            <w:proofErr w:type="spellEnd"/>
            <w:r>
              <w:rPr>
                <w:bCs/>
                <w:color w:val="000000"/>
                <w:sz w:val="20"/>
                <w:szCs w:val="20"/>
                <w:lang w:val="uk-UA"/>
              </w:rPr>
              <w:t>. 37.</w:t>
            </w:r>
            <w:r>
              <w:rPr>
                <w:rStyle w:val="apple-converted-space"/>
                <w:bCs/>
                <w:color w:val="000000"/>
                <w:sz w:val="20"/>
                <w:szCs w:val="20"/>
                <w:lang w:val="uk-UA"/>
              </w:rPr>
              <w:t> П</w:t>
            </w:r>
            <w:r>
              <w:rPr>
                <w:bCs/>
                <w:color w:val="000000"/>
                <w:sz w:val="20"/>
                <w:szCs w:val="20"/>
                <w:lang w:val="uk-UA"/>
              </w:rPr>
              <w:t>ідшкірна емфізема (стрілки) при з</w:t>
            </w:r>
            <w:r>
              <w:rPr>
                <w:rStyle w:val="apple-converted-space"/>
                <w:bCs/>
                <w:color w:val="000000"/>
                <w:sz w:val="20"/>
                <w:szCs w:val="20"/>
                <w:lang w:val="uk-UA"/>
              </w:rPr>
              <w:t xml:space="preserve">абої правої легені. </w:t>
            </w:r>
            <w:r>
              <w:rPr>
                <w:bCs/>
                <w:color w:val="000000"/>
                <w:sz w:val="20"/>
                <w:szCs w:val="20"/>
                <w:lang w:val="uk-UA"/>
              </w:rPr>
              <w:t>Рентгенограма ОГП в прямій проекції.</w:t>
            </w:r>
          </w:p>
        </w:tc>
        <w:tc>
          <w:tcPr>
            <w:tcW w:w="338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proofErr w:type="spellStart"/>
            <w:r>
              <w:rPr>
                <w:bCs/>
                <w:color w:val="000000"/>
                <w:sz w:val="20"/>
                <w:szCs w:val="20"/>
                <w:lang w:val="uk-UA"/>
              </w:rPr>
              <w:t>Мал</w:t>
            </w:r>
            <w:proofErr w:type="spellEnd"/>
            <w:r>
              <w:rPr>
                <w:bCs/>
                <w:color w:val="000000"/>
                <w:sz w:val="20"/>
                <w:szCs w:val="20"/>
                <w:lang w:val="uk-UA"/>
              </w:rPr>
              <w:t xml:space="preserve">. 38. </w:t>
            </w:r>
            <w:r>
              <w:rPr>
                <w:color w:val="000000"/>
                <w:sz w:val="20"/>
                <w:szCs w:val="20"/>
                <w:lang w:val="uk-UA"/>
              </w:rPr>
              <w:t>Пневмоторакс та підшкірна емфізема (стрілки) при розриві правої легені, лівобічний гемоторакс. КТ ОГП.</w:t>
            </w:r>
          </w:p>
        </w:tc>
      </w:tr>
    </w:tbl>
    <w:p w:rsidR="005F0A31" w:rsidRDefault="005F0A31" w:rsidP="005F0A31">
      <w:pPr>
        <w:pStyle w:val="a5"/>
        <w:spacing w:before="0" w:beforeAutospacing="0" w:after="0" w:afterAutospacing="0"/>
        <w:ind w:right="3"/>
        <w:jc w:val="both"/>
        <w:rPr>
          <w:color w:val="000000"/>
          <w:sz w:val="28"/>
          <w:szCs w:val="28"/>
          <w:lang w:val="uk-UA"/>
        </w:rPr>
      </w:pPr>
    </w:p>
    <w:p w:rsidR="005F0A31" w:rsidRDefault="005F0A31" w:rsidP="005F0A31">
      <w:pPr>
        <w:pStyle w:val="a5"/>
        <w:spacing w:before="0" w:beforeAutospacing="0" w:after="0" w:afterAutospacing="0"/>
        <w:ind w:right="3"/>
        <w:jc w:val="both"/>
        <w:rPr>
          <w:color w:val="000000"/>
          <w:sz w:val="28"/>
          <w:szCs w:val="28"/>
          <w:lang w:val="uk-UA"/>
        </w:rPr>
      </w:pPr>
      <w:r>
        <w:rPr>
          <w:color w:val="000000"/>
          <w:sz w:val="28"/>
          <w:szCs w:val="28"/>
          <w:lang w:val="uk-UA"/>
        </w:rPr>
        <w:t>Основні рентгенологічні симптоми підшкірної емфіземи – це риски просвітлення поза межами грудної стінки (</w:t>
      </w:r>
      <w:proofErr w:type="spellStart"/>
      <w:r>
        <w:rPr>
          <w:color w:val="000000"/>
          <w:sz w:val="28"/>
          <w:szCs w:val="28"/>
          <w:lang w:val="uk-UA"/>
        </w:rPr>
        <w:t>мал</w:t>
      </w:r>
      <w:proofErr w:type="spellEnd"/>
      <w:r>
        <w:rPr>
          <w:color w:val="000000"/>
          <w:sz w:val="28"/>
          <w:szCs w:val="28"/>
          <w:lang w:val="uk-UA"/>
        </w:rPr>
        <w:t>. 37, 38).</w:t>
      </w:r>
    </w:p>
    <w:p w:rsidR="005F0A31" w:rsidRDefault="005F0A31" w:rsidP="005F0A31">
      <w:pPr>
        <w:pStyle w:val="a5"/>
        <w:spacing w:before="0" w:beforeAutospacing="0" w:after="0" w:afterAutospacing="0"/>
        <w:ind w:right="3" w:firstLine="540"/>
        <w:jc w:val="both"/>
        <w:rPr>
          <w:color w:val="000000"/>
          <w:sz w:val="28"/>
          <w:szCs w:val="28"/>
          <w:lang w:val="uk-UA"/>
        </w:rPr>
      </w:pPr>
      <w:r>
        <w:rPr>
          <w:b/>
          <w:i/>
          <w:color w:val="000000"/>
          <w:sz w:val="28"/>
          <w:szCs w:val="28"/>
          <w:shd w:val="clear" w:color="auto" w:fill="FFFFFF"/>
          <w:lang w:val="uk-UA"/>
        </w:rPr>
        <w:t>Б)</w:t>
      </w:r>
      <w:r>
        <w:rPr>
          <w:b/>
          <w:color w:val="000000"/>
          <w:sz w:val="28"/>
          <w:szCs w:val="28"/>
          <w:shd w:val="clear" w:color="auto" w:fill="FFFFFF"/>
          <w:lang w:val="uk-UA"/>
        </w:rPr>
        <w:t xml:space="preserve"> </w:t>
      </w:r>
      <w:proofErr w:type="spellStart"/>
      <w:r>
        <w:rPr>
          <w:b/>
          <w:i/>
          <w:color w:val="000000"/>
          <w:sz w:val="28"/>
          <w:szCs w:val="28"/>
          <w:shd w:val="clear" w:color="auto" w:fill="FFFFFF"/>
          <w:lang w:val="uk-UA"/>
        </w:rPr>
        <w:t>Міжм'язова</w:t>
      </w:r>
      <w:proofErr w:type="spellEnd"/>
      <w:r>
        <w:rPr>
          <w:b/>
          <w:i/>
          <w:color w:val="000000"/>
          <w:sz w:val="28"/>
          <w:szCs w:val="28"/>
          <w:lang w:val="uk-UA"/>
        </w:rPr>
        <w:t xml:space="preserve"> емфізема грудей</w:t>
      </w:r>
      <w:r>
        <w:rPr>
          <w:color w:val="000000"/>
          <w:sz w:val="28"/>
          <w:szCs w:val="28"/>
          <w:lang w:val="uk-UA"/>
        </w:rPr>
        <w:t xml:space="preserve"> </w:t>
      </w:r>
      <w:r>
        <w:rPr>
          <w:b/>
          <w:bCs/>
          <w:i/>
          <w:color w:val="000000"/>
          <w:sz w:val="28"/>
          <w:szCs w:val="28"/>
          <w:lang w:val="uk-UA"/>
        </w:rPr>
        <w:t>(</w:t>
      </w:r>
      <w:proofErr w:type="spellStart"/>
      <w:r>
        <w:rPr>
          <w:b/>
          <w:bCs/>
          <w:i/>
          <w:color w:val="000000"/>
          <w:sz w:val="28"/>
          <w:szCs w:val="28"/>
          <w:lang w:val="uk-UA"/>
        </w:rPr>
        <w:t>emphisema</w:t>
      </w:r>
      <w:proofErr w:type="spellEnd"/>
      <w:r>
        <w:rPr>
          <w:b/>
          <w:bCs/>
          <w:i/>
          <w:color w:val="000000"/>
          <w:sz w:val="28"/>
          <w:szCs w:val="28"/>
          <w:lang w:val="uk-UA"/>
        </w:rPr>
        <w:t xml:space="preserve"> </w:t>
      </w:r>
      <w:proofErr w:type="spellStart"/>
      <w:r>
        <w:rPr>
          <w:b/>
          <w:bCs/>
          <w:i/>
          <w:color w:val="000000"/>
          <w:sz w:val="28"/>
          <w:szCs w:val="28"/>
          <w:lang w:val="uk-UA"/>
        </w:rPr>
        <w:t>intermuscular</w:t>
      </w:r>
      <w:proofErr w:type="spellEnd"/>
      <w:r>
        <w:rPr>
          <w:b/>
          <w:bCs/>
          <w:i/>
          <w:color w:val="000000"/>
          <w:sz w:val="28"/>
          <w:szCs w:val="28"/>
          <w:lang w:val="uk-UA"/>
        </w:rPr>
        <w:t>)</w:t>
      </w:r>
      <w:r>
        <w:rPr>
          <w:b/>
          <w:bCs/>
          <w:color w:val="000000"/>
          <w:sz w:val="28"/>
          <w:szCs w:val="28"/>
          <w:lang w:val="uk-UA"/>
        </w:rPr>
        <w:t xml:space="preserve"> </w:t>
      </w:r>
      <w:r>
        <w:rPr>
          <w:color w:val="000000"/>
          <w:sz w:val="28"/>
          <w:szCs w:val="28"/>
          <w:lang w:val="uk-UA"/>
        </w:rPr>
        <w:t>виникає внаслідок пошкодження легені та плеври одночасно з пневмотораксом. Якщо плевральні листки в області розриву легені спаяні, то повітря через пошкоджену плевру надходить безпосередньо у м'які тканини грудей. Пневмоторакс в цих випадках не розвивається, скупчення повітря в м'яких тканинах проявляється</w:t>
      </w:r>
      <w:r>
        <w:rPr>
          <w:color w:val="000000"/>
          <w:sz w:val="28"/>
          <w:szCs w:val="28"/>
          <w:shd w:val="clear" w:color="auto" w:fill="FFFFFF"/>
          <w:lang w:val="uk-UA"/>
        </w:rPr>
        <w:t xml:space="preserve"> характерним</w:t>
      </w:r>
      <w:r>
        <w:rPr>
          <w:rFonts w:ascii="Tahoma" w:hAnsi="Tahoma" w:cs="Tahoma"/>
          <w:color w:val="000000"/>
          <w:sz w:val="20"/>
          <w:szCs w:val="20"/>
          <w:shd w:val="clear" w:color="auto" w:fill="FFFFFF"/>
          <w:lang w:val="uk-UA"/>
        </w:rPr>
        <w:t xml:space="preserve"> </w:t>
      </w:r>
      <w:r>
        <w:rPr>
          <w:color w:val="000000"/>
          <w:sz w:val="28"/>
          <w:szCs w:val="28"/>
          <w:lang w:val="uk-UA"/>
        </w:rPr>
        <w:t>«пір'ястим»</w:t>
      </w:r>
      <w:r>
        <w:rPr>
          <w:color w:val="000000"/>
          <w:sz w:val="28"/>
          <w:szCs w:val="28"/>
          <w:shd w:val="clear" w:color="auto" w:fill="FFFFFF"/>
          <w:lang w:val="uk-UA"/>
        </w:rPr>
        <w:t xml:space="preserve"> рисунком: на фоні повздовжніх і округлих просвітлень видні окремі групи м’язів (</w:t>
      </w:r>
      <w:proofErr w:type="spellStart"/>
      <w:r>
        <w:rPr>
          <w:color w:val="000000"/>
          <w:sz w:val="28"/>
          <w:szCs w:val="28"/>
          <w:shd w:val="clear" w:color="auto" w:fill="FFFFFF"/>
          <w:lang w:val="uk-UA"/>
        </w:rPr>
        <w:t>мал</w:t>
      </w:r>
      <w:proofErr w:type="spellEnd"/>
      <w:r>
        <w:rPr>
          <w:color w:val="000000"/>
          <w:sz w:val="28"/>
          <w:szCs w:val="28"/>
          <w:shd w:val="clear" w:color="auto" w:fill="FFFFFF"/>
          <w:lang w:val="uk-UA"/>
        </w:rPr>
        <w:t>. 39, 40)</w:t>
      </w:r>
      <w:r>
        <w:rPr>
          <w:color w:val="000000"/>
          <w:sz w:val="28"/>
          <w:szCs w:val="28"/>
          <w:lang w:val="uk-UA"/>
        </w:rPr>
        <w:t>.</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990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4968"/>
        <w:gridCol w:w="4932"/>
      </w:tblGrid>
      <w:tr w:rsidR="005F0A31" w:rsidTr="005F0A31">
        <w:tc>
          <w:tcPr>
            <w:tcW w:w="496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lang w:val="uk-UA" w:eastAsia="uk-UA"/>
              </w:rPr>
              <w:drawing>
                <wp:inline distT="0" distB="0" distL="0" distR="0">
                  <wp:extent cx="3133725" cy="2438400"/>
                  <wp:effectExtent l="0" t="0" r="9525" b="0"/>
                  <wp:docPr id="51" name="Рисунок 51" descr="Разрыв правого лег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Разрыв правого легкого"/>
                          <pic:cNvPicPr>
                            <a:picLocks noChangeAspect="1" noChangeArrowheads="1"/>
                          </pic:cNvPicPr>
                        </pic:nvPicPr>
                        <pic:blipFill>
                          <a:blip r:embed="rId78" r:link="rId79">
                            <a:extLst>
                              <a:ext uri="{28A0092B-C50C-407E-A947-70E740481C1C}">
                                <a14:useLocalDpi xmlns:a14="http://schemas.microsoft.com/office/drawing/2010/main" val="0"/>
                              </a:ext>
                            </a:extLst>
                          </a:blip>
                          <a:srcRect/>
                          <a:stretch>
                            <a:fillRect/>
                          </a:stretch>
                        </pic:blipFill>
                        <pic:spPr bwMode="auto">
                          <a:xfrm>
                            <a:off x="0" y="0"/>
                            <a:ext cx="3133725" cy="2438400"/>
                          </a:xfrm>
                          <a:prstGeom prst="rect">
                            <a:avLst/>
                          </a:prstGeom>
                          <a:noFill/>
                          <a:ln>
                            <a:noFill/>
                          </a:ln>
                        </pic:spPr>
                      </pic:pic>
                    </a:graphicData>
                  </a:graphic>
                </wp:inline>
              </w:drawing>
            </w:r>
          </w:p>
        </w:tc>
        <w:tc>
          <w:tcPr>
            <w:tcW w:w="4932"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553720</wp:posOffset>
                      </wp:positionH>
                      <wp:positionV relativeFrom="paragraph">
                        <wp:posOffset>338455</wp:posOffset>
                      </wp:positionV>
                      <wp:extent cx="685800" cy="342900"/>
                      <wp:effectExtent l="39370" t="5080" r="8255" b="52070"/>
                      <wp:wrapNone/>
                      <wp:docPr id="113" name="Прямая соединительная лини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71C4D" id="Прямая соединительная линия 11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pt,26.65pt" to="97.6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">
                      <v:stroke endarrow="block"/>
                    </v:line>
                  </w:pict>
                </mc:Fallback>
              </mc:AlternateContent>
            </w:r>
            <w:r>
              <w:rPr>
                <w:noProof/>
                <w:color w:val="000000"/>
                <w:lang w:val="uk-UA" w:eastAsia="uk-UA"/>
              </w:rPr>
              <w:drawing>
                <wp:inline distT="0" distB="0" distL="0" distR="0">
                  <wp:extent cx="2228850" cy="2400300"/>
                  <wp:effectExtent l="0" t="0" r="0" b="0"/>
                  <wp:docPr id="50" name="Рисунок 50" descr="http://www.studfiles.ru/html/2706/380/html_Qi4CbcNhg8.go6i/htmlconvd-3lk3wE_html_m52d82e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studfiles.ru/html/2706/380/html_Qi4CbcNhg8.go6i/htmlconvd-3lk3wE_html_m52d82ecb.jpg"/>
                          <pic:cNvPicPr>
                            <a:picLocks noChangeAspect="1" noChangeArrowheads="1"/>
                          </pic:cNvPicPr>
                        </pic:nvPicPr>
                        <pic:blipFill>
                          <a:blip r:embed="rId80" r:link="rId81">
                            <a:extLst>
                              <a:ext uri="{28A0092B-C50C-407E-A947-70E740481C1C}">
                                <a14:useLocalDpi xmlns:a14="http://schemas.microsoft.com/office/drawing/2010/main" val="0"/>
                              </a:ext>
                            </a:extLst>
                          </a:blip>
                          <a:srcRect/>
                          <a:stretch>
                            <a:fillRect/>
                          </a:stretch>
                        </pic:blipFill>
                        <pic:spPr bwMode="auto">
                          <a:xfrm>
                            <a:off x="0" y="0"/>
                            <a:ext cx="2228850" cy="2400300"/>
                          </a:xfrm>
                          <a:prstGeom prst="rect">
                            <a:avLst/>
                          </a:prstGeom>
                          <a:noFill/>
                          <a:ln>
                            <a:noFill/>
                          </a:ln>
                        </pic:spPr>
                      </pic:pic>
                    </a:graphicData>
                  </a:graphic>
                </wp:inline>
              </w:drawing>
            </w:r>
          </w:p>
        </w:tc>
      </w:tr>
      <w:tr w:rsidR="005F0A31" w:rsidTr="005F0A31">
        <w:tc>
          <w:tcPr>
            <w:tcW w:w="496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jc w:val="both"/>
              <w:rPr>
                <w:color w:val="000000"/>
                <w:sz w:val="28"/>
                <w:szCs w:val="28"/>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xml:space="preserve">. 39. </w:t>
            </w:r>
            <w:proofErr w:type="spellStart"/>
            <w:r>
              <w:rPr>
                <w:color w:val="000000"/>
                <w:sz w:val="20"/>
                <w:szCs w:val="20"/>
                <w:shd w:val="clear" w:color="auto" w:fill="FFFFFF"/>
                <w:lang w:val="uk-UA"/>
              </w:rPr>
              <w:t>Міжм’язова</w:t>
            </w:r>
            <w:proofErr w:type="spellEnd"/>
            <w:r>
              <w:rPr>
                <w:color w:val="000000"/>
                <w:sz w:val="20"/>
                <w:szCs w:val="20"/>
                <w:shd w:val="clear" w:color="auto" w:fill="FFFFFF"/>
                <w:lang w:val="uk-UA"/>
              </w:rPr>
              <w:t xml:space="preserve"> та підшкірна емфізема при струсі грудної клітки (розрив правої легені з правобічним </w:t>
            </w:r>
            <w:r>
              <w:rPr>
                <w:color w:val="000000"/>
                <w:sz w:val="20"/>
                <w:szCs w:val="20"/>
                <w:shd w:val="clear" w:color="auto" w:fill="FFFFFF"/>
                <w:lang w:val="uk-UA"/>
              </w:rPr>
              <w:lastRenderedPageBreak/>
              <w:t>пневмотораксом). Дренажна трубка в плевральній порожнині.</w:t>
            </w:r>
            <w:r>
              <w:rPr>
                <w:rStyle w:val="apple-converted-space"/>
                <w:color w:val="000000"/>
                <w:sz w:val="20"/>
                <w:szCs w:val="20"/>
                <w:shd w:val="clear" w:color="auto" w:fill="FFFFFF"/>
                <w:lang w:val="uk-UA"/>
              </w:rPr>
              <w:t> Р</w:t>
            </w:r>
            <w:r>
              <w:rPr>
                <w:color w:val="000000"/>
                <w:sz w:val="20"/>
                <w:szCs w:val="20"/>
                <w:shd w:val="clear" w:color="auto" w:fill="FFFFFF"/>
                <w:lang w:val="uk-UA"/>
              </w:rPr>
              <w:t>ентгенограма ОГП в прямій проекції.</w:t>
            </w:r>
          </w:p>
        </w:tc>
        <w:tc>
          <w:tcPr>
            <w:tcW w:w="4932"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left="144" w:right="252"/>
              <w:jc w:val="both"/>
              <w:rPr>
                <w:color w:val="000000"/>
                <w:sz w:val="20"/>
                <w:szCs w:val="20"/>
                <w:lang w:val="uk-UA"/>
              </w:rPr>
            </w:pPr>
            <w:r>
              <w:rPr>
                <w:noProof/>
                <w:lang w:val="uk-UA" w:eastAsia="uk-UA"/>
              </w:rPr>
              <w:lastRenderedPageBreak/>
              <mc:AlternateContent>
                <mc:Choice Requires="wps">
                  <w:drawing>
                    <wp:anchor distT="0" distB="0" distL="114300" distR="114300" simplePos="0" relativeHeight="251658240" behindDoc="0" locked="0" layoutInCell="1" allowOverlap="1">
                      <wp:simplePos x="0" y="0"/>
                      <wp:positionH relativeFrom="column">
                        <wp:posOffset>548640</wp:posOffset>
                      </wp:positionH>
                      <wp:positionV relativeFrom="paragraph">
                        <wp:posOffset>-2355850</wp:posOffset>
                      </wp:positionV>
                      <wp:extent cx="685800" cy="342900"/>
                      <wp:effectExtent l="43815" t="6350" r="13335" b="60325"/>
                      <wp:wrapNone/>
                      <wp:docPr id="112" name="Прямая соединительная линия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C1B3B" id="Прямая соединительная линия 11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185.5pt" to="97.2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">
                      <v:stroke endarrow="block"/>
                    </v:line>
                  </w:pict>
                </mc:Fallback>
              </mc:AlternateContent>
            </w:r>
            <w:proofErr w:type="spellStart"/>
            <w:r>
              <w:rPr>
                <w:color w:val="000000"/>
                <w:sz w:val="20"/>
                <w:szCs w:val="20"/>
                <w:lang w:val="uk-UA"/>
              </w:rPr>
              <w:t>Мал</w:t>
            </w:r>
            <w:proofErr w:type="spellEnd"/>
            <w:r>
              <w:rPr>
                <w:color w:val="000000"/>
                <w:sz w:val="20"/>
                <w:szCs w:val="20"/>
                <w:lang w:val="uk-UA"/>
              </w:rPr>
              <w:t xml:space="preserve">. 40. Пневмоторакс, </w:t>
            </w:r>
            <w:proofErr w:type="spellStart"/>
            <w:r>
              <w:rPr>
                <w:color w:val="000000"/>
                <w:sz w:val="20"/>
                <w:szCs w:val="20"/>
                <w:shd w:val="clear" w:color="auto" w:fill="FFFFFF"/>
                <w:lang w:val="uk-UA"/>
              </w:rPr>
              <w:t>міжм’язова</w:t>
            </w:r>
            <w:proofErr w:type="spellEnd"/>
            <w:r>
              <w:rPr>
                <w:color w:val="000000"/>
                <w:sz w:val="20"/>
                <w:szCs w:val="20"/>
                <w:lang w:val="uk-UA"/>
              </w:rPr>
              <w:t xml:space="preserve"> емфізема грудної клітини (стрілки) при</w:t>
            </w:r>
            <w:r>
              <w:rPr>
                <w:rStyle w:val="apple-converted-space"/>
                <w:color w:val="000000"/>
                <w:sz w:val="20"/>
                <w:szCs w:val="20"/>
                <w:shd w:val="clear" w:color="auto" w:fill="FFFFFF"/>
                <w:lang w:val="uk-UA"/>
              </w:rPr>
              <w:t xml:space="preserve"> з</w:t>
            </w:r>
            <w:r>
              <w:rPr>
                <w:color w:val="000000"/>
                <w:sz w:val="20"/>
                <w:szCs w:val="20"/>
                <w:lang w:val="uk-UA"/>
              </w:rPr>
              <w:t xml:space="preserve">акритій травмі </w:t>
            </w:r>
            <w:r>
              <w:rPr>
                <w:color w:val="000000"/>
                <w:sz w:val="20"/>
                <w:szCs w:val="20"/>
                <w:lang w:val="uk-UA"/>
              </w:rPr>
              <w:lastRenderedPageBreak/>
              <w:t xml:space="preserve">правої половини грудної клітини, перелом VII-VIII </w:t>
            </w:r>
            <w:proofErr w:type="spellStart"/>
            <w:r>
              <w:rPr>
                <w:color w:val="000000"/>
                <w:sz w:val="20"/>
                <w:szCs w:val="20"/>
                <w:lang w:val="uk-UA"/>
              </w:rPr>
              <w:t>ребер</w:t>
            </w:r>
            <w:proofErr w:type="spellEnd"/>
            <w:r>
              <w:rPr>
                <w:color w:val="000000"/>
                <w:sz w:val="20"/>
                <w:szCs w:val="20"/>
                <w:lang w:val="uk-UA"/>
              </w:rPr>
              <w:t>. Прицільна р</w:t>
            </w:r>
            <w:r>
              <w:rPr>
                <w:color w:val="000000"/>
                <w:sz w:val="20"/>
                <w:szCs w:val="20"/>
                <w:shd w:val="clear" w:color="auto" w:fill="FFFFFF"/>
                <w:lang w:val="uk-UA"/>
              </w:rPr>
              <w:t>ентгенограма правої половини грудної клітки в прямій проекції.</w:t>
            </w:r>
          </w:p>
        </w:tc>
      </w:tr>
    </w:tbl>
    <w:p w:rsidR="005F0A31" w:rsidRDefault="005F0A31" w:rsidP="005F0A31">
      <w:pPr>
        <w:pStyle w:val="a5"/>
        <w:spacing w:before="0" w:beforeAutospacing="0" w:after="0" w:afterAutospacing="0"/>
        <w:ind w:right="3" w:firstLine="540"/>
        <w:jc w:val="both"/>
        <w:rPr>
          <w:b/>
          <w:color w:val="000000"/>
          <w:sz w:val="28"/>
          <w:szCs w:val="28"/>
          <w:shd w:val="clear" w:color="auto" w:fill="FFFFFF"/>
          <w:lang w:val="uk-UA"/>
        </w:rPr>
      </w:pPr>
    </w:p>
    <w:p w:rsidR="005F0A31" w:rsidRDefault="005F0A31" w:rsidP="005F0A31">
      <w:pPr>
        <w:pStyle w:val="a5"/>
        <w:spacing w:before="0" w:beforeAutospacing="0" w:after="0" w:afterAutospacing="0"/>
        <w:ind w:right="3" w:firstLine="540"/>
        <w:jc w:val="both"/>
        <w:rPr>
          <w:color w:val="000000"/>
          <w:sz w:val="28"/>
          <w:szCs w:val="28"/>
          <w:lang w:val="uk-UA"/>
        </w:rPr>
      </w:pPr>
      <w:r>
        <w:rPr>
          <w:b/>
          <w:i/>
          <w:color w:val="000000"/>
          <w:sz w:val="28"/>
          <w:szCs w:val="28"/>
          <w:shd w:val="clear" w:color="auto" w:fill="FFFFFF"/>
          <w:lang w:val="uk-UA"/>
        </w:rPr>
        <w:t>В)</w:t>
      </w:r>
      <w:r>
        <w:rPr>
          <w:color w:val="000000"/>
          <w:sz w:val="28"/>
          <w:szCs w:val="28"/>
          <w:shd w:val="clear" w:color="auto" w:fill="FFFFFF"/>
          <w:lang w:val="uk-UA"/>
        </w:rPr>
        <w:t xml:space="preserve"> </w:t>
      </w:r>
      <w:proofErr w:type="spellStart"/>
      <w:r>
        <w:rPr>
          <w:b/>
          <w:i/>
          <w:color w:val="000000"/>
          <w:sz w:val="28"/>
          <w:szCs w:val="28"/>
          <w:shd w:val="clear" w:color="auto" w:fill="FFFFFF"/>
          <w:lang w:val="uk-UA"/>
        </w:rPr>
        <w:t>Медіастинальна</w:t>
      </w:r>
      <w:proofErr w:type="spellEnd"/>
      <w:r>
        <w:rPr>
          <w:b/>
          <w:i/>
          <w:color w:val="000000"/>
          <w:sz w:val="28"/>
          <w:szCs w:val="28"/>
          <w:lang w:val="uk-UA"/>
        </w:rPr>
        <w:t xml:space="preserve"> емфізема</w:t>
      </w:r>
      <w:r>
        <w:rPr>
          <w:color w:val="000000"/>
          <w:sz w:val="28"/>
          <w:szCs w:val="28"/>
          <w:lang w:val="uk-UA"/>
        </w:rPr>
        <w:t xml:space="preserve"> </w:t>
      </w:r>
      <w:r>
        <w:rPr>
          <w:b/>
          <w:bCs/>
          <w:i/>
          <w:color w:val="000000"/>
          <w:sz w:val="28"/>
          <w:szCs w:val="28"/>
          <w:lang w:val="uk-UA"/>
        </w:rPr>
        <w:t>(</w:t>
      </w:r>
      <w:proofErr w:type="spellStart"/>
      <w:r>
        <w:rPr>
          <w:b/>
          <w:bCs/>
          <w:i/>
          <w:color w:val="000000"/>
          <w:sz w:val="28"/>
          <w:szCs w:val="28"/>
          <w:lang w:val="uk-UA"/>
        </w:rPr>
        <w:t>emphy</w:t>
      </w:r>
      <w:r>
        <w:rPr>
          <w:b/>
          <w:bCs/>
          <w:i/>
          <w:color w:val="000000"/>
          <w:sz w:val="28"/>
          <w:szCs w:val="28"/>
          <w:lang w:val="uk-UA"/>
        </w:rPr>
        <w:softHyphen/>
        <w:t>sema</w:t>
      </w:r>
      <w:proofErr w:type="spellEnd"/>
      <w:r>
        <w:rPr>
          <w:b/>
          <w:bCs/>
          <w:i/>
          <w:color w:val="000000"/>
          <w:sz w:val="28"/>
          <w:szCs w:val="28"/>
          <w:lang w:val="uk-UA"/>
        </w:rPr>
        <w:t xml:space="preserve"> </w:t>
      </w:r>
      <w:proofErr w:type="spellStart"/>
      <w:r>
        <w:rPr>
          <w:b/>
          <w:bCs/>
          <w:i/>
          <w:color w:val="000000"/>
          <w:sz w:val="28"/>
          <w:szCs w:val="28"/>
          <w:lang w:val="uk-UA"/>
        </w:rPr>
        <w:t>mediastini</w:t>
      </w:r>
      <w:proofErr w:type="spellEnd"/>
      <w:r>
        <w:rPr>
          <w:b/>
          <w:bCs/>
          <w:i/>
          <w:color w:val="000000"/>
          <w:sz w:val="28"/>
          <w:szCs w:val="28"/>
          <w:lang w:val="uk-UA"/>
        </w:rPr>
        <w:t>)</w:t>
      </w:r>
      <w:r>
        <w:rPr>
          <w:rStyle w:val="apple-converted-space"/>
          <w:color w:val="000000"/>
          <w:sz w:val="28"/>
          <w:szCs w:val="28"/>
          <w:lang w:val="uk-UA"/>
        </w:rPr>
        <w:t> </w:t>
      </w:r>
      <w:r>
        <w:rPr>
          <w:color w:val="000000"/>
          <w:sz w:val="28"/>
          <w:szCs w:val="28"/>
          <w:lang w:val="uk-UA"/>
        </w:rPr>
        <w:t xml:space="preserve">проявляється вільним газом в клітковині середостіння. Причиною в більшості випадків є травма, яка приводить до розриву легені, плеври, трахеї, великих бронхів, або стравоходу. Частіше буває при переломах </w:t>
      </w:r>
      <w:proofErr w:type="spellStart"/>
      <w:r>
        <w:rPr>
          <w:color w:val="000000"/>
          <w:sz w:val="28"/>
          <w:szCs w:val="28"/>
          <w:lang w:val="uk-UA"/>
        </w:rPr>
        <w:t>ребер</w:t>
      </w:r>
      <w:proofErr w:type="spellEnd"/>
      <w:r>
        <w:rPr>
          <w:color w:val="000000"/>
          <w:sz w:val="28"/>
          <w:szCs w:val="28"/>
          <w:lang w:val="uk-UA"/>
        </w:rPr>
        <w:t xml:space="preserve"> і розриві трахеї або відривом головного бронха. При медичних маніпуляціях причинами бувають пошкодження стравоходу при езофагоскопії, трахеї або крупного бронха при бронхоскопії, розходження швів після оперативних </w:t>
      </w:r>
      <w:proofErr w:type="spellStart"/>
      <w:r>
        <w:rPr>
          <w:color w:val="000000"/>
          <w:sz w:val="28"/>
          <w:szCs w:val="28"/>
          <w:lang w:val="uk-UA"/>
        </w:rPr>
        <w:t>втручань</w:t>
      </w:r>
      <w:proofErr w:type="spellEnd"/>
      <w:r>
        <w:rPr>
          <w:color w:val="000000"/>
          <w:sz w:val="28"/>
          <w:szCs w:val="28"/>
          <w:lang w:val="uk-UA"/>
        </w:rPr>
        <w:t xml:space="preserve">, пухлини, які розпадаються, перфорація виразки або дивертикулу стравоходу і ін. Розвиток емфіземи середостіння інколи спостерігається після невдалої пункції підключичної вени або при накладенні </w:t>
      </w:r>
      <w:proofErr w:type="spellStart"/>
      <w:r>
        <w:rPr>
          <w:color w:val="000000"/>
          <w:sz w:val="28"/>
          <w:szCs w:val="28"/>
          <w:lang w:val="uk-UA"/>
        </w:rPr>
        <w:t>пневмоперитонеуму</w:t>
      </w:r>
      <w:proofErr w:type="spellEnd"/>
      <w:r>
        <w:rPr>
          <w:color w:val="000000"/>
          <w:sz w:val="28"/>
          <w:szCs w:val="28"/>
          <w:lang w:val="uk-UA"/>
        </w:rPr>
        <w:t xml:space="preserve"> або </w:t>
      </w:r>
      <w:proofErr w:type="spellStart"/>
      <w:r>
        <w:rPr>
          <w:color w:val="000000"/>
          <w:sz w:val="28"/>
          <w:szCs w:val="28"/>
          <w:lang w:val="uk-UA"/>
        </w:rPr>
        <w:t>пневморетроперитонеуму</w:t>
      </w:r>
      <w:proofErr w:type="spellEnd"/>
      <w:r>
        <w:rPr>
          <w:color w:val="000000"/>
          <w:sz w:val="28"/>
          <w:szCs w:val="28"/>
          <w:lang w:val="uk-UA"/>
        </w:rPr>
        <w:t xml:space="preserve">. </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Рентгенологічне дослідження є основним методом діагностики емфіземи середостіння. Прямою рентгенологічною ознакою є наявність світлих смужок, які облямовують серце, аорту, стравохід, трахею та інші анатомічні формації і розташовуються паралельно грудині. На їх тлі видні відтіснені назовні листки </w:t>
      </w:r>
      <w:proofErr w:type="spellStart"/>
      <w:r>
        <w:rPr>
          <w:color w:val="000000"/>
          <w:sz w:val="28"/>
          <w:szCs w:val="28"/>
          <w:lang w:val="uk-UA"/>
        </w:rPr>
        <w:t>медіастинальної</w:t>
      </w:r>
      <w:proofErr w:type="spellEnd"/>
      <w:r>
        <w:rPr>
          <w:color w:val="000000"/>
          <w:sz w:val="28"/>
          <w:szCs w:val="28"/>
          <w:lang w:val="uk-UA"/>
        </w:rPr>
        <w:t xml:space="preserve"> плеври, а також контури органів середостіння. Найбільше накопичення газу </w:t>
      </w:r>
      <w:proofErr w:type="spellStart"/>
      <w:r>
        <w:rPr>
          <w:color w:val="000000"/>
          <w:sz w:val="28"/>
          <w:szCs w:val="28"/>
          <w:lang w:val="uk-UA"/>
        </w:rPr>
        <w:t>візуалізується</w:t>
      </w:r>
      <w:proofErr w:type="spellEnd"/>
      <w:r>
        <w:rPr>
          <w:color w:val="000000"/>
          <w:sz w:val="28"/>
          <w:szCs w:val="28"/>
          <w:lang w:val="uk-UA"/>
        </w:rPr>
        <w:t xml:space="preserve"> безпосередньо біля джерела його надходження. Так, при розриві легені або трахеї основне накопичення повітря має місце в </w:t>
      </w:r>
      <w:proofErr w:type="spellStart"/>
      <w:r>
        <w:rPr>
          <w:color w:val="000000"/>
          <w:sz w:val="28"/>
          <w:szCs w:val="28"/>
          <w:lang w:val="uk-UA"/>
        </w:rPr>
        <w:t>паратрахеальному</w:t>
      </w:r>
      <w:proofErr w:type="spellEnd"/>
      <w:r>
        <w:rPr>
          <w:color w:val="000000"/>
          <w:sz w:val="28"/>
          <w:szCs w:val="28"/>
          <w:lang w:val="uk-UA"/>
        </w:rPr>
        <w:t xml:space="preserve"> просторі (</w:t>
      </w:r>
      <w:proofErr w:type="spellStart"/>
      <w:r>
        <w:rPr>
          <w:color w:val="000000"/>
          <w:sz w:val="28"/>
          <w:szCs w:val="28"/>
          <w:lang w:val="uk-UA"/>
        </w:rPr>
        <w:t>мал</w:t>
      </w:r>
      <w:proofErr w:type="spellEnd"/>
      <w:r>
        <w:rPr>
          <w:color w:val="000000"/>
          <w:sz w:val="28"/>
          <w:szCs w:val="28"/>
          <w:lang w:val="uk-UA"/>
        </w:rPr>
        <w:t xml:space="preserve">. 41), розрив правого головного бронха проявляється високою прозорістю праворуч від серединної тіні на рівні ІІ-ІІІ </w:t>
      </w:r>
      <w:proofErr w:type="spellStart"/>
      <w:r>
        <w:rPr>
          <w:color w:val="000000"/>
          <w:sz w:val="28"/>
          <w:szCs w:val="28"/>
          <w:lang w:val="uk-UA"/>
        </w:rPr>
        <w:t>ребер</w:t>
      </w:r>
      <w:proofErr w:type="spellEnd"/>
      <w:r>
        <w:rPr>
          <w:color w:val="000000"/>
          <w:sz w:val="28"/>
          <w:szCs w:val="28"/>
          <w:lang w:val="uk-UA"/>
        </w:rPr>
        <w:t xml:space="preserve"> (</w:t>
      </w:r>
      <w:proofErr w:type="spellStart"/>
      <w:r>
        <w:rPr>
          <w:color w:val="000000"/>
          <w:sz w:val="28"/>
          <w:szCs w:val="28"/>
          <w:lang w:val="uk-UA"/>
        </w:rPr>
        <w:t>мал</w:t>
      </w:r>
      <w:proofErr w:type="spellEnd"/>
      <w:r>
        <w:rPr>
          <w:color w:val="000000"/>
          <w:sz w:val="28"/>
          <w:szCs w:val="28"/>
          <w:lang w:val="uk-UA"/>
        </w:rPr>
        <w:t xml:space="preserve">. 42). </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5079"/>
        <w:gridCol w:w="4869"/>
      </w:tblGrid>
      <w:tr w:rsidR="005F0A31" w:rsidTr="005F0A31">
        <w:tc>
          <w:tcPr>
            <w:tcW w:w="504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1945640</wp:posOffset>
                      </wp:positionH>
                      <wp:positionV relativeFrom="paragraph">
                        <wp:posOffset>800100</wp:posOffset>
                      </wp:positionV>
                      <wp:extent cx="225425" cy="118745"/>
                      <wp:effectExtent l="40640" t="9525" r="10160" b="52705"/>
                      <wp:wrapNone/>
                      <wp:docPr id="111" name="Прямая соединительная линия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5425" cy="118745"/>
                              </a:xfrm>
                              <a:prstGeom prst="line">
                                <a:avLst/>
                              </a:prstGeom>
                              <a:noFill/>
                              <a:ln w="9525">
                                <a:solidFill>
                                  <a:srgbClr val="FFFF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68A00" id="Прямая соединительная линия 11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2pt,63pt" to="170.95pt,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" strokecolor="white">
                      <v:stroke endarrow="block"/>
                    </v:line>
                  </w:pict>
                </mc:Fallback>
              </mc:AlternateContent>
            </w:r>
            <w:r>
              <w:rPr>
                <w:noProof/>
                <w:color w:val="000000"/>
                <w:lang w:val="uk-UA" w:eastAsia="uk-UA"/>
              </w:rPr>
              <w:drawing>
                <wp:inline distT="0" distB="0" distL="0" distR="0">
                  <wp:extent cx="3086100" cy="2219325"/>
                  <wp:effectExtent l="0" t="0" r="0" b="9525"/>
                  <wp:docPr id="49" name="Рисунок 49" descr="pict1-4-25-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ict1-4-25-new"/>
                          <pic:cNvPicPr>
                            <a:picLocks noChangeAspect="1" noChangeArrowheads="1"/>
                          </pic:cNvPicPr>
                        </pic:nvPicPr>
                        <pic:blipFill>
                          <a:blip r:embed="rId82" r:link="rId83">
                            <a:extLst>
                              <a:ext uri="{28A0092B-C50C-407E-A947-70E740481C1C}">
                                <a14:useLocalDpi xmlns:a14="http://schemas.microsoft.com/office/drawing/2010/main" val="0"/>
                              </a:ext>
                            </a:extLst>
                          </a:blip>
                          <a:srcRect/>
                          <a:stretch>
                            <a:fillRect/>
                          </a:stretch>
                        </pic:blipFill>
                        <pic:spPr bwMode="auto">
                          <a:xfrm>
                            <a:off x="0" y="0"/>
                            <a:ext cx="3086100" cy="2219325"/>
                          </a:xfrm>
                          <a:prstGeom prst="rect">
                            <a:avLst/>
                          </a:prstGeom>
                          <a:noFill/>
                          <a:ln>
                            <a:noFill/>
                          </a:ln>
                        </pic:spPr>
                      </pic:pic>
                    </a:graphicData>
                  </a:graphic>
                </wp:inline>
              </w:drawing>
            </w:r>
          </w:p>
        </w:tc>
        <w:tc>
          <w:tcPr>
            <w:tcW w:w="468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650875</wp:posOffset>
                      </wp:positionH>
                      <wp:positionV relativeFrom="paragraph">
                        <wp:posOffset>291465</wp:posOffset>
                      </wp:positionV>
                      <wp:extent cx="228600" cy="114300"/>
                      <wp:effectExtent l="12700" t="5715" r="34925" b="60960"/>
                      <wp:wrapNone/>
                      <wp:docPr id="110" name="Прямая соединительная линия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37E47" id="Прямая соединительная линия 1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5pt,22.95pt" to="69.2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">
                      <v:stroke endarrow="block"/>
                    </v:line>
                  </w:pict>
                </mc:Fallback>
              </mc:AlternateContent>
            </w:r>
            <w:r>
              <w:rPr>
                <w:noProof/>
                <w:color w:val="000000"/>
                <w:lang w:val="uk-UA" w:eastAsia="uk-UA"/>
              </w:rPr>
              <w:drawing>
                <wp:inline distT="0" distB="0" distL="0" distR="0">
                  <wp:extent cx="2952750" cy="2200275"/>
                  <wp:effectExtent l="0" t="0" r="0" b="9525"/>
                  <wp:docPr id="48" name="Рисунок 48" descr="Разрыв правого лег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Разрыв правого легкого"/>
                          <pic:cNvPicPr>
                            <a:picLocks noChangeAspect="1" noChangeArrowheads="1"/>
                          </pic:cNvPicPr>
                        </pic:nvPicPr>
                        <pic:blipFill>
                          <a:blip r:embed="rId84" r:link="rId85">
                            <a:extLst>
                              <a:ext uri="{28A0092B-C50C-407E-A947-70E740481C1C}">
                                <a14:useLocalDpi xmlns:a14="http://schemas.microsoft.com/office/drawing/2010/main" val="0"/>
                              </a:ext>
                            </a:extLst>
                          </a:blip>
                          <a:srcRect/>
                          <a:stretch>
                            <a:fillRect/>
                          </a:stretch>
                        </pic:blipFill>
                        <pic:spPr bwMode="auto">
                          <a:xfrm>
                            <a:off x="0" y="0"/>
                            <a:ext cx="2952750" cy="2200275"/>
                          </a:xfrm>
                          <a:prstGeom prst="rect">
                            <a:avLst/>
                          </a:prstGeom>
                          <a:noFill/>
                          <a:ln>
                            <a:noFill/>
                          </a:ln>
                        </pic:spPr>
                      </pic:pic>
                    </a:graphicData>
                  </a:graphic>
                </wp:inline>
              </w:drawing>
            </w:r>
          </w:p>
        </w:tc>
      </w:tr>
      <w:tr w:rsidR="005F0A31" w:rsidTr="005F0A31">
        <w:tc>
          <w:tcPr>
            <w:tcW w:w="504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xml:space="preserve">. 41. </w:t>
            </w:r>
            <w:proofErr w:type="spellStart"/>
            <w:r>
              <w:rPr>
                <w:color w:val="000000"/>
                <w:sz w:val="20"/>
                <w:szCs w:val="20"/>
                <w:shd w:val="clear" w:color="auto" w:fill="FFFFFF"/>
                <w:lang w:val="uk-UA"/>
              </w:rPr>
              <w:t>Медіастинальна</w:t>
            </w:r>
            <w:proofErr w:type="spellEnd"/>
            <w:r>
              <w:rPr>
                <w:color w:val="000000"/>
                <w:sz w:val="20"/>
                <w:szCs w:val="20"/>
                <w:shd w:val="clear" w:color="auto" w:fill="FFFFFF"/>
                <w:lang w:val="uk-UA"/>
              </w:rPr>
              <w:t xml:space="preserve"> емфізема ліворуч (стрілка) та напружений пневмоторакс при розриві лівої легені. Рентгенограма ОГП в прямій проекції.</w:t>
            </w:r>
          </w:p>
        </w:tc>
        <w:tc>
          <w:tcPr>
            <w:tcW w:w="468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xml:space="preserve">. 42. </w:t>
            </w:r>
            <w:proofErr w:type="spellStart"/>
            <w:r>
              <w:rPr>
                <w:color w:val="000000"/>
                <w:sz w:val="20"/>
                <w:szCs w:val="20"/>
                <w:shd w:val="clear" w:color="auto" w:fill="FFFFFF"/>
                <w:lang w:val="uk-UA"/>
              </w:rPr>
              <w:t>Медіастинальна</w:t>
            </w:r>
            <w:proofErr w:type="spellEnd"/>
            <w:r>
              <w:rPr>
                <w:color w:val="000000"/>
                <w:sz w:val="20"/>
                <w:szCs w:val="20"/>
                <w:shd w:val="clear" w:color="auto" w:fill="FFFFFF"/>
                <w:lang w:val="uk-UA"/>
              </w:rPr>
              <w:t xml:space="preserve"> емфізема (</w:t>
            </w:r>
            <w:proofErr w:type="spellStart"/>
            <w:r>
              <w:rPr>
                <w:color w:val="000000"/>
                <w:sz w:val="20"/>
                <w:szCs w:val="20"/>
                <w:shd w:val="clear" w:color="auto" w:fill="FFFFFF"/>
                <w:lang w:val="uk-UA"/>
              </w:rPr>
              <w:t>медіастинальна</w:t>
            </w:r>
            <w:proofErr w:type="spellEnd"/>
            <w:r>
              <w:rPr>
                <w:color w:val="000000"/>
                <w:sz w:val="20"/>
                <w:szCs w:val="20"/>
                <w:shd w:val="clear" w:color="auto" w:fill="FFFFFF"/>
                <w:lang w:val="uk-UA"/>
              </w:rPr>
              <w:t xml:space="preserve"> плевра праворуч відтиснена повітрям зовнішньо - стрілка) та напружений пневмоторакс при розриві правої легені та правого головного бронху. Рентгенограма ОГП в прямій проекції.</w:t>
            </w:r>
          </w:p>
        </w:tc>
      </w:tr>
    </w:tbl>
    <w:p w:rsidR="005F0A31" w:rsidRDefault="005F0A31" w:rsidP="005F0A31">
      <w:pPr>
        <w:pStyle w:val="a5"/>
        <w:spacing w:before="0" w:beforeAutospacing="0" w:after="0" w:afterAutospacing="0"/>
        <w:ind w:right="3" w:firstLine="540"/>
        <w:jc w:val="both"/>
        <w:rPr>
          <w:color w:val="000000"/>
          <w:sz w:val="28"/>
          <w:szCs w:val="28"/>
          <w:lang w:val="uk-UA"/>
        </w:rPr>
      </w:pP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Найбільша кількість газу накопичується в тих відділах середостіння, де є багато рихлої клітковини - в </w:t>
      </w:r>
      <w:proofErr w:type="spellStart"/>
      <w:r>
        <w:rPr>
          <w:color w:val="000000"/>
          <w:sz w:val="28"/>
          <w:szCs w:val="28"/>
          <w:lang w:val="uk-UA"/>
        </w:rPr>
        <w:t>ретростернальному</w:t>
      </w:r>
      <w:proofErr w:type="spellEnd"/>
      <w:r>
        <w:rPr>
          <w:color w:val="000000"/>
          <w:sz w:val="28"/>
          <w:szCs w:val="28"/>
          <w:lang w:val="uk-UA"/>
        </w:rPr>
        <w:t xml:space="preserve"> і </w:t>
      </w:r>
      <w:proofErr w:type="spellStart"/>
      <w:r>
        <w:rPr>
          <w:color w:val="000000"/>
          <w:sz w:val="28"/>
          <w:szCs w:val="28"/>
          <w:lang w:val="uk-UA"/>
        </w:rPr>
        <w:t>ретрокардіальному</w:t>
      </w:r>
      <w:proofErr w:type="spellEnd"/>
      <w:r>
        <w:rPr>
          <w:color w:val="000000"/>
          <w:sz w:val="28"/>
          <w:szCs w:val="28"/>
          <w:lang w:val="uk-UA"/>
        </w:rPr>
        <w:t xml:space="preserve">, що визначається в бічній проекції. У більшості випадків при великих накопиченнях газу в середостінні має місце його вихід через верхню апертуру грудної клітки в м’які тканини шиї, лиця, черепа, грудної клітки. В деяких випадках газ проникає в тканини черевних стінок і, навіть, в калитку. Невелика кількість повітря в </w:t>
      </w:r>
      <w:r>
        <w:rPr>
          <w:color w:val="000000"/>
          <w:sz w:val="28"/>
          <w:szCs w:val="28"/>
          <w:lang w:val="uk-UA"/>
        </w:rPr>
        <w:lastRenderedPageBreak/>
        <w:t>середостінні може не виявлятись на прямій рентгенограмі, тому в усіх випадках, коли є підозра на емфізему середостіння, необхідно виконувати рентгенограми в 2-х взаємно перпендикулярних проекціях або КТ (</w:t>
      </w:r>
      <w:proofErr w:type="spellStart"/>
      <w:r>
        <w:rPr>
          <w:color w:val="000000"/>
          <w:sz w:val="28"/>
          <w:szCs w:val="28"/>
          <w:lang w:val="uk-UA"/>
        </w:rPr>
        <w:t>мал</w:t>
      </w:r>
      <w:proofErr w:type="spellEnd"/>
      <w:r>
        <w:rPr>
          <w:color w:val="000000"/>
          <w:sz w:val="28"/>
          <w:szCs w:val="28"/>
          <w:lang w:val="uk-UA"/>
        </w:rPr>
        <w:t xml:space="preserve">. 43, 44). </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760"/>
        <w:gridCol w:w="4761"/>
      </w:tblGrid>
      <w:tr w:rsidR="005F0A31" w:rsidTr="005F0A31">
        <w:tc>
          <w:tcPr>
            <w:tcW w:w="456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lang w:val="uk-UA" w:eastAsia="uk-UA"/>
              </w:rPr>
              <w:drawing>
                <wp:inline distT="0" distB="0" distL="0" distR="0">
                  <wp:extent cx="3019425" cy="2190750"/>
                  <wp:effectExtent l="0" t="0" r="9525" b="0"/>
                  <wp:docPr id="47" name="Рисунок 47" descr="Pneumomediastin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neumomediastinum.jpg"/>
                          <pic:cNvPicPr>
                            <a:picLocks noChangeAspect="1" noChangeArrowheads="1"/>
                          </pic:cNvPicPr>
                        </pic:nvPicPr>
                        <pic:blipFill>
                          <a:blip r:embed="rId86" r:link="rId87">
                            <a:extLst>
                              <a:ext uri="{28A0092B-C50C-407E-A947-70E740481C1C}">
                                <a14:useLocalDpi xmlns:a14="http://schemas.microsoft.com/office/drawing/2010/main" val="0"/>
                              </a:ext>
                            </a:extLst>
                          </a:blip>
                          <a:srcRect/>
                          <a:stretch>
                            <a:fillRect/>
                          </a:stretch>
                        </pic:blipFill>
                        <pic:spPr bwMode="auto">
                          <a:xfrm>
                            <a:off x="0" y="0"/>
                            <a:ext cx="3019425" cy="2190750"/>
                          </a:xfrm>
                          <a:prstGeom prst="rect">
                            <a:avLst/>
                          </a:prstGeom>
                          <a:noFill/>
                          <a:ln>
                            <a:noFill/>
                          </a:ln>
                        </pic:spPr>
                      </pic:pic>
                    </a:graphicData>
                  </a:graphic>
                </wp:inline>
              </w:drawing>
            </w: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617220</wp:posOffset>
                      </wp:positionH>
                      <wp:positionV relativeFrom="paragraph">
                        <wp:posOffset>156210</wp:posOffset>
                      </wp:positionV>
                      <wp:extent cx="342900" cy="228600"/>
                      <wp:effectExtent l="45720" t="13335" r="11430" b="53340"/>
                      <wp:wrapNone/>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28600"/>
                              </a:xfrm>
                              <a:prstGeom prst="line">
                                <a:avLst/>
                              </a:prstGeom>
                              <a:noFill/>
                              <a:ln w="9525">
                                <a:solidFill>
                                  <a:srgbClr val="FFFF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F7B1D" id="Прямая соединительная линия 10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12.3pt" to="75.6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" strokecolor="white">
                      <v:stroke endarrow="block"/>
                    </v:line>
                  </w:pict>
                </mc:Fallback>
              </mc:AlternateContent>
            </w:r>
          </w:p>
        </w:tc>
        <w:tc>
          <w:tcPr>
            <w:tcW w:w="515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lang w:val="uk-UA" w:eastAsia="uk-UA"/>
              </w:rPr>
              <w:drawing>
                <wp:inline distT="0" distB="0" distL="0" distR="0">
                  <wp:extent cx="3019425" cy="2190750"/>
                  <wp:effectExtent l="0" t="0" r="9525" b="0"/>
                  <wp:docPr id="46" name="Рисунок 46" descr="https://upload.wikimedia.org/wikipedia/commons/thumb/f/f7/Subcutaneous_emphysema_chest_cropped.jpg/220px-Subcutaneous_emphysema_chest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upload.wikimedia.org/wikipedia/commons/thumb/f/f7/Subcutaneous_emphysema_chest_cropped.jpg/220px-Subcutaneous_emphysema_chest_cropped.jpg"/>
                          <pic:cNvPicPr>
                            <a:picLocks noChangeAspect="1" noChangeArrowheads="1"/>
                          </pic:cNvPicPr>
                        </pic:nvPicPr>
                        <pic:blipFill>
                          <a:blip r:embed="rId88" r:link="rId89">
                            <a:extLst>
                              <a:ext uri="{28A0092B-C50C-407E-A947-70E740481C1C}">
                                <a14:useLocalDpi xmlns:a14="http://schemas.microsoft.com/office/drawing/2010/main" val="0"/>
                              </a:ext>
                            </a:extLst>
                          </a:blip>
                          <a:srcRect/>
                          <a:stretch>
                            <a:fillRect/>
                          </a:stretch>
                        </pic:blipFill>
                        <pic:spPr bwMode="auto">
                          <a:xfrm>
                            <a:off x="0" y="0"/>
                            <a:ext cx="3019425" cy="2190750"/>
                          </a:xfrm>
                          <a:prstGeom prst="rect">
                            <a:avLst/>
                          </a:prstGeom>
                          <a:noFill/>
                          <a:ln>
                            <a:noFill/>
                          </a:ln>
                        </pic:spPr>
                      </pic:pic>
                    </a:graphicData>
                  </a:graphic>
                </wp:inline>
              </w:drawing>
            </w:r>
          </w:p>
        </w:tc>
      </w:tr>
      <w:tr w:rsidR="005F0A31" w:rsidTr="005F0A31">
        <w:tc>
          <w:tcPr>
            <w:tcW w:w="456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xml:space="preserve">. 43. </w:t>
            </w:r>
            <w:proofErr w:type="spellStart"/>
            <w:r>
              <w:rPr>
                <w:color w:val="000000"/>
                <w:sz w:val="20"/>
                <w:szCs w:val="20"/>
                <w:shd w:val="clear" w:color="auto" w:fill="FFFFFF"/>
                <w:lang w:val="uk-UA"/>
              </w:rPr>
              <w:t>Медіастинальна</w:t>
            </w:r>
            <w:proofErr w:type="spellEnd"/>
            <w:r>
              <w:rPr>
                <w:color w:val="000000"/>
                <w:sz w:val="20"/>
                <w:szCs w:val="20"/>
                <w:shd w:val="clear" w:color="auto" w:fill="FFFFFF"/>
                <w:lang w:val="uk-UA"/>
              </w:rPr>
              <w:t xml:space="preserve"> емфізема ліворуч. КТ ОГП.</w:t>
            </w:r>
          </w:p>
        </w:tc>
        <w:tc>
          <w:tcPr>
            <w:tcW w:w="515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left="186" w:right="252"/>
              <w:jc w:val="both"/>
              <w:rPr>
                <w:color w:val="000000"/>
                <w:sz w:val="28"/>
                <w:szCs w:val="28"/>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xml:space="preserve">. 44. </w:t>
            </w:r>
            <w:proofErr w:type="spellStart"/>
            <w:r>
              <w:rPr>
                <w:color w:val="000000"/>
                <w:sz w:val="20"/>
                <w:szCs w:val="20"/>
                <w:shd w:val="clear" w:color="auto" w:fill="FFFFFF"/>
                <w:lang w:val="uk-UA"/>
              </w:rPr>
              <w:t>Медіастинальна</w:t>
            </w:r>
            <w:proofErr w:type="spellEnd"/>
            <w:r>
              <w:rPr>
                <w:color w:val="000000"/>
                <w:sz w:val="20"/>
                <w:szCs w:val="20"/>
                <w:shd w:val="clear" w:color="auto" w:fill="FFFFFF"/>
                <w:lang w:val="uk-UA"/>
              </w:rPr>
              <w:t xml:space="preserve"> та </w:t>
            </w:r>
            <w:proofErr w:type="spellStart"/>
            <w:r>
              <w:rPr>
                <w:color w:val="000000"/>
                <w:sz w:val="20"/>
                <w:szCs w:val="20"/>
                <w:shd w:val="clear" w:color="auto" w:fill="FFFFFF"/>
                <w:lang w:val="uk-UA"/>
              </w:rPr>
              <w:t>міжм’язова</w:t>
            </w:r>
            <w:proofErr w:type="spellEnd"/>
            <w:r>
              <w:rPr>
                <w:color w:val="000000"/>
                <w:sz w:val="20"/>
                <w:szCs w:val="20"/>
                <w:lang w:val="uk-UA"/>
              </w:rPr>
              <w:t xml:space="preserve"> емфіземи грудної клітини. </w:t>
            </w:r>
            <w:r>
              <w:rPr>
                <w:color w:val="000000"/>
                <w:sz w:val="20"/>
                <w:szCs w:val="20"/>
                <w:shd w:val="clear" w:color="auto" w:fill="FFFFFF"/>
                <w:lang w:val="uk-UA"/>
              </w:rPr>
              <w:t>КТ ОГП.</w:t>
            </w:r>
          </w:p>
        </w:tc>
      </w:tr>
    </w:tbl>
    <w:p w:rsidR="005F0A31" w:rsidRDefault="005F0A31" w:rsidP="005F0A31">
      <w:pPr>
        <w:pStyle w:val="a5"/>
        <w:spacing w:before="0" w:beforeAutospacing="0" w:after="0" w:afterAutospacing="0"/>
        <w:ind w:right="3" w:firstLine="540"/>
        <w:jc w:val="both"/>
        <w:rPr>
          <w:color w:val="000000"/>
          <w:sz w:val="28"/>
          <w:szCs w:val="28"/>
          <w:lang w:val="uk-UA"/>
        </w:rPr>
      </w:pP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В бічній проекції серце відокремлене від груднини світлою смужкою газу. При великій кількості газу воно обмежене світлою каймою і від діафрагми, внаслідок проходження газу в так названий простір </w:t>
      </w:r>
      <w:proofErr w:type="spellStart"/>
      <w:r>
        <w:rPr>
          <w:color w:val="000000"/>
          <w:sz w:val="28"/>
          <w:szCs w:val="28"/>
          <w:lang w:val="uk-UA"/>
        </w:rPr>
        <w:t>Порталя</w:t>
      </w:r>
      <w:proofErr w:type="spellEnd"/>
      <w:r>
        <w:rPr>
          <w:color w:val="000000"/>
          <w:sz w:val="28"/>
          <w:szCs w:val="28"/>
          <w:lang w:val="uk-UA"/>
        </w:rPr>
        <w:t xml:space="preserve">, розміщений між серцем і діафрагмою. </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Часто при встановленні емфіземи середостіння діагностується пневмоторакс, переломи </w:t>
      </w:r>
      <w:proofErr w:type="spellStart"/>
      <w:r>
        <w:rPr>
          <w:color w:val="000000"/>
          <w:sz w:val="28"/>
          <w:szCs w:val="28"/>
          <w:lang w:val="uk-UA"/>
        </w:rPr>
        <w:t>ребер</w:t>
      </w:r>
      <w:proofErr w:type="spellEnd"/>
      <w:r>
        <w:rPr>
          <w:color w:val="000000"/>
          <w:sz w:val="28"/>
          <w:szCs w:val="28"/>
          <w:lang w:val="uk-UA"/>
        </w:rPr>
        <w:t xml:space="preserve">, </w:t>
      </w:r>
      <w:proofErr w:type="spellStart"/>
      <w:r>
        <w:rPr>
          <w:color w:val="000000"/>
          <w:sz w:val="28"/>
          <w:szCs w:val="28"/>
          <w:lang w:val="uk-UA"/>
        </w:rPr>
        <w:t>гідроторакс</w:t>
      </w:r>
      <w:proofErr w:type="spellEnd"/>
      <w:r>
        <w:rPr>
          <w:color w:val="000000"/>
          <w:sz w:val="28"/>
          <w:szCs w:val="28"/>
          <w:lang w:val="uk-UA"/>
        </w:rPr>
        <w:t xml:space="preserve">, гематома середостіння та </w:t>
      </w:r>
      <w:proofErr w:type="spellStart"/>
      <w:r>
        <w:rPr>
          <w:color w:val="000000"/>
          <w:sz w:val="28"/>
          <w:szCs w:val="28"/>
          <w:lang w:val="uk-UA"/>
        </w:rPr>
        <w:t>інш</w:t>
      </w:r>
      <w:proofErr w:type="spellEnd"/>
      <w:r>
        <w:rPr>
          <w:color w:val="000000"/>
          <w:sz w:val="28"/>
          <w:szCs w:val="28"/>
          <w:lang w:val="uk-UA"/>
        </w:rPr>
        <w:t xml:space="preserve">. При повному відриві одного із головних бронхів розвивається ателектаз відповідної легені. При виявленні переломів </w:t>
      </w:r>
      <w:proofErr w:type="spellStart"/>
      <w:r>
        <w:rPr>
          <w:color w:val="000000"/>
          <w:sz w:val="28"/>
          <w:szCs w:val="28"/>
          <w:lang w:val="uk-UA"/>
        </w:rPr>
        <w:t>ребер</w:t>
      </w:r>
      <w:proofErr w:type="spellEnd"/>
      <w:r>
        <w:rPr>
          <w:color w:val="000000"/>
          <w:sz w:val="28"/>
          <w:szCs w:val="28"/>
          <w:lang w:val="uk-UA"/>
        </w:rPr>
        <w:t xml:space="preserve"> потрібно дослідити легені і плевру для виключення </w:t>
      </w:r>
      <w:proofErr w:type="spellStart"/>
      <w:r>
        <w:rPr>
          <w:color w:val="000000"/>
          <w:sz w:val="28"/>
          <w:szCs w:val="28"/>
          <w:lang w:val="uk-UA"/>
        </w:rPr>
        <w:t>внутрішньолегеневої</w:t>
      </w:r>
      <w:proofErr w:type="spellEnd"/>
      <w:r>
        <w:rPr>
          <w:color w:val="000000"/>
          <w:sz w:val="28"/>
          <w:szCs w:val="28"/>
          <w:lang w:val="uk-UA"/>
        </w:rPr>
        <w:t xml:space="preserve"> гематоми і випоту в плевральній порожнині. Якщо пошкоджень </w:t>
      </w:r>
      <w:proofErr w:type="spellStart"/>
      <w:r>
        <w:rPr>
          <w:color w:val="000000"/>
          <w:sz w:val="28"/>
          <w:szCs w:val="28"/>
          <w:lang w:val="uk-UA"/>
        </w:rPr>
        <w:t>ребер</w:t>
      </w:r>
      <w:proofErr w:type="spellEnd"/>
      <w:r>
        <w:rPr>
          <w:color w:val="000000"/>
          <w:sz w:val="28"/>
          <w:szCs w:val="28"/>
          <w:lang w:val="uk-UA"/>
        </w:rPr>
        <w:t xml:space="preserve"> і повітропровідних шляхів немає, необхідно провірити стан стравоходу, розрив якого також може бути причиною емфіземи середостіння. Швидке збільшення повітря в середостінні і розвиток напруженої емфіземи частіше всього є наслідком розриву трахеї або бронха. </w:t>
      </w:r>
    </w:p>
    <w:p w:rsidR="005F0A31" w:rsidRDefault="005F0A31" w:rsidP="005F0A31">
      <w:pPr>
        <w:pStyle w:val="a5"/>
        <w:shd w:val="clear" w:color="auto" w:fill="FFFFFF"/>
        <w:spacing w:before="0" w:beforeAutospacing="0" w:after="0" w:afterAutospacing="0"/>
        <w:ind w:right="3" w:firstLine="540"/>
        <w:jc w:val="both"/>
        <w:rPr>
          <w:rStyle w:val="ab"/>
          <w:u w:val="single"/>
        </w:rPr>
      </w:pPr>
      <w:r>
        <w:rPr>
          <w:rStyle w:val="ab"/>
          <w:color w:val="000000"/>
          <w:sz w:val="28"/>
          <w:szCs w:val="28"/>
          <w:u w:val="single"/>
          <w:lang w:val="uk-UA"/>
        </w:rPr>
        <w:t>2.1.3. Променева діагностика окремих пошкоджень грудей.</w:t>
      </w:r>
    </w:p>
    <w:p w:rsidR="005F0A31" w:rsidRDefault="005F0A31" w:rsidP="005F0A31">
      <w:pPr>
        <w:pStyle w:val="a5"/>
        <w:spacing w:before="0" w:beforeAutospacing="0" w:after="0" w:afterAutospacing="0"/>
        <w:ind w:right="3"/>
        <w:jc w:val="both"/>
        <w:rPr>
          <w:i/>
        </w:rPr>
      </w:pPr>
      <w:r>
        <w:rPr>
          <w:b/>
          <w:color w:val="000000"/>
          <w:sz w:val="28"/>
          <w:szCs w:val="28"/>
          <w:lang w:val="uk-UA"/>
        </w:rPr>
        <w:t>І. Закриті ураження грудей (</w:t>
      </w:r>
      <w:proofErr w:type="spellStart"/>
      <w:r>
        <w:rPr>
          <w:b/>
          <w:color w:val="000000"/>
          <w:sz w:val="28"/>
          <w:szCs w:val="28"/>
          <w:lang w:val="uk-UA"/>
        </w:rPr>
        <w:t>clausa</w:t>
      </w:r>
      <w:proofErr w:type="spellEnd"/>
      <w:r>
        <w:rPr>
          <w:b/>
          <w:color w:val="000000"/>
          <w:sz w:val="28"/>
          <w:szCs w:val="28"/>
          <w:lang w:val="uk-UA"/>
        </w:rPr>
        <w:t xml:space="preserve"> </w:t>
      </w:r>
      <w:proofErr w:type="spellStart"/>
      <w:r>
        <w:rPr>
          <w:b/>
          <w:color w:val="000000"/>
          <w:sz w:val="28"/>
          <w:szCs w:val="28"/>
          <w:lang w:val="uk-UA"/>
        </w:rPr>
        <w:t>pectore</w:t>
      </w:r>
      <w:proofErr w:type="spellEnd"/>
      <w:r>
        <w:rPr>
          <w:b/>
          <w:color w:val="000000"/>
          <w:sz w:val="28"/>
          <w:szCs w:val="28"/>
          <w:lang w:val="uk-UA"/>
        </w:rPr>
        <w:t xml:space="preserve"> </w:t>
      </w:r>
      <w:proofErr w:type="spellStart"/>
      <w:r>
        <w:rPr>
          <w:b/>
          <w:color w:val="000000"/>
          <w:sz w:val="28"/>
          <w:szCs w:val="28"/>
          <w:lang w:val="uk-UA"/>
        </w:rPr>
        <w:t>injuriam</w:t>
      </w:r>
      <w:proofErr w:type="spellEnd"/>
      <w:r>
        <w:rPr>
          <w:b/>
          <w:color w:val="000000"/>
          <w:sz w:val="28"/>
          <w:szCs w:val="28"/>
          <w:lang w:val="uk-UA"/>
        </w:rPr>
        <w:t>).</w:t>
      </w:r>
      <w:r>
        <w:rPr>
          <w:i/>
          <w:color w:val="000000"/>
          <w:sz w:val="28"/>
          <w:szCs w:val="28"/>
          <w:lang w:val="uk-UA"/>
        </w:rPr>
        <w:t xml:space="preserve"> </w:t>
      </w:r>
    </w:p>
    <w:p w:rsidR="005F0A31" w:rsidRDefault="005F0A31" w:rsidP="005F0A31">
      <w:pPr>
        <w:pStyle w:val="a5"/>
        <w:spacing w:before="0" w:beforeAutospacing="0" w:after="0" w:afterAutospacing="0"/>
        <w:ind w:right="3"/>
        <w:jc w:val="both"/>
        <w:rPr>
          <w:color w:val="000000"/>
          <w:sz w:val="28"/>
          <w:szCs w:val="28"/>
          <w:lang w:val="uk-UA"/>
        </w:rPr>
      </w:pPr>
      <w:r>
        <w:rPr>
          <w:b/>
          <w:i/>
          <w:color w:val="000000"/>
          <w:sz w:val="28"/>
          <w:szCs w:val="28"/>
          <w:lang w:val="uk-UA"/>
        </w:rPr>
        <w:t>А. Без ушкодження внутрішніх органів</w:t>
      </w:r>
      <w:r>
        <w:rPr>
          <w:b/>
          <w:color w:val="000000"/>
          <w:sz w:val="28"/>
          <w:szCs w:val="28"/>
          <w:lang w:val="uk-UA"/>
        </w:rPr>
        <w:t xml:space="preserve"> (</w:t>
      </w:r>
      <w:r>
        <w:rPr>
          <w:b/>
          <w:i/>
          <w:color w:val="000000"/>
          <w:sz w:val="28"/>
          <w:szCs w:val="28"/>
          <w:lang w:val="uk-UA"/>
        </w:rPr>
        <w:t xml:space="preserve">забій, струс, стиснення) </w:t>
      </w:r>
      <w:r>
        <w:rPr>
          <w:color w:val="000000"/>
          <w:sz w:val="28"/>
          <w:szCs w:val="28"/>
          <w:lang w:val="uk-UA"/>
        </w:rPr>
        <w:t xml:space="preserve">виникають внаслідок прямої дії </w:t>
      </w:r>
      <w:proofErr w:type="spellStart"/>
      <w:r>
        <w:rPr>
          <w:color w:val="000000"/>
          <w:sz w:val="28"/>
          <w:szCs w:val="28"/>
          <w:lang w:val="uk-UA"/>
        </w:rPr>
        <w:t>травмуючої</w:t>
      </w:r>
      <w:proofErr w:type="spellEnd"/>
      <w:r>
        <w:rPr>
          <w:color w:val="000000"/>
          <w:sz w:val="28"/>
          <w:szCs w:val="28"/>
          <w:lang w:val="uk-UA"/>
        </w:rPr>
        <w:t xml:space="preserve"> сили з нерідким ушкодженням кісток грудної клітини.</w:t>
      </w:r>
    </w:p>
    <w:p w:rsidR="005F0A31" w:rsidRDefault="005F0A31" w:rsidP="005F0A31">
      <w:pPr>
        <w:pStyle w:val="a5"/>
        <w:spacing w:before="0" w:beforeAutospacing="0" w:after="0" w:afterAutospacing="0"/>
        <w:ind w:right="3" w:firstLine="540"/>
        <w:jc w:val="both"/>
        <w:rPr>
          <w:color w:val="000000"/>
          <w:sz w:val="28"/>
          <w:szCs w:val="28"/>
          <w:shd w:val="clear" w:color="auto" w:fill="FFFFFF"/>
          <w:lang w:val="uk-UA"/>
        </w:rPr>
      </w:pPr>
      <w:r>
        <w:rPr>
          <w:b/>
          <w:i/>
          <w:color w:val="000000"/>
          <w:sz w:val="28"/>
          <w:szCs w:val="28"/>
          <w:lang w:val="uk-UA"/>
        </w:rPr>
        <w:t xml:space="preserve"> Забій грудей </w:t>
      </w:r>
      <w:r>
        <w:rPr>
          <w:b/>
          <w:bCs/>
          <w:i/>
          <w:color w:val="000000"/>
          <w:sz w:val="28"/>
          <w:szCs w:val="28"/>
          <w:lang w:val="uk-UA"/>
        </w:rPr>
        <w:t>(</w:t>
      </w:r>
      <w:proofErr w:type="spellStart"/>
      <w:r>
        <w:rPr>
          <w:b/>
          <w:bCs/>
          <w:i/>
          <w:color w:val="000000"/>
          <w:sz w:val="28"/>
          <w:szCs w:val="28"/>
          <w:lang w:val="uk-UA"/>
        </w:rPr>
        <w:t>contusio</w:t>
      </w:r>
      <w:proofErr w:type="spellEnd"/>
      <w:r>
        <w:rPr>
          <w:b/>
          <w:bCs/>
          <w:i/>
          <w:color w:val="000000"/>
          <w:sz w:val="28"/>
          <w:szCs w:val="28"/>
          <w:lang w:val="uk-UA"/>
        </w:rPr>
        <w:t xml:space="preserve"> </w:t>
      </w:r>
      <w:proofErr w:type="spellStart"/>
      <w:r>
        <w:rPr>
          <w:b/>
          <w:bCs/>
          <w:i/>
          <w:color w:val="000000"/>
          <w:sz w:val="28"/>
          <w:szCs w:val="28"/>
          <w:lang w:val="uk-UA"/>
        </w:rPr>
        <w:t>thoracis</w:t>
      </w:r>
      <w:proofErr w:type="spellEnd"/>
      <w:r>
        <w:rPr>
          <w:b/>
          <w:bCs/>
          <w:i/>
          <w:color w:val="000000"/>
          <w:sz w:val="28"/>
          <w:szCs w:val="28"/>
          <w:lang w:val="uk-UA"/>
        </w:rPr>
        <w:t xml:space="preserve">) </w:t>
      </w:r>
      <w:r>
        <w:rPr>
          <w:bCs/>
          <w:color w:val="000000"/>
          <w:sz w:val="28"/>
          <w:szCs w:val="28"/>
          <w:lang w:val="uk-UA"/>
        </w:rPr>
        <w:t>виникає при</w:t>
      </w:r>
      <w:r>
        <w:rPr>
          <w:color w:val="000000"/>
          <w:sz w:val="28"/>
          <w:szCs w:val="28"/>
          <w:shd w:val="clear" w:color="auto" w:fill="FFFFFF"/>
          <w:lang w:val="uk-UA"/>
        </w:rPr>
        <w:t xml:space="preserve"> прямому ударі по грудній клітці або падінні з висоти. Його </w:t>
      </w:r>
      <w:r>
        <w:rPr>
          <w:bCs/>
          <w:color w:val="000000"/>
          <w:sz w:val="28"/>
          <w:szCs w:val="28"/>
          <w:lang w:val="uk-UA"/>
        </w:rPr>
        <w:t xml:space="preserve">вважають травмою </w:t>
      </w:r>
      <w:r>
        <w:rPr>
          <w:color w:val="000000"/>
          <w:sz w:val="28"/>
          <w:szCs w:val="28"/>
          <w:shd w:val="clear" w:color="auto" w:fill="FFFFFF"/>
          <w:lang w:val="uk-UA"/>
        </w:rPr>
        <w:t>м'яких тканин</w:t>
      </w:r>
      <w:r>
        <w:rPr>
          <w:color w:val="000000"/>
          <w:sz w:val="28"/>
          <w:szCs w:val="28"/>
          <w:lang w:val="uk-UA"/>
        </w:rPr>
        <w:t xml:space="preserve"> грудної клітки, але </w:t>
      </w:r>
      <w:r>
        <w:rPr>
          <w:color w:val="000000"/>
          <w:sz w:val="28"/>
          <w:szCs w:val="28"/>
          <w:shd w:val="clear" w:color="auto" w:fill="FFFFFF"/>
          <w:lang w:val="uk-UA"/>
        </w:rPr>
        <w:t xml:space="preserve">в результаті </w:t>
      </w:r>
      <w:proofErr w:type="spellStart"/>
      <w:r>
        <w:rPr>
          <w:color w:val="000000"/>
          <w:sz w:val="28"/>
          <w:szCs w:val="28"/>
          <w:shd w:val="clear" w:color="auto" w:fill="FFFFFF"/>
          <w:lang w:val="uk-UA"/>
        </w:rPr>
        <w:t>здавлення</w:t>
      </w:r>
      <w:proofErr w:type="spellEnd"/>
      <w:r>
        <w:rPr>
          <w:color w:val="000000"/>
          <w:sz w:val="28"/>
          <w:szCs w:val="28"/>
          <w:shd w:val="clear" w:color="auto" w:fill="FFFFFF"/>
          <w:lang w:val="uk-UA"/>
        </w:rPr>
        <w:t xml:space="preserve"> грудної конструкції часто страждає легенева тканина, плевра та</w:t>
      </w:r>
      <w:r>
        <w:rPr>
          <w:color w:val="000000"/>
          <w:sz w:val="28"/>
          <w:szCs w:val="28"/>
          <w:lang w:val="uk-UA"/>
        </w:rPr>
        <w:t xml:space="preserve"> кістки грудної клітини, особливо ребра.</w:t>
      </w:r>
      <w:r>
        <w:rPr>
          <w:color w:val="000000"/>
          <w:sz w:val="28"/>
          <w:szCs w:val="28"/>
          <w:shd w:val="clear" w:color="auto" w:fill="FFFFFF"/>
          <w:lang w:val="uk-UA"/>
        </w:rPr>
        <w:t xml:space="preserve"> Зазвичай пошкодження м'яких тканин</w:t>
      </w:r>
      <w:r>
        <w:rPr>
          <w:color w:val="000000"/>
          <w:sz w:val="28"/>
          <w:szCs w:val="28"/>
          <w:lang w:val="uk-UA"/>
        </w:rPr>
        <w:t xml:space="preserve"> не викликають труднощів в діагностиці, а саме </w:t>
      </w:r>
      <w:r>
        <w:rPr>
          <w:color w:val="000000"/>
          <w:sz w:val="28"/>
          <w:szCs w:val="28"/>
          <w:shd w:val="clear" w:color="auto" w:fill="FFFFFF"/>
          <w:lang w:val="uk-UA"/>
        </w:rPr>
        <w:t xml:space="preserve">виявлення </w:t>
      </w:r>
      <w:r>
        <w:rPr>
          <w:color w:val="000000"/>
          <w:sz w:val="28"/>
          <w:szCs w:val="28"/>
          <w:lang w:val="uk-UA"/>
        </w:rPr>
        <w:t xml:space="preserve">травми </w:t>
      </w:r>
      <w:proofErr w:type="spellStart"/>
      <w:r>
        <w:rPr>
          <w:color w:val="000000"/>
          <w:sz w:val="28"/>
          <w:szCs w:val="28"/>
          <w:lang w:val="uk-UA"/>
        </w:rPr>
        <w:t>легенів</w:t>
      </w:r>
      <w:proofErr w:type="spellEnd"/>
      <w:r>
        <w:rPr>
          <w:color w:val="000000"/>
          <w:sz w:val="28"/>
          <w:szCs w:val="28"/>
          <w:lang w:val="uk-UA"/>
        </w:rPr>
        <w:t xml:space="preserve"> чи інших органів грудної клітки є найбільш складним на початковому етапі. Постійним проявом забиття служить крововилив, величина і поширеність якого можуть варіювати в широких межах в залежності від тяжкості травми: від дрібно-точкових </w:t>
      </w:r>
      <w:proofErr w:type="spellStart"/>
      <w:r>
        <w:rPr>
          <w:color w:val="000000"/>
          <w:sz w:val="28"/>
          <w:szCs w:val="28"/>
          <w:lang w:val="uk-UA"/>
        </w:rPr>
        <w:t>субплевральних</w:t>
      </w:r>
      <w:proofErr w:type="spellEnd"/>
      <w:r>
        <w:rPr>
          <w:color w:val="000000"/>
          <w:sz w:val="28"/>
          <w:szCs w:val="28"/>
          <w:lang w:val="uk-UA"/>
        </w:rPr>
        <w:t xml:space="preserve"> </w:t>
      </w:r>
      <w:proofErr w:type="spellStart"/>
      <w:r>
        <w:rPr>
          <w:color w:val="000000"/>
          <w:sz w:val="28"/>
          <w:szCs w:val="28"/>
          <w:lang w:val="uk-UA"/>
        </w:rPr>
        <w:t>екхімозів</w:t>
      </w:r>
      <w:proofErr w:type="spellEnd"/>
      <w:r>
        <w:rPr>
          <w:color w:val="000000"/>
          <w:sz w:val="28"/>
          <w:szCs w:val="28"/>
          <w:lang w:val="uk-UA"/>
        </w:rPr>
        <w:t xml:space="preserve"> до </w:t>
      </w:r>
      <w:proofErr w:type="spellStart"/>
      <w:r>
        <w:rPr>
          <w:color w:val="000000"/>
          <w:sz w:val="28"/>
          <w:szCs w:val="28"/>
          <w:lang w:val="uk-UA"/>
        </w:rPr>
        <w:t>обширних</w:t>
      </w:r>
      <w:proofErr w:type="spellEnd"/>
      <w:r>
        <w:rPr>
          <w:color w:val="000000"/>
          <w:sz w:val="28"/>
          <w:szCs w:val="28"/>
          <w:lang w:val="uk-UA"/>
        </w:rPr>
        <w:t xml:space="preserve"> </w:t>
      </w:r>
      <w:proofErr w:type="spellStart"/>
      <w:r>
        <w:rPr>
          <w:color w:val="000000"/>
          <w:sz w:val="28"/>
          <w:szCs w:val="28"/>
          <w:shd w:val="clear" w:color="auto" w:fill="FFFFFF"/>
          <w:lang w:val="uk-UA"/>
        </w:rPr>
        <w:t>вогнищево</w:t>
      </w:r>
      <w:proofErr w:type="spellEnd"/>
      <w:r>
        <w:rPr>
          <w:color w:val="000000"/>
          <w:sz w:val="28"/>
          <w:szCs w:val="28"/>
          <w:shd w:val="clear" w:color="auto" w:fill="FFFFFF"/>
          <w:lang w:val="uk-UA"/>
        </w:rPr>
        <w:t xml:space="preserve">-інфільтративних </w:t>
      </w:r>
      <w:proofErr w:type="spellStart"/>
      <w:r>
        <w:rPr>
          <w:color w:val="000000"/>
          <w:sz w:val="28"/>
          <w:szCs w:val="28"/>
          <w:shd w:val="clear" w:color="auto" w:fill="FFFFFF"/>
          <w:lang w:val="uk-UA"/>
        </w:rPr>
        <w:t>облакоподібних</w:t>
      </w:r>
      <w:proofErr w:type="spellEnd"/>
      <w:r>
        <w:rPr>
          <w:color w:val="000000"/>
          <w:sz w:val="28"/>
          <w:szCs w:val="28"/>
          <w:shd w:val="clear" w:color="auto" w:fill="FFFFFF"/>
          <w:lang w:val="uk-UA"/>
        </w:rPr>
        <w:t xml:space="preserve"> </w:t>
      </w:r>
      <w:r>
        <w:rPr>
          <w:color w:val="000000"/>
          <w:sz w:val="28"/>
          <w:szCs w:val="28"/>
          <w:lang w:val="uk-UA"/>
        </w:rPr>
        <w:t>інфільтрацій,</w:t>
      </w:r>
      <w:r>
        <w:rPr>
          <w:color w:val="000000"/>
          <w:sz w:val="28"/>
          <w:szCs w:val="28"/>
          <w:shd w:val="clear" w:color="auto" w:fill="FFFFFF"/>
          <w:lang w:val="uk-UA"/>
        </w:rPr>
        <w:t xml:space="preserve"> межі яких не співпадають з межами часток і сегментів. При локалізованому ударі з </w:t>
      </w:r>
      <w:r>
        <w:rPr>
          <w:color w:val="000000"/>
          <w:sz w:val="28"/>
          <w:szCs w:val="28"/>
          <w:shd w:val="clear" w:color="auto" w:fill="FFFFFF"/>
          <w:lang w:val="uk-UA"/>
        </w:rPr>
        <w:lastRenderedPageBreak/>
        <w:t xml:space="preserve">ушкодженням </w:t>
      </w:r>
      <w:proofErr w:type="spellStart"/>
      <w:r>
        <w:rPr>
          <w:color w:val="000000"/>
          <w:sz w:val="28"/>
          <w:szCs w:val="28"/>
          <w:shd w:val="clear" w:color="auto" w:fill="FFFFFF"/>
          <w:lang w:val="uk-UA"/>
        </w:rPr>
        <w:t>ребер</w:t>
      </w:r>
      <w:proofErr w:type="spellEnd"/>
      <w:r>
        <w:rPr>
          <w:color w:val="000000"/>
          <w:sz w:val="28"/>
          <w:szCs w:val="28"/>
          <w:shd w:val="clear" w:color="auto" w:fill="FFFFFF"/>
          <w:lang w:val="uk-UA"/>
        </w:rPr>
        <w:t xml:space="preserve"> визначається поодинокий інфільтрат 2-</w:t>
      </w:r>
      <w:smartTag w:uri="urn:schemas-microsoft-com:office:smarttags" w:element="metricconverter">
        <w:smartTagPr>
          <w:attr w:name="ProductID" w:val="6 см"/>
        </w:smartTagPr>
        <w:r>
          <w:rPr>
            <w:color w:val="000000"/>
            <w:sz w:val="28"/>
            <w:szCs w:val="28"/>
            <w:shd w:val="clear" w:color="auto" w:fill="FFFFFF"/>
            <w:lang w:val="uk-UA"/>
          </w:rPr>
          <w:t>6 см</w:t>
        </w:r>
      </w:smartTag>
      <w:r>
        <w:rPr>
          <w:color w:val="000000"/>
          <w:sz w:val="28"/>
          <w:szCs w:val="28"/>
          <w:shd w:val="clear" w:color="auto" w:fill="FFFFFF"/>
          <w:lang w:val="uk-UA"/>
        </w:rPr>
        <w:t xml:space="preserve"> в діаметрі, що розташований саме в зоні дії удару (</w:t>
      </w:r>
      <w:proofErr w:type="spellStart"/>
      <w:r>
        <w:rPr>
          <w:color w:val="000000"/>
          <w:sz w:val="28"/>
          <w:szCs w:val="28"/>
          <w:shd w:val="clear" w:color="auto" w:fill="FFFFFF"/>
          <w:lang w:val="uk-UA"/>
        </w:rPr>
        <w:t>мал</w:t>
      </w:r>
      <w:proofErr w:type="spellEnd"/>
      <w:r>
        <w:rPr>
          <w:color w:val="000000"/>
          <w:sz w:val="28"/>
          <w:szCs w:val="28"/>
          <w:shd w:val="clear" w:color="auto" w:fill="FFFFFF"/>
          <w:lang w:val="uk-UA"/>
        </w:rPr>
        <w:t xml:space="preserve">. 45). </w:t>
      </w:r>
    </w:p>
    <w:p w:rsidR="005F0A31" w:rsidRDefault="005F0A31" w:rsidP="005F0A31">
      <w:pPr>
        <w:pStyle w:val="a5"/>
        <w:spacing w:before="0" w:beforeAutospacing="0" w:after="0" w:afterAutospacing="0"/>
        <w:ind w:right="3" w:firstLine="540"/>
        <w:jc w:val="both"/>
        <w:rPr>
          <w:color w:val="000000"/>
          <w:sz w:val="28"/>
          <w:szCs w:val="28"/>
          <w:shd w:val="clear" w:color="auto" w:fill="FFFFFF"/>
          <w:lang w:val="uk-UA"/>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5705"/>
        <w:gridCol w:w="3816"/>
      </w:tblGrid>
      <w:tr w:rsidR="005F0A31" w:rsidTr="005F0A31">
        <w:tc>
          <w:tcPr>
            <w:tcW w:w="486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shd w:val="clear" w:color="auto" w:fill="FFFFFF"/>
                <w:lang w:val="uk-UA"/>
              </w:rPr>
            </w:pPr>
            <w:r>
              <w:rPr>
                <w:noProof/>
                <w:color w:val="000000"/>
                <w:lang w:val="uk-UA" w:eastAsia="uk-UA"/>
              </w:rPr>
              <w:drawing>
                <wp:inline distT="0" distB="0" distL="0" distR="0">
                  <wp:extent cx="3476625" cy="2419350"/>
                  <wp:effectExtent l="0" t="0" r="9525" b="0"/>
                  <wp:docPr id="45" name="Рисунок 45" descr="Локализованный ушиб правого легкого в зоне оскольчатого перелома VIII реб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Локализованный ушиб правого легкого в зоне оскольчатого перелома VIII ребра"/>
                          <pic:cNvPicPr>
                            <a:picLocks noChangeAspect="1" noChangeArrowheads="1"/>
                          </pic:cNvPicPr>
                        </pic:nvPicPr>
                        <pic:blipFill>
                          <a:blip r:embed="rId90" r:link="rId91">
                            <a:extLst>
                              <a:ext uri="{28A0092B-C50C-407E-A947-70E740481C1C}">
                                <a14:useLocalDpi xmlns:a14="http://schemas.microsoft.com/office/drawing/2010/main" val="0"/>
                              </a:ext>
                            </a:extLst>
                          </a:blip>
                          <a:srcRect/>
                          <a:stretch>
                            <a:fillRect/>
                          </a:stretch>
                        </pic:blipFill>
                        <pic:spPr bwMode="auto">
                          <a:xfrm>
                            <a:off x="0" y="0"/>
                            <a:ext cx="3476625" cy="2419350"/>
                          </a:xfrm>
                          <a:prstGeom prst="rect">
                            <a:avLst/>
                          </a:prstGeom>
                          <a:noFill/>
                          <a:ln>
                            <a:noFill/>
                          </a:ln>
                        </pic:spPr>
                      </pic:pic>
                    </a:graphicData>
                  </a:graphic>
                </wp:inline>
              </w:drawing>
            </w:r>
          </w:p>
        </w:tc>
        <w:tc>
          <w:tcPr>
            <w:tcW w:w="486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shd w:val="clear" w:color="auto" w:fill="FFFFFF"/>
                <w:lang w:val="uk-UA"/>
              </w:rPr>
            </w:pPr>
            <w:r>
              <w:rPr>
                <w:noProof/>
                <w:color w:val="000000"/>
                <w:lang w:val="uk-UA" w:eastAsia="uk-UA"/>
              </w:rPr>
              <w:drawing>
                <wp:inline distT="0" distB="0" distL="0" distR="0">
                  <wp:extent cx="2286000" cy="2438400"/>
                  <wp:effectExtent l="0" t="0" r="0" b="0"/>
                  <wp:docPr id="44" name="Рисунок 44" descr="http://www.allsurgery.ru/images/rentgenogramma_perelomy_re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allsurgery.ru/images/rentgenogramma_perelomy_reber.jpg"/>
                          <pic:cNvPicPr>
                            <a:picLocks noChangeAspect="1" noChangeArrowheads="1"/>
                          </pic:cNvPicPr>
                        </pic:nvPicPr>
                        <pic:blipFill>
                          <a:blip r:embed="rId92" r:link="rId93">
                            <a:extLst>
                              <a:ext uri="{28A0092B-C50C-407E-A947-70E740481C1C}">
                                <a14:useLocalDpi xmlns:a14="http://schemas.microsoft.com/office/drawing/2010/main" val="0"/>
                              </a:ext>
                            </a:extLst>
                          </a:blip>
                          <a:srcRect/>
                          <a:stretch>
                            <a:fillRect/>
                          </a:stretch>
                        </pic:blipFill>
                        <pic:spPr bwMode="auto">
                          <a:xfrm>
                            <a:off x="0" y="0"/>
                            <a:ext cx="2286000" cy="2438400"/>
                          </a:xfrm>
                          <a:prstGeom prst="rect">
                            <a:avLst/>
                          </a:prstGeom>
                          <a:noFill/>
                          <a:ln>
                            <a:noFill/>
                          </a:ln>
                        </pic:spPr>
                      </pic:pic>
                    </a:graphicData>
                  </a:graphic>
                </wp:inline>
              </w:drawing>
            </w:r>
          </w:p>
        </w:tc>
      </w:tr>
      <w:tr w:rsidR="005F0A31" w:rsidTr="005F0A31">
        <w:tc>
          <w:tcPr>
            <w:tcW w:w="486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shd w:val="clear" w:color="auto" w:fill="FFFFFF"/>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xml:space="preserve">. 45. Локалізований забій правої легені - по правій </w:t>
            </w:r>
            <w:proofErr w:type="spellStart"/>
            <w:r>
              <w:rPr>
                <w:color w:val="000000"/>
                <w:sz w:val="20"/>
                <w:szCs w:val="20"/>
                <w:shd w:val="clear" w:color="auto" w:fill="FFFFFF"/>
                <w:lang w:val="uk-UA"/>
              </w:rPr>
              <w:t>середньоключичній</w:t>
            </w:r>
            <w:proofErr w:type="spellEnd"/>
            <w:r>
              <w:rPr>
                <w:color w:val="000000"/>
                <w:sz w:val="20"/>
                <w:szCs w:val="20"/>
                <w:shd w:val="clear" w:color="auto" w:fill="FFFFFF"/>
                <w:lang w:val="uk-UA"/>
              </w:rPr>
              <w:t xml:space="preserve"> лінії в зоні уламкового перелому заднього відділу VІІІ ребра округла інфільтративна тінь. Рентгенограма ОГП в прямій проекції.</w:t>
            </w:r>
          </w:p>
        </w:tc>
        <w:tc>
          <w:tcPr>
            <w:tcW w:w="486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left="135"/>
              <w:jc w:val="both"/>
              <w:rPr>
                <w:color w:val="000000"/>
                <w:sz w:val="20"/>
                <w:szCs w:val="20"/>
                <w:shd w:val="clear" w:color="auto" w:fill="FFFFFF"/>
                <w:lang w:val="uk-UA"/>
              </w:rPr>
            </w:pPr>
            <w:proofErr w:type="spellStart"/>
            <w:r>
              <w:rPr>
                <w:bCs/>
                <w:color w:val="000000"/>
                <w:sz w:val="20"/>
                <w:szCs w:val="20"/>
                <w:shd w:val="clear" w:color="auto" w:fill="FFFFFF"/>
                <w:lang w:val="uk-UA"/>
              </w:rPr>
              <w:t>Мал</w:t>
            </w:r>
            <w:proofErr w:type="spellEnd"/>
            <w:r>
              <w:rPr>
                <w:bCs/>
                <w:color w:val="000000"/>
                <w:sz w:val="20"/>
                <w:szCs w:val="20"/>
                <w:shd w:val="clear" w:color="auto" w:fill="FFFFFF"/>
                <w:lang w:val="uk-UA"/>
              </w:rPr>
              <w:t xml:space="preserve">. 46. </w:t>
            </w:r>
            <w:r>
              <w:rPr>
                <w:color w:val="000000"/>
                <w:sz w:val="20"/>
                <w:szCs w:val="20"/>
                <w:shd w:val="clear" w:color="auto" w:fill="FFFFFF"/>
                <w:lang w:val="uk-UA"/>
              </w:rPr>
              <w:t xml:space="preserve">Закрита травма грудей: переломи задніх відділів IV-VII </w:t>
            </w:r>
            <w:proofErr w:type="spellStart"/>
            <w:r>
              <w:rPr>
                <w:color w:val="000000"/>
                <w:sz w:val="20"/>
                <w:szCs w:val="20"/>
                <w:shd w:val="clear" w:color="auto" w:fill="FFFFFF"/>
                <w:lang w:val="uk-UA"/>
              </w:rPr>
              <w:t>рёбер</w:t>
            </w:r>
            <w:proofErr w:type="spellEnd"/>
            <w:r>
              <w:rPr>
                <w:color w:val="000000"/>
                <w:sz w:val="20"/>
                <w:szCs w:val="20"/>
                <w:shd w:val="clear" w:color="auto" w:fill="FFFFFF"/>
                <w:lang w:val="uk-UA"/>
              </w:rPr>
              <w:t xml:space="preserve"> праворуч, забій нижньої частки правої легені.</w:t>
            </w:r>
            <w:r>
              <w:rPr>
                <w:bCs/>
                <w:color w:val="000000"/>
                <w:sz w:val="20"/>
                <w:szCs w:val="20"/>
                <w:shd w:val="clear" w:color="auto" w:fill="FFFFFF"/>
                <w:lang w:val="uk-UA"/>
              </w:rPr>
              <w:t xml:space="preserve"> Рентгенограма ОГП в прямій проекції.</w:t>
            </w:r>
            <w:r>
              <w:rPr>
                <w:color w:val="000000"/>
                <w:sz w:val="20"/>
                <w:szCs w:val="20"/>
                <w:lang w:val="uk-UA"/>
              </w:rPr>
              <w:br/>
            </w:r>
          </w:p>
        </w:tc>
      </w:tr>
    </w:tbl>
    <w:p w:rsidR="005F0A31" w:rsidRDefault="005F0A31" w:rsidP="005F0A31">
      <w:pPr>
        <w:pStyle w:val="a5"/>
        <w:spacing w:before="0" w:beforeAutospacing="0" w:after="0" w:afterAutospacing="0"/>
        <w:ind w:right="3" w:firstLine="540"/>
        <w:jc w:val="both"/>
        <w:rPr>
          <w:color w:val="000000"/>
          <w:sz w:val="28"/>
          <w:szCs w:val="28"/>
          <w:shd w:val="clear" w:color="auto" w:fill="FFFFFF"/>
          <w:lang w:val="uk-UA"/>
        </w:rPr>
      </w:pPr>
    </w:p>
    <w:p w:rsidR="005F0A31" w:rsidRDefault="005F0A31" w:rsidP="005F0A31">
      <w:pPr>
        <w:pStyle w:val="a5"/>
        <w:spacing w:before="0" w:beforeAutospacing="0" w:after="0" w:afterAutospacing="0"/>
        <w:ind w:right="3" w:firstLine="540"/>
        <w:jc w:val="both"/>
        <w:rPr>
          <w:color w:val="000000"/>
          <w:sz w:val="28"/>
          <w:szCs w:val="28"/>
          <w:shd w:val="clear" w:color="auto" w:fill="FFFFFF"/>
          <w:lang w:val="uk-UA"/>
        </w:rPr>
      </w:pPr>
      <w:r>
        <w:rPr>
          <w:color w:val="000000"/>
          <w:sz w:val="28"/>
          <w:szCs w:val="28"/>
          <w:shd w:val="clear" w:color="auto" w:fill="FFFFFF"/>
          <w:lang w:val="uk-UA"/>
        </w:rPr>
        <w:t xml:space="preserve">При розповсюдженій травмі середньої тяжкості виявляється декілька інфільтративних тіней діаметром 2,5-3 см в </w:t>
      </w:r>
      <w:proofErr w:type="spellStart"/>
      <w:r>
        <w:rPr>
          <w:color w:val="000000"/>
          <w:sz w:val="28"/>
          <w:szCs w:val="28"/>
          <w:shd w:val="clear" w:color="auto" w:fill="FFFFFF"/>
          <w:lang w:val="uk-UA"/>
        </w:rPr>
        <w:t>нижньо</w:t>
      </w:r>
      <w:proofErr w:type="spellEnd"/>
      <w:r>
        <w:rPr>
          <w:color w:val="000000"/>
          <w:sz w:val="28"/>
          <w:szCs w:val="28"/>
          <w:shd w:val="clear" w:color="auto" w:fill="FFFFFF"/>
          <w:lang w:val="uk-UA"/>
        </w:rPr>
        <w:t xml:space="preserve">-латеральних відділах </w:t>
      </w:r>
      <w:proofErr w:type="spellStart"/>
      <w:r>
        <w:rPr>
          <w:color w:val="000000"/>
          <w:sz w:val="28"/>
          <w:szCs w:val="28"/>
          <w:shd w:val="clear" w:color="auto" w:fill="FFFFFF"/>
          <w:lang w:val="uk-UA"/>
        </w:rPr>
        <w:t>легенів</w:t>
      </w:r>
      <w:proofErr w:type="spellEnd"/>
      <w:r>
        <w:rPr>
          <w:color w:val="000000"/>
          <w:sz w:val="28"/>
          <w:szCs w:val="28"/>
          <w:shd w:val="clear" w:color="auto" w:fill="FFFFFF"/>
          <w:lang w:val="uk-UA"/>
        </w:rPr>
        <w:t xml:space="preserve"> (</w:t>
      </w:r>
      <w:proofErr w:type="spellStart"/>
      <w:r>
        <w:rPr>
          <w:color w:val="000000"/>
          <w:sz w:val="28"/>
          <w:szCs w:val="28"/>
          <w:shd w:val="clear" w:color="auto" w:fill="FFFFFF"/>
          <w:lang w:val="uk-UA"/>
        </w:rPr>
        <w:t>мал</w:t>
      </w:r>
      <w:proofErr w:type="spellEnd"/>
      <w:r>
        <w:rPr>
          <w:color w:val="000000"/>
          <w:sz w:val="28"/>
          <w:szCs w:val="28"/>
          <w:shd w:val="clear" w:color="auto" w:fill="FFFFFF"/>
          <w:lang w:val="uk-UA"/>
        </w:rPr>
        <w:t>. 46). При сильному забої грудної клітини з пошкодженням плеври і легень спостерігаються інтенсивні тіні по всьому легеневому полі, а іноді і підшкірна емфізема та гемоторакс (пневмоторакс) (</w:t>
      </w:r>
      <w:proofErr w:type="spellStart"/>
      <w:r>
        <w:rPr>
          <w:color w:val="000000"/>
          <w:sz w:val="28"/>
          <w:szCs w:val="28"/>
          <w:shd w:val="clear" w:color="auto" w:fill="FFFFFF"/>
          <w:lang w:val="uk-UA"/>
        </w:rPr>
        <w:t>мал</w:t>
      </w:r>
      <w:proofErr w:type="spellEnd"/>
      <w:r>
        <w:rPr>
          <w:color w:val="000000"/>
          <w:sz w:val="28"/>
          <w:szCs w:val="28"/>
          <w:shd w:val="clear" w:color="auto" w:fill="FFFFFF"/>
          <w:lang w:val="uk-UA"/>
        </w:rPr>
        <w:t>. 47).</w:t>
      </w:r>
    </w:p>
    <w:p w:rsidR="005F0A31" w:rsidRDefault="005F0A31" w:rsidP="005F0A31">
      <w:pPr>
        <w:pStyle w:val="a5"/>
        <w:spacing w:before="0" w:beforeAutospacing="0" w:after="0" w:afterAutospacing="0"/>
        <w:ind w:right="3" w:firstLine="540"/>
        <w:jc w:val="both"/>
        <w:rPr>
          <w:color w:val="000000"/>
          <w:sz w:val="28"/>
          <w:szCs w:val="28"/>
          <w:shd w:val="clear" w:color="auto" w:fill="FFFFFF"/>
          <w:lang w:val="uk-UA"/>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5075"/>
        <w:gridCol w:w="4446"/>
      </w:tblGrid>
      <w:tr w:rsidR="005F0A31" w:rsidTr="005F0A31">
        <w:tc>
          <w:tcPr>
            <w:tcW w:w="486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shd w:val="clear" w:color="auto" w:fill="FFFFFF"/>
                <w:lang w:val="uk-UA"/>
              </w:rPr>
            </w:pPr>
            <w:r>
              <w:rPr>
                <w:noProof/>
                <w:color w:val="000000"/>
                <w:lang w:val="uk-UA" w:eastAsia="uk-UA"/>
              </w:rPr>
              <w:drawing>
                <wp:inline distT="0" distB="0" distL="0" distR="0">
                  <wp:extent cx="3076575" cy="2381250"/>
                  <wp:effectExtent l="0" t="0" r="9525" b="0"/>
                  <wp:docPr id="43" name="Рисунок 43" descr="Распространенный ушиб правого лег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Распространенный ушиб правого легкого"/>
                          <pic:cNvPicPr>
                            <a:picLocks noChangeAspect="1" noChangeArrowheads="1"/>
                          </pic:cNvPicPr>
                        </pic:nvPicPr>
                        <pic:blipFill>
                          <a:blip r:embed="rId94" r:link="rId95">
                            <a:extLst>
                              <a:ext uri="{28A0092B-C50C-407E-A947-70E740481C1C}">
                                <a14:useLocalDpi xmlns:a14="http://schemas.microsoft.com/office/drawing/2010/main" val="0"/>
                              </a:ext>
                            </a:extLst>
                          </a:blip>
                          <a:srcRect/>
                          <a:stretch>
                            <a:fillRect/>
                          </a:stretch>
                        </pic:blipFill>
                        <pic:spPr bwMode="auto">
                          <a:xfrm>
                            <a:off x="0" y="0"/>
                            <a:ext cx="3076575" cy="2381250"/>
                          </a:xfrm>
                          <a:prstGeom prst="rect">
                            <a:avLst/>
                          </a:prstGeom>
                          <a:noFill/>
                          <a:ln>
                            <a:noFill/>
                          </a:ln>
                        </pic:spPr>
                      </pic:pic>
                    </a:graphicData>
                  </a:graphic>
                </wp:inline>
              </w:drawing>
            </w:r>
          </w:p>
        </w:tc>
        <w:tc>
          <w:tcPr>
            <w:tcW w:w="486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shd w:val="clear" w:color="auto" w:fill="FFFFFF"/>
                <w:lang w:val="uk-UA"/>
              </w:rPr>
            </w:pPr>
            <w:r>
              <w:rPr>
                <w:noProof/>
                <w:color w:val="000000"/>
                <w:lang w:val="uk-UA" w:eastAsia="uk-UA"/>
              </w:rPr>
              <w:drawing>
                <wp:inline distT="0" distB="0" distL="0" distR="0">
                  <wp:extent cx="2686050" cy="2371725"/>
                  <wp:effectExtent l="0" t="0" r="0" b="9525"/>
                  <wp:docPr id="42" name="Рисунок 42" descr="http://vmede.org/sait/content/Onkilogiya_trufanov_t1_2010/img/15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vmede.org/sait/content/Onkilogiya_trufanov_t1_2010/img/15440.jpg"/>
                          <pic:cNvPicPr>
                            <a:picLocks noChangeAspect="1" noChangeArrowheads="1"/>
                          </pic:cNvPicPr>
                        </pic:nvPicPr>
                        <pic:blipFill>
                          <a:blip r:embed="rId96" r:link="rId97">
                            <a:extLst>
                              <a:ext uri="{28A0092B-C50C-407E-A947-70E740481C1C}">
                                <a14:useLocalDpi xmlns:a14="http://schemas.microsoft.com/office/drawing/2010/main" val="0"/>
                              </a:ext>
                            </a:extLst>
                          </a:blip>
                          <a:srcRect/>
                          <a:stretch>
                            <a:fillRect/>
                          </a:stretch>
                        </pic:blipFill>
                        <pic:spPr bwMode="auto">
                          <a:xfrm>
                            <a:off x="0" y="0"/>
                            <a:ext cx="2686050" cy="2371725"/>
                          </a:xfrm>
                          <a:prstGeom prst="rect">
                            <a:avLst/>
                          </a:prstGeom>
                          <a:noFill/>
                          <a:ln>
                            <a:noFill/>
                          </a:ln>
                        </pic:spPr>
                      </pic:pic>
                    </a:graphicData>
                  </a:graphic>
                </wp:inline>
              </w:drawing>
            </w:r>
          </w:p>
        </w:tc>
      </w:tr>
      <w:tr w:rsidR="005F0A31" w:rsidTr="005F0A31">
        <w:tc>
          <w:tcPr>
            <w:tcW w:w="486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shd w:val="clear" w:color="auto" w:fill="FFFFFF"/>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xml:space="preserve">. 47. Тяжкий забій правої легені - інтенсивні </w:t>
            </w:r>
            <w:proofErr w:type="spellStart"/>
            <w:r>
              <w:rPr>
                <w:color w:val="000000"/>
                <w:sz w:val="20"/>
                <w:szCs w:val="20"/>
                <w:shd w:val="clear" w:color="auto" w:fill="FFFFFF"/>
                <w:lang w:val="uk-UA"/>
              </w:rPr>
              <w:t>вогнищево</w:t>
            </w:r>
            <w:proofErr w:type="spellEnd"/>
            <w:r>
              <w:rPr>
                <w:color w:val="000000"/>
                <w:sz w:val="20"/>
                <w:szCs w:val="20"/>
                <w:shd w:val="clear" w:color="auto" w:fill="FFFFFF"/>
                <w:lang w:val="uk-UA"/>
              </w:rPr>
              <w:t xml:space="preserve">-інфільтративні тіні по всьому правому легеневому полю з переломами задніх відділів VІІІ-Х </w:t>
            </w:r>
            <w:proofErr w:type="spellStart"/>
            <w:r>
              <w:rPr>
                <w:color w:val="000000"/>
                <w:sz w:val="20"/>
                <w:szCs w:val="20"/>
                <w:shd w:val="clear" w:color="auto" w:fill="FFFFFF"/>
                <w:lang w:val="uk-UA"/>
              </w:rPr>
              <w:t>ребер</w:t>
            </w:r>
            <w:proofErr w:type="spellEnd"/>
            <w:r>
              <w:rPr>
                <w:color w:val="000000"/>
                <w:sz w:val="20"/>
                <w:szCs w:val="20"/>
                <w:shd w:val="clear" w:color="auto" w:fill="FFFFFF"/>
                <w:lang w:val="uk-UA"/>
              </w:rPr>
              <w:t>. Рентгенограма ОГП в прямій проекції.</w:t>
            </w:r>
          </w:p>
        </w:tc>
        <w:tc>
          <w:tcPr>
            <w:tcW w:w="486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left="228" w:right="3"/>
              <w:jc w:val="both"/>
              <w:rPr>
                <w:color w:val="000000"/>
                <w:sz w:val="28"/>
                <w:szCs w:val="28"/>
                <w:shd w:val="clear" w:color="auto" w:fill="FFFFFF"/>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48. О</w:t>
            </w:r>
            <w:r>
              <w:rPr>
                <w:color w:val="000000"/>
                <w:sz w:val="20"/>
                <w:szCs w:val="20"/>
                <w:lang w:val="uk-UA"/>
              </w:rPr>
              <w:t>круглі з чіткими межами затемнення (гематоцеле) в правій легені при т</w:t>
            </w:r>
            <w:r>
              <w:rPr>
                <w:color w:val="000000"/>
                <w:sz w:val="20"/>
                <w:szCs w:val="20"/>
                <w:shd w:val="clear" w:color="auto" w:fill="FFFFFF"/>
                <w:lang w:val="uk-UA"/>
              </w:rPr>
              <w:t>яжкому забої грудей. КТ ОГП.</w:t>
            </w:r>
          </w:p>
        </w:tc>
      </w:tr>
    </w:tbl>
    <w:p w:rsidR="005F0A31" w:rsidRDefault="005F0A31" w:rsidP="005F0A31">
      <w:pPr>
        <w:pStyle w:val="a5"/>
        <w:spacing w:before="0" w:beforeAutospacing="0" w:after="0" w:afterAutospacing="0"/>
        <w:ind w:right="3" w:firstLine="540"/>
        <w:jc w:val="both"/>
        <w:rPr>
          <w:color w:val="000000"/>
          <w:sz w:val="28"/>
          <w:szCs w:val="28"/>
          <w:shd w:val="clear" w:color="auto" w:fill="FFFFFF"/>
          <w:lang w:val="uk-UA"/>
        </w:rPr>
      </w:pPr>
    </w:p>
    <w:p w:rsidR="005F0A31" w:rsidRDefault="005F0A31" w:rsidP="005F0A31">
      <w:pPr>
        <w:pStyle w:val="a5"/>
        <w:spacing w:before="0" w:beforeAutospacing="0" w:after="0" w:afterAutospacing="0"/>
        <w:ind w:right="3" w:firstLine="540"/>
        <w:jc w:val="both"/>
        <w:rPr>
          <w:color w:val="000000"/>
          <w:sz w:val="28"/>
          <w:szCs w:val="28"/>
          <w:lang w:val="uk-UA"/>
        </w:rPr>
      </w:pPr>
      <w:r>
        <w:rPr>
          <w:bCs/>
          <w:color w:val="000000"/>
          <w:sz w:val="28"/>
          <w:szCs w:val="28"/>
          <w:lang w:val="uk-UA"/>
        </w:rPr>
        <w:t xml:space="preserve">На КТ забій виглядає як </w:t>
      </w:r>
      <w:proofErr w:type="spellStart"/>
      <w:r>
        <w:rPr>
          <w:bCs/>
          <w:color w:val="000000"/>
          <w:sz w:val="28"/>
          <w:szCs w:val="28"/>
          <w:lang w:val="uk-UA"/>
        </w:rPr>
        <w:t>внутрішньолегеневі</w:t>
      </w:r>
      <w:proofErr w:type="spellEnd"/>
      <w:r>
        <w:rPr>
          <w:bCs/>
          <w:color w:val="000000"/>
          <w:sz w:val="28"/>
          <w:szCs w:val="28"/>
          <w:lang w:val="uk-UA"/>
        </w:rPr>
        <w:t xml:space="preserve"> порожнини</w:t>
      </w:r>
      <w:r>
        <w:rPr>
          <w:color w:val="000000"/>
          <w:sz w:val="28"/>
          <w:szCs w:val="28"/>
          <w:lang w:val="uk-UA"/>
        </w:rPr>
        <w:t xml:space="preserve">, які заповнені кров'ю - гематоцеле (виглядають округлими чітко окресленими затемненнями щільністю +40... +60 HU) або повітрям – </w:t>
      </w:r>
      <w:proofErr w:type="spellStart"/>
      <w:r>
        <w:rPr>
          <w:color w:val="000000"/>
          <w:sz w:val="28"/>
          <w:szCs w:val="28"/>
          <w:lang w:val="uk-UA"/>
        </w:rPr>
        <w:t>пневматоцеле</w:t>
      </w:r>
      <w:proofErr w:type="spellEnd"/>
      <w:r>
        <w:rPr>
          <w:color w:val="000000"/>
          <w:sz w:val="28"/>
          <w:szCs w:val="28"/>
          <w:lang w:val="uk-UA"/>
        </w:rPr>
        <w:t xml:space="preserve"> (щільністю - 700... - 900 HU) (</w:t>
      </w:r>
      <w:proofErr w:type="spellStart"/>
      <w:r>
        <w:rPr>
          <w:color w:val="000000"/>
          <w:sz w:val="28"/>
          <w:szCs w:val="28"/>
          <w:lang w:val="uk-UA"/>
        </w:rPr>
        <w:t>мал</w:t>
      </w:r>
      <w:proofErr w:type="spellEnd"/>
      <w:r>
        <w:rPr>
          <w:color w:val="000000"/>
          <w:sz w:val="28"/>
          <w:szCs w:val="28"/>
          <w:lang w:val="uk-UA"/>
        </w:rPr>
        <w:t>. 48).</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lastRenderedPageBreak/>
        <w:t xml:space="preserve">При </w:t>
      </w:r>
      <w:proofErr w:type="spellStart"/>
      <w:r>
        <w:rPr>
          <w:color w:val="000000"/>
          <w:sz w:val="28"/>
          <w:szCs w:val="28"/>
          <w:lang w:val="uk-UA"/>
        </w:rPr>
        <w:t>перибронхіальній</w:t>
      </w:r>
      <w:proofErr w:type="spellEnd"/>
      <w:r>
        <w:rPr>
          <w:color w:val="000000"/>
          <w:sz w:val="28"/>
          <w:szCs w:val="28"/>
          <w:lang w:val="uk-UA"/>
        </w:rPr>
        <w:t xml:space="preserve"> і </w:t>
      </w:r>
      <w:proofErr w:type="spellStart"/>
      <w:r>
        <w:rPr>
          <w:color w:val="000000"/>
          <w:sz w:val="28"/>
          <w:szCs w:val="28"/>
          <w:lang w:val="uk-UA"/>
        </w:rPr>
        <w:t>периваскулярній</w:t>
      </w:r>
      <w:proofErr w:type="spellEnd"/>
      <w:r>
        <w:rPr>
          <w:color w:val="000000"/>
          <w:sz w:val="28"/>
          <w:szCs w:val="28"/>
          <w:lang w:val="uk-UA"/>
        </w:rPr>
        <w:t xml:space="preserve"> </w:t>
      </w:r>
      <w:proofErr w:type="spellStart"/>
      <w:r>
        <w:rPr>
          <w:color w:val="000000"/>
          <w:sz w:val="28"/>
          <w:szCs w:val="28"/>
          <w:lang w:val="uk-UA"/>
        </w:rPr>
        <w:t>геморагіях</w:t>
      </w:r>
      <w:proofErr w:type="spellEnd"/>
      <w:r>
        <w:rPr>
          <w:color w:val="000000"/>
          <w:sz w:val="28"/>
          <w:szCs w:val="28"/>
          <w:lang w:val="uk-UA"/>
        </w:rPr>
        <w:t xml:space="preserve">, які викликані травмою, на рентгенограмах визначаються симптоми характерні для гострих </w:t>
      </w:r>
      <w:proofErr w:type="spellStart"/>
      <w:r>
        <w:rPr>
          <w:color w:val="000000"/>
          <w:sz w:val="28"/>
          <w:szCs w:val="28"/>
          <w:lang w:val="uk-UA"/>
        </w:rPr>
        <w:t>інтерстиціальних</w:t>
      </w:r>
      <w:proofErr w:type="spellEnd"/>
      <w:r>
        <w:rPr>
          <w:color w:val="000000"/>
          <w:sz w:val="28"/>
          <w:szCs w:val="28"/>
          <w:lang w:val="uk-UA"/>
        </w:rPr>
        <w:t xml:space="preserve"> </w:t>
      </w:r>
      <w:proofErr w:type="spellStart"/>
      <w:r>
        <w:rPr>
          <w:color w:val="000000"/>
          <w:sz w:val="28"/>
          <w:szCs w:val="28"/>
          <w:lang w:val="uk-UA"/>
        </w:rPr>
        <w:t>пневмоній</w:t>
      </w:r>
      <w:proofErr w:type="spellEnd"/>
      <w:r>
        <w:rPr>
          <w:color w:val="000000"/>
          <w:sz w:val="28"/>
          <w:szCs w:val="28"/>
          <w:lang w:val="uk-UA"/>
        </w:rPr>
        <w:t xml:space="preserve"> - посилення і втрата чіткості зображення легеневого малюнка, ущільнення стінок бронхів і вогнищева інфільтрація проміжної тканини в </w:t>
      </w:r>
      <w:proofErr w:type="spellStart"/>
      <w:r>
        <w:rPr>
          <w:color w:val="000000"/>
          <w:sz w:val="28"/>
          <w:szCs w:val="28"/>
          <w:lang w:val="uk-UA"/>
        </w:rPr>
        <w:t>нижньо</w:t>
      </w:r>
      <w:proofErr w:type="spellEnd"/>
      <w:r>
        <w:rPr>
          <w:color w:val="000000"/>
          <w:sz w:val="28"/>
          <w:szCs w:val="28"/>
          <w:lang w:val="uk-UA"/>
        </w:rPr>
        <w:t xml:space="preserve">-задніх і центральних відділах </w:t>
      </w:r>
      <w:proofErr w:type="spellStart"/>
      <w:r>
        <w:rPr>
          <w:color w:val="000000"/>
          <w:sz w:val="28"/>
          <w:szCs w:val="28"/>
          <w:lang w:val="uk-UA"/>
        </w:rPr>
        <w:t>легенів</w:t>
      </w:r>
      <w:proofErr w:type="spellEnd"/>
      <w:r>
        <w:rPr>
          <w:color w:val="000000"/>
          <w:sz w:val="28"/>
          <w:szCs w:val="28"/>
          <w:lang w:val="uk-UA"/>
        </w:rPr>
        <w:t xml:space="preserve"> з інфільтрацією коренів (</w:t>
      </w:r>
      <w:proofErr w:type="spellStart"/>
      <w:r>
        <w:rPr>
          <w:color w:val="000000"/>
          <w:sz w:val="28"/>
          <w:szCs w:val="28"/>
          <w:lang w:val="uk-UA"/>
        </w:rPr>
        <w:t>мал</w:t>
      </w:r>
      <w:proofErr w:type="spellEnd"/>
      <w:r>
        <w:rPr>
          <w:color w:val="000000"/>
          <w:sz w:val="28"/>
          <w:szCs w:val="28"/>
          <w:lang w:val="uk-UA"/>
        </w:rPr>
        <w:t xml:space="preserve">. 49). </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9629"/>
      </w:tblGrid>
      <w:tr w:rsidR="005F0A31" w:rsidTr="005F0A31">
        <w:tc>
          <w:tcPr>
            <w:tcW w:w="993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sz w:val="28"/>
                <w:szCs w:val="28"/>
                <w:lang w:val="uk-UA" w:eastAsia="uk-UA"/>
              </w:rPr>
              <w:drawing>
                <wp:inline distT="0" distB="0" distL="0" distR="0">
                  <wp:extent cx="3181350" cy="227647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181350" cy="2276475"/>
                          </a:xfrm>
                          <a:prstGeom prst="rect">
                            <a:avLst/>
                          </a:prstGeom>
                          <a:noFill/>
                          <a:ln>
                            <a:noFill/>
                          </a:ln>
                          <a:effectLst/>
                        </pic:spPr>
                      </pic:pic>
                    </a:graphicData>
                  </a:graphic>
                </wp:inline>
              </w:drawing>
            </w:r>
          </w:p>
        </w:tc>
      </w:tr>
      <w:tr w:rsidR="005F0A31" w:rsidTr="005F0A31">
        <w:tc>
          <w:tcPr>
            <w:tcW w:w="993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left="540" w:right="900"/>
              <w:jc w:val="both"/>
              <w:rPr>
                <w:color w:val="000000"/>
                <w:sz w:val="28"/>
                <w:szCs w:val="28"/>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xml:space="preserve">. 49. </w:t>
            </w:r>
            <w:proofErr w:type="spellStart"/>
            <w:r>
              <w:rPr>
                <w:color w:val="000000"/>
                <w:sz w:val="20"/>
                <w:szCs w:val="20"/>
                <w:shd w:val="clear" w:color="auto" w:fill="FFFFFF"/>
                <w:lang w:val="uk-UA"/>
              </w:rPr>
              <w:t>Вогнищево</w:t>
            </w:r>
            <w:proofErr w:type="spellEnd"/>
            <w:r>
              <w:rPr>
                <w:color w:val="000000"/>
                <w:sz w:val="20"/>
                <w:szCs w:val="20"/>
                <w:shd w:val="clear" w:color="auto" w:fill="FFFFFF"/>
                <w:lang w:val="uk-UA"/>
              </w:rPr>
              <w:t xml:space="preserve">-інфільтративні тіні в </w:t>
            </w:r>
            <w:proofErr w:type="spellStart"/>
            <w:r>
              <w:rPr>
                <w:color w:val="000000"/>
                <w:sz w:val="20"/>
                <w:szCs w:val="20"/>
                <w:shd w:val="clear" w:color="auto" w:fill="FFFFFF"/>
                <w:lang w:val="uk-UA"/>
              </w:rPr>
              <w:t>нижньо</w:t>
            </w:r>
            <w:proofErr w:type="spellEnd"/>
            <w:r>
              <w:rPr>
                <w:color w:val="000000"/>
                <w:sz w:val="20"/>
                <w:szCs w:val="20"/>
                <w:shd w:val="clear" w:color="auto" w:fill="FFFFFF"/>
                <w:lang w:val="uk-UA"/>
              </w:rPr>
              <w:t xml:space="preserve">-задніх і центральних відділах </w:t>
            </w:r>
            <w:proofErr w:type="spellStart"/>
            <w:r>
              <w:rPr>
                <w:color w:val="000000"/>
                <w:sz w:val="20"/>
                <w:szCs w:val="20"/>
                <w:shd w:val="clear" w:color="auto" w:fill="FFFFFF"/>
                <w:lang w:val="uk-UA"/>
              </w:rPr>
              <w:t>легенів</w:t>
            </w:r>
            <w:proofErr w:type="spellEnd"/>
            <w:r>
              <w:rPr>
                <w:color w:val="000000"/>
                <w:sz w:val="20"/>
                <w:szCs w:val="20"/>
                <w:shd w:val="clear" w:color="auto" w:fill="FFFFFF"/>
                <w:lang w:val="uk-UA"/>
              </w:rPr>
              <w:t xml:space="preserve">, інфільтрація коренів </w:t>
            </w:r>
            <w:r>
              <w:rPr>
                <w:color w:val="000000"/>
                <w:sz w:val="20"/>
                <w:szCs w:val="20"/>
                <w:lang w:val="uk-UA"/>
              </w:rPr>
              <w:t>при посттравматичній пневмонії</w:t>
            </w:r>
            <w:r>
              <w:rPr>
                <w:color w:val="000000"/>
                <w:sz w:val="20"/>
                <w:szCs w:val="20"/>
                <w:shd w:val="clear" w:color="auto" w:fill="FFFFFF"/>
                <w:lang w:val="uk-UA"/>
              </w:rPr>
              <w:t>. Рентгенограма ОГП в прямій проекції.</w:t>
            </w:r>
          </w:p>
        </w:tc>
      </w:tr>
    </w:tbl>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Але </w:t>
      </w:r>
      <w:proofErr w:type="spellStart"/>
      <w:r>
        <w:rPr>
          <w:color w:val="000000"/>
          <w:sz w:val="28"/>
          <w:szCs w:val="28"/>
          <w:lang w:val="uk-UA"/>
        </w:rPr>
        <w:t>вогнищево</w:t>
      </w:r>
      <w:proofErr w:type="spellEnd"/>
      <w:r>
        <w:rPr>
          <w:color w:val="000000"/>
          <w:sz w:val="28"/>
          <w:szCs w:val="28"/>
          <w:lang w:val="uk-UA"/>
        </w:rPr>
        <w:t xml:space="preserve">-інфільтративні тіні при травматичній пневмонії, як правило (за винятком </w:t>
      </w:r>
      <w:proofErr w:type="spellStart"/>
      <w:r>
        <w:rPr>
          <w:color w:val="000000"/>
          <w:sz w:val="28"/>
          <w:szCs w:val="28"/>
          <w:lang w:val="uk-UA"/>
        </w:rPr>
        <w:t>аспіраційних</w:t>
      </w:r>
      <w:proofErr w:type="spellEnd"/>
      <w:r>
        <w:rPr>
          <w:color w:val="000000"/>
          <w:sz w:val="28"/>
          <w:szCs w:val="28"/>
          <w:lang w:val="uk-UA"/>
        </w:rPr>
        <w:t xml:space="preserve"> </w:t>
      </w:r>
      <w:proofErr w:type="spellStart"/>
      <w:r>
        <w:rPr>
          <w:color w:val="000000"/>
          <w:sz w:val="28"/>
          <w:szCs w:val="28"/>
          <w:lang w:val="uk-UA"/>
        </w:rPr>
        <w:t>пневмоній</w:t>
      </w:r>
      <w:proofErr w:type="spellEnd"/>
      <w:r>
        <w:rPr>
          <w:color w:val="000000"/>
          <w:sz w:val="28"/>
          <w:szCs w:val="28"/>
          <w:lang w:val="uk-UA"/>
        </w:rPr>
        <w:t xml:space="preserve">), виявляються не раніше ніж через 1-2 дні після травми і мають велику щільність та певну стабільність змін. </w:t>
      </w:r>
    </w:p>
    <w:p w:rsidR="005F0A31" w:rsidRDefault="005F0A31" w:rsidP="005F0A31">
      <w:pPr>
        <w:pStyle w:val="a5"/>
        <w:shd w:val="clear" w:color="auto" w:fill="FFFFFF"/>
        <w:spacing w:before="0" w:beforeAutospacing="0" w:after="0" w:afterAutospacing="0"/>
        <w:ind w:right="3" w:firstLine="539"/>
        <w:jc w:val="both"/>
        <w:rPr>
          <w:color w:val="000000"/>
          <w:sz w:val="28"/>
          <w:szCs w:val="28"/>
          <w:lang w:val="uk-UA"/>
        </w:rPr>
      </w:pPr>
      <w:r>
        <w:rPr>
          <w:b/>
          <w:bCs/>
          <w:i/>
          <w:color w:val="000000"/>
          <w:sz w:val="28"/>
          <w:szCs w:val="28"/>
          <w:lang w:val="uk-UA"/>
        </w:rPr>
        <w:t>Струс грудної клітки (</w:t>
      </w:r>
      <w:proofErr w:type="spellStart"/>
      <w:r>
        <w:rPr>
          <w:b/>
          <w:bCs/>
          <w:i/>
          <w:color w:val="000000"/>
          <w:sz w:val="28"/>
          <w:szCs w:val="28"/>
          <w:lang w:val="uk-UA"/>
        </w:rPr>
        <w:t>commotio</w:t>
      </w:r>
      <w:proofErr w:type="spellEnd"/>
      <w:r>
        <w:rPr>
          <w:b/>
          <w:bCs/>
          <w:i/>
          <w:color w:val="000000"/>
          <w:sz w:val="28"/>
          <w:szCs w:val="28"/>
          <w:lang w:val="uk-UA"/>
        </w:rPr>
        <w:t xml:space="preserve"> </w:t>
      </w:r>
      <w:proofErr w:type="spellStart"/>
      <w:r>
        <w:rPr>
          <w:b/>
          <w:bCs/>
          <w:i/>
          <w:color w:val="000000"/>
          <w:sz w:val="28"/>
          <w:szCs w:val="28"/>
          <w:lang w:val="uk-UA"/>
        </w:rPr>
        <w:t>thoracis</w:t>
      </w:r>
      <w:proofErr w:type="spellEnd"/>
      <w:r>
        <w:rPr>
          <w:b/>
          <w:bCs/>
          <w:i/>
          <w:color w:val="000000"/>
          <w:sz w:val="28"/>
          <w:szCs w:val="28"/>
          <w:lang w:val="uk-UA"/>
        </w:rPr>
        <w:t>)</w:t>
      </w:r>
      <w:r>
        <w:rPr>
          <w:rStyle w:val="apple-converted-space"/>
          <w:color w:val="000000"/>
          <w:sz w:val="28"/>
          <w:szCs w:val="28"/>
          <w:lang w:val="uk-UA"/>
        </w:rPr>
        <w:t xml:space="preserve"> - </w:t>
      </w:r>
      <w:r>
        <w:rPr>
          <w:color w:val="000000"/>
          <w:sz w:val="28"/>
          <w:szCs w:val="28"/>
          <w:lang w:val="uk-UA"/>
        </w:rPr>
        <w:t>вид травми, який виникає при дії ударної хвилі або при падінні з висоти на гру</w:t>
      </w:r>
      <w:r>
        <w:rPr>
          <w:color w:val="000000"/>
          <w:sz w:val="28"/>
          <w:szCs w:val="28"/>
          <w:lang w:val="uk-UA"/>
        </w:rPr>
        <w:softHyphen/>
        <w:t xml:space="preserve">днину. При цьому пошкодження легень можуть виникати без порушення цілості м’яких тканин та кісток грудної клітки і проявлятися від звичайних крововиливів до глибоких надривів (розривів) органів з їх повним відривом. Достовірними променевими ознаками пошкоджень легень при закритій травмі грудей є підшкірна емфізема та пневмоторакс (див. </w:t>
      </w:r>
      <w:proofErr w:type="spellStart"/>
      <w:r>
        <w:rPr>
          <w:color w:val="000000"/>
          <w:sz w:val="28"/>
          <w:szCs w:val="28"/>
          <w:lang w:val="uk-UA"/>
        </w:rPr>
        <w:t>мал</w:t>
      </w:r>
      <w:proofErr w:type="spellEnd"/>
      <w:r>
        <w:rPr>
          <w:color w:val="000000"/>
          <w:sz w:val="28"/>
          <w:szCs w:val="28"/>
          <w:lang w:val="uk-UA"/>
        </w:rPr>
        <w:t xml:space="preserve">. 39). У ряді випадків невидимі пошкодження ОГП в майбутньому можуть проявити себе першопричиною важкої патології. Так, </w:t>
      </w:r>
      <w:proofErr w:type="spellStart"/>
      <w:r>
        <w:rPr>
          <w:color w:val="000000"/>
          <w:sz w:val="28"/>
          <w:szCs w:val="28"/>
          <w:lang w:val="uk-UA"/>
        </w:rPr>
        <w:t>макроскопічно</w:t>
      </w:r>
      <w:proofErr w:type="spellEnd"/>
      <w:r>
        <w:rPr>
          <w:color w:val="000000"/>
          <w:sz w:val="28"/>
          <w:szCs w:val="28"/>
          <w:lang w:val="uk-UA"/>
        </w:rPr>
        <w:t xml:space="preserve"> невидимі і без клінічних проявів дрібні травматичні розриви волокон міокарду можуть бути причиною </w:t>
      </w:r>
      <w:proofErr w:type="spellStart"/>
      <w:r>
        <w:rPr>
          <w:color w:val="000000"/>
          <w:sz w:val="28"/>
          <w:szCs w:val="28"/>
          <w:lang w:val="uk-UA"/>
        </w:rPr>
        <w:t>інфарктоподібних</w:t>
      </w:r>
      <w:proofErr w:type="spellEnd"/>
      <w:r>
        <w:rPr>
          <w:color w:val="000000"/>
          <w:sz w:val="28"/>
          <w:szCs w:val="28"/>
          <w:lang w:val="uk-UA"/>
        </w:rPr>
        <w:t xml:space="preserve"> змін.</w:t>
      </w:r>
    </w:p>
    <w:p w:rsidR="005F0A31" w:rsidRDefault="005F0A31" w:rsidP="005F0A31">
      <w:pPr>
        <w:pStyle w:val="3"/>
        <w:shd w:val="clear" w:color="auto" w:fill="FFFFFF"/>
        <w:spacing w:before="0" w:beforeAutospacing="0" w:after="0" w:afterAutospacing="0"/>
        <w:ind w:right="3" w:firstLine="539"/>
        <w:jc w:val="both"/>
        <w:rPr>
          <w:b w:val="0"/>
          <w:color w:val="000000"/>
          <w:sz w:val="28"/>
          <w:szCs w:val="28"/>
          <w:lang w:val="uk-UA"/>
        </w:rPr>
      </w:pPr>
      <w:r>
        <w:rPr>
          <w:i/>
          <w:color w:val="000000"/>
          <w:sz w:val="28"/>
          <w:szCs w:val="28"/>
          <w:lang w:val="uk-UA"/>
        </w:rPr>
        <w:t>Стиснення грудної клітки</w:t>
      </w:r>
      <w:r>
        <w:rPr>
          <w:color w:val="000000"/>
          <w:sz w:val="28"/>
          <w:szCs w:val="28"/>
          <w:lang w:val="uk-UA"/>
        </w:rPr>
        <w:t xml:space="preserve"> </w:t>
      </w:r>
      <w:r>
        <w:rPr>
          <w:i/>
          <w:color w:val="000000"/>
          <w:sz w:val="28"/>
          <w:szCs w:val="28"/>
          <w:lang w:val="uk-UA"/>
        </w:rPr>
        <w:t>(</w:t>
      </w:r>
      <w:proofErr w:type="spellStart"/>
      <w:r>
        <w:rPr>
          <w:i/>
          <w:color w:val="000000"/>
          <w:sz w:val="28"/>
          <w:szCs w:val="28"/>
          <w:lang w:val="uk-UA"/>
        </w:rPr>
        <w:t>сотрressio</w:t>
      </w:r>
      <w:proofErr w:type="spellEnd"/>
      <w:r>
        <w:rPr>
          <w:i/>
          <w:color w:val="000000"/>
          <w:sz w:val="28"/>
          <w:szCs w:val="28"/>
          <w:lang w:val="uk-UA"/>
        </w:rPr>
        <w:t xml:space="preserve"> </w:t>
      </w:r>
      <w:proofErr w:type="spellStart"/>
      <w:r>
        <w:rPr>
          <w:i/>
          <w:color w:val="000000"/>
          <w:sz w:val="28"/>
          <w:szCs w:val="28"/>
          <w:lang w:val="uk-UA"/>
        </w:rPr>
        <w:t>thoracis</w:t>
      </w:r>
      <w:proofErr w:type="spellEnd"/>
      <w:r>
        <w:rPr>
          <w:i/>
          <w:color w:val="000000"/>
          <w:sz w:val="28"/>
          <w:szCs w:val="28"/>
          <w:lang w:val="uk-UA"/>
        </w:rPr>
        <w:t>)</w:t>
      </w:r>
      <w:r>
        <w:rPr>
          <w:color w:val="000000"/>
          <w:sz w:val="28"/>
          <w:szCs w:val="28"/>
          <w:lang w:val="uk-UA"/>
        </w:rPr>
        <w:t xml:space="preserve"> </w:t>
      </w:r>
      <w:r>
        <w:rPr>
          <w:b w:val="0"/>
          <w:color w:val="000000"/>
          <w:sz w:val="28"/>
          <w:szCs w:val="28"/>
          <w:lang w:val="uk-UA"/>
        </w:rPr>
        <w:t>виникає між двома твердими предметами (між буферами вагонів, під час обвалу гірсь</w:t>
      </w:r>
      <w:r>
        <w:rPr>
          <w:b w:val="0"/>
          <w:color w:val="000000"/>
          <w:sz w:val="28"/>
          <w:szCs w:val="28"/>
          <w:lang w:val="uk-UA"/>
        </w:rPr>
        <w:softHyphen/>
        <w:t xml:space="preserve">ких порід, землетрусів). В результаті відбувається раптовий відплив крові з </w:t>
      </w:r>
      <w:proofErr w:type="spellStart"/>
      <w:r>
        <w:rPr>
          <w:b w:val="0"/>
          <w:color w:val="000000"/>
          <w:sz w:val="28"/>
          <w:szCs w:val="28"/>
          <w:lang w:val="uk-UA"/>
        </w:rPr>
        <w:t>легенів</w:t>
      </w:r>
      <w:proofErr w:type="spellEnd"/>
      <w:r>
        <w:rPr>
          <w:b w:val="0"/>
          <w:color w:val="000000"/>
          <w:sz w:val="28"/>
          <w:szCs w:val="28"/>
          <w:lang w:val="uk-UA"/>
        </w:rPr>
        <w:t xml:space="preserve"> і застій в системі верхньої порожнистої вени, що призводить до травматичної асфіксії. На шкірі та слизових оболонках верхньої половини тіла в результаті розриву дрібних вен спостерігаються крововиливи (</w:t>
      </w:r>
      <w:proofErr w:type="spellStart"/>
      <w:r>
        <w:rPr>
          <w:b w:val="0"/>
          <w:color w:val="000000"/>
          <w:sz w:val="28"/>
          <w:szCs w:val="28"/>
          <w:lang w:val="uk-UA"/>
        </w:rPr>
        <w:t>петехії</w:t>
      </w:r>
      <w:proofErr w:type="spellEnd"/>
      <w:r>
        <w:rPr>
          <w:b w:val="0"/>
          <w:color w:val="000000"/>
          <w:sz w:val="28"/>
          <w:szCs w:val="28"/>
          <w:lang w:val="uk-UA"/>
        </w:rPr>
        <w:t xml:space="preserve"> та </w:t>
      </w:r>
      <w:proofErr w:type="spellStart"/>
      <w:r>
        <w:rPr>
          <w:b w:val="0"/>
          <w:color w:val="000000"/>
          <w:sz w:val="28"/>
          <w:szCs w:val="28"/>
          <w:lang w:val="uk-UA"/>
        </w:rPr>
        <w:t>екхімози</w:t>
      </w:r>
      <w:proofErr w:type="spellEnd"/>
      <w:r>
        <w:rPr>
          <w:b w:val="0"/>
          <w:color w:val="000000"/>
          <w:sz w:val="28"/>
          <w:szCs w:val="28"/>
          <w:lang w:val="uk-UA"/>
        </w:rPr>
        <w:t>). Розриви великих бронхів приводять до швидко наростаючого пневмотораксу, емфіземи середостіння і гострій дихальній недостатності. Множинні і «</w:t>
      </w:r>
      <w:proofErr w:type="spellStart"/>
      <w:r>
        <w:rPr>
          <w:b w:val="0"/>
          <w:color w:val="000000"/>
          <w:sz w:val="28"/>
          <w:szCs w:val="28"/>
          <w:lang w:val="uk-UA"/>
        </w:rPr>
        <w:t>вікончасті</w:t>
      </w:r>
      <w:proofErr w:type="spellEnd"/>
      <w:r>
        <w:rPr>
          <w:b w:val="0"/>
          <w:color w:val="000000"/>
          <w:sz w:val="28"/>
          <w:szCs w:val="28"/>
          <w:lang w:val="uk-UA"/>
        </w:rPr>
        <w:t xml:space="preserve">» переломи </w:t>
      </w:r>
      <w:proofErr w:type="spellStart"/>
      <w:r>
        <w:rPr>
          <w:b w:val="0"/>
          <w:color w:val="000000"/>
          <w:sz w:val="28"/>
          <w:szCs w:val="28"/>
          <w:lang w:val="uk-UA"/>
        </w:rPr>
        <w:t>ребер</w:t>
      </w:r>
      <w:proofErr w:type="spellEnd"/>
      <w:r>
        <w:rPr>
          <w:b w:val="0"/>
          <w:color w:val="000000"/>
          <w:sz w:val="28"/>
          <w:szCs w:val="28"/>
          <w:lang w:val="uk-UA"/>
        </w:rPr>
        <w:t xml:space="preserve"> найчастіше виникають саме при стисненнях грудної клітки (див. </w:t>
      </w:r>
      <w:proofErr w:type="spellStart"/>
      <w:r>
        <w:rPr>
          <w:b w:val="0"/>
          <w:color w:val="000000"/>
          <w:sz w:val="28"/>
          <w:szCs w:val="28"/>
          <w:lang w:val="uk-UA"/>
        </w:rPr>
        <w:t>мал</w:t>
      </w:r>
      <w:proofErr w:type="spellEnd"/>
      <w:r>
        <w:rPr>
          <w:b w:val="0"/>
          <w:color w:val="000000"/>
          <w:sz w:val="28"/>
          <w:szCs w:val="28"/>
          <w:lang w:val="uk-UA"/>
        </w:rPr>
        <w:t xml:space="preserve">. 11, 12). При заходженні відламків один за </w:t>
      </w:r>
      <w:proofErr w:type="spellStart"/>
      <w:r>
        <w:rPr>
          <w:b w:val="0"/>
          <w:color w:val="000000"/>
          <w:sz w:val="28"/>
          <w:szCs w:val="28"/>
          <w:lang w:val="uk-UA"/>
        </w:rPr>
        <w:t>одний</w:t>
      </w:r>
      <w:proofErr w:type="spellEnd"/>
      <w:r>
        <w:rPr>
          <w:b w:val="0"/>
          <w:color w:val="000000"/>
          <w:sz w:val="28"/>
          <w:szCs w:val="28"/>
          <w:lang w:val="uk-UA"/>
        </w:rPr>
        <w:t xml:space="preserve"> можливе ушкодження пристінкової плеври, тканини легень. </w:t>
      </w:r>
    </w:p>
    <w:p w:rsidR="005F0A31" w:rsidRDefault="005F0A31" w:rsidP="005F0A31">
      <w:pPr>
        <w:pStyle w:val="a5"/>
        <w:spacing w:before="0" w:beforeAutospacing="0" w:after="0" w:afterAutospacing="0"/>
        <w:ind w:right="3" w:firstLine="540"/>
        <w:jc w:val="both"/>
        <w:rPr>
          <w:b/>
          <w:i/>
          <w:color w:val="000000"/>
          <w:sz w:val="28"/>
          <w:szCs w:val="28"/>
          <w:lang w:val="uk-UA"/>
        </w:rPr>
      </w:pPr>
      <w:r>
        <w:rPr>
          <w:b/>
          <w:i/>
          <w:color w:val="000000"/>
          <w:sz w:val="28"/>
          <w:szCs w:val="28"/>
          <w:lang w:val="uk-UA"/>
        </w:rPr>
        <w:t xml:space="preserve">Б. З ушкодженням внутрішніх органів (розрив трахеї, бронхів, </w:t>
      </w:r>
      <w:proofErr w:type="spellStart"/>
      <w:r>
        <w:rPr>
          <w:b/>
          <w:i/>
          <w:color w:val="000000"/>
          <w:sz w:val="28"/>
          <w:szCs w:val="28"/>
          <w:lang w:val="uk-UA"/>
        </w:rPr>
        <w:t>легенів</w:t>
      </w:r>
      <w:proofErr w:type="spellEnd"/>
      <w:r>
        <w:rPr>
          <w:b/>
          <w:i/>
          <w:color w:val="000000"/>
          <w:sz w:val="28"/>
          <w:szCs w:val="28"/>
          <w:lang w:val="uk-UA"/>
        </w:rPr>
        <w:t>, діафрагми, пошкодження середостіння).</w:t>
      </w:r>
    </w:p>
    <w:p w:rsidR="005F0A31" w:rsidRDefault="005F0A31" w:rsidP="005F0A31">
      <w:pPr>
        <w:pStyle w:val="a5"/>
        <w:spacing w:before="0" w:beforeAutospacing="0" w:after="0" w:afterAutospacing="0"/>
        <w:ind w:right="3" w:firstLine="540"/>
        <w:jc w:val="both"/>
        <w:rPr>
          <w:color w:val="000000"/>
          <w:sz w:val="28"/>
          <w:szCs w:val="28"/>
          <w:lang w:val="uk-UA"/>
        </w:rPr>
      </w:pPr>
      <w:r>
        <w:rPr>
          <w:b/>
          <w:i/>
          <w:color w:val="000000"/>
          <w:sz w:val="28"/>
          <w:szCs w:val="28"/>
          <w:lang w:val="uk-UA"/>
        </w:rPr>
        <w:lastRenderedPageBreak/>
        <w:t>Розрив дихальних шляхів</w:t>
      </w:r>
      <w:r>
        <w:rPr>
          <w:i/>
          <w:color w:val="000000"/>
          <w:sz w:val="28"/>
          <w:szCs w:val="28"/>
          <w:lang w:val="uk-UA"/>
        </w:rPr>
        <w:t xml:space="preserve"> </w:t>
      </w:r>
      <w:r>
        <w:rPr>
          <w:b/>
          <w:i/>
          <w:color w:val="000000"/>
          <w:sz w:val="28"/>
          <w:szCs w:val="28"/>
          <w:lang w:val="uk-UA"/>
        </w:rPr>
        <w:t>(</w:t>
      </w:r>
      <w:proofErr w:type="spellStart"/>
      <w:r>
        <w:rPr>
          <w:b/>
          <w:i/>
          <w:color w:val="000000"/>
          <w:sz w:val="28"/>
          <w:szCs w:val="28"/>
          <w:lang w:val="uk-UA"/>
        </w:rPr>
        <w:t>gap</w:t>
      </w:r>
      <w:proofErr w:type="spellEnd"/>
      <w:r>
        <w:rPr>
          <w:b/>
          <w:i/>
          <w:color w:val="000000"/>
          <w:sz w:val="28"/>
          <w:szCs w:val="28"/>
          <w:lang w:val="uk-UA"/>
        </w:rPr>
        <w:t xml:space="preserve"> </w:t>
      </w:r>
      <w:proofErr w:type="spellStart"/>
      <w:r>
        <w:rPr>
          <w:b/>
          <w:i/>
          <w:color w:val="000000"/>
          <w:sz w:val="28"/>
          <w:szCs w:val="28"/>
          <w:lang w:val="uk-UA"/>
        </w:rPr>
        <w:t>airway</w:t>
      </w:r>
      <w:proofErr w:type="spellEnd"/>
      <w:r>
        <w:rPr>
          <w:b/>
          <w:i/>
          <w:color w:val="000000"/>
          <w:sz w:val="28"/>
          <w:szCs w:val="28"/>
          <w:lang w:val="uk-UA"/>
        </w:rPr>
        <w:t>)</w:t>
      </w:r>
      <w:r>
        <w:rPr>
          <w:i/>
          <w:color w:val="000000"/>
          <w:sz w:val="28"/>
          <w:szCs w:val="28"/>
          <w:lang w:val="uk-UA"/>
        </w:rPr>
        <w:t xml:space="preserve"> </w:t>
      </w:r>
      <w:r>
        <w:rPr>
          <w:color w:val="000000"/>
          <w:sz w:val="28"/>
          <w:szCs w:val="28"/>
          <w:lang w:val="uk-UA"/>
        </w:rPr>
        <w:t>виникає при дії</w:t>
      </w:r>
      <w:r>
        <w:rPr>
          <w:b/>
          <w:color w:val="000000"/>
          <w:sz w:val="28"/>
          <w:szCs w:val="28"/>
          <w:lang w:val="uk-UA"/>
        </w:rPr>
        <w:t xml:space="preserve"> </w:t>
      </w:r>
      <w:r>
        <w:rPr>
          <w:color w:val="000000"/>
          <w:sz w:val="28"/>
          <w:szCs w:val="28"/>
          <w:lang w:val="uk-UA"/>
        </w:rPr>
        <w:t xml:space="preserve">великої сили на грудну клітку при закритих травмах, при її </w:t>
      </w:r>
      <w:proofErr w:type="spellStart"/>
      <w:r>
        <w:rPr>
          <w:color w:val="000000"/>
          <w:sz w:val="28"/>
          <w:szCs w:val="28"/>
          <w:lang w:val="uk-UA"/>
        </w:rPr>
        <w:t>здавленні</w:t>
      </w:r>
      <w:proofErr w:type="spellEnd"/>
      <w:r>
        <w:rPr>
          <w:color w:val="000000"/>
          <w:sz w:val="28"/>
          <w:szCs w:val="28"/>
          <w:lang w:val="uk-UA"/>
        </w:rPr>
        <w:t xml:space="preserve"> (падіння груддю з висоти на твердий предмет, переїзд колесом, забій об кермо) або при бойових травмах. Такі ушкодження нерідко поєднуються з пораненнями великих судин і стравоходу, що веде до загибелі поранених від асфіксії чи крововтрати. Характерними проявами є виділення повітря через рану, </w:t>
      </w:r>
      <w:proofErr w:type="spellStart"/>
      <w:r>
        <w:rPr>
          <w:color w:val="000000"/>
          <w:sz w:val="28"/>
          <w:szCs w:val="28"/>
          <w:lang w:val="uk-UA"/>
        </w:rPr>
        <w:t>кровохаркотіння</w:t>
      </w:r>
      <w:proofErr w:type="spellEnd"/>
      <w:r>
        <w:rPr>
          <w:color w:val="000000"/>
          <w:sz w:val="28"/>
          <w:szCs w:val="28"/>
          <w:lang w:val="uk-UA"/>
        </w:rPr>
        <w:t>, напружений пневмоторакс (у 70% хворих) і емфізема середостіння (у 60% хворих), яка може привести до</w:t>
      </w:r>
      <w:r>
        <w:rPr>
          <w:rStyle w:val="apple-converted-space"/>
          <w:color w:val="000000"/>
          <w:sz w:val="28"/>
          <w:szCs w:val="28"/>
          <w:lang w:val="uk-UA"/>
        </w:rPr>
        <w:t> </w:t>
      </w:r>
      <w:proofErr w:type="spellStart"/>
      <w:r>
        <w:rPr>
          <w:rStyle w:val="apple-converted-space"/>
          <w:color w:val="000000"/>
          <w:sz w:val="28"/>
          <w:szCs w:val="28"/>
          <w:lang w:val="uk-UA"/>
        </w:rPr>
        <w:t>е</w:t>
      </w:r>
      <w:r>
        <w:rPr>
          <w:iCs/>
          <w:color w:val="000000"/>
          <w:sz w:val="28"/>
          <w:szCs w:val="28"/>
          <w:lang w:val="uk-UA"/>
        </w:rPr>
        <w:t>кстраперикардіального</w:t>
      </w:r>
      <w:proofErr w:type="spellEnd"/>
      <w:r>
        <w:rPr>
          <w:iCs/>
          <w:color w:val="000000"/>
          <w:sz w:val="28"/>
          <w:szCs w:val="28"/>
          <w:lang w:val="uk-UA"/>
        </w:rPr>
        <w:t xml:space="preserve"> удавлення серця</w:t>
      </w:r>
      <w:r>
        <w:rPr>
          <w:color w:val="000000"/>
          <w:sz w:val="28"/>
          <w:szCs w:val="28"/>
          <w:lang w:val="uk-UA"/>
        </w:rPr>
        <w:t xml:space="preserve">. </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Початкова діагностика обов'язково включає рентгенографію ОГП та шийного відділу хребта. </w:t>
      </w:r>
      <w:proofErr w:type="spellStart"/>
      <w:r>
        <w:rPr>
          <w:color w:val="000000"/>
          <w:sz w:val="28"/>
          <w:szCs w:val="28"/>
          <w:lang w:val="uk-UA"/>
        </w:rPr>
        <w:t>Рабкин</w:t>
      </w:r>
      <w:proofErr w:type="spellEnd"/>
      <w:r>
        <w:rPr>
          <w:color w:val="000000"/>
          <w:sz w:val="28"/>
          <w:szCs w:val="28"/>
          <w:lang w:val="uk-UA"/>
        </w:rPr>
        <w:t xml:space="preserve"> та </w:t>
      </w:r>
      <w:proofErr w:type="spellStart"/>
      <w:r>
        <w:rPr>
          <w:color w:val="000000"/>
          <w:sz w:val="28"/>
          <w:szCs w:val="28"/>
          <w:lang w:val="uk-UA"/>
        </w:rPr>
        <w:t>інш</w:t>
      </w:r>
      <w:proofErr w:type="spellEnd"/>
      <w:r>
        <w:rPr>
          <w:color w:val="000000"/>
          <w:sz w:val="28"/>
          <w:szCs w:val="28"/>
          <w:lang w:val="uk-UA"/>
        </w:rPr>
        <w:t xml:space="preserve">. (1981р.) при підозрі на розрив бронху (бронхів) рекомендують розрізняти 5 періодів при обстеженні хворих: </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1) гострий - до 8 годин після травми: 2) ранній – від 8 годин до 7 днів; 3) найближчий - від 7 днів до 6 тижнів; 4) пізній - через 6 тижнів після травми; 5) після оперативного втручання. </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У гострому і ранньому періодах необхідно перш за все на рентгенограмі встановити факт розриву бронха. Зазвичай вдається визначити множинні переломи </w:t>
      </w:r>
      <w:proofErr w:type="spellStart"/>
      <w:r>
        <w:rPr>
          <w:color w:val="000000"/>
          <w:sz w:val="28"/>
          <w:szCs w:val="28"/>
          <w:lang w:val="uk-UA"/>
        </w:rPr>
        <w:t>ребер</w:t>
      </w:r>
      <w:proofErr w:type="spellEnd"/>
      <w:r>
        <w:rPr>
          <w:color w:val="000000"/>
          <w:sz w:val="28"/>
          <w:szCs w:val="28"/>
          <w:lang w:val="uk-UA"/>
        </w:rPr>
        <w:t xml:space="preserve">, напружений </w:t>
      </w:r>
      <w:proofErr w:type="spellStart"/>
      <w:r>
        <w:rPr>
          <w:color w:val="000000"/>
          <w:sz w:val="28"/>
          <w:szCs w:val="28"/>
          <w:lang w:val="uk-UA"/>
        </w:rPr>
        <w:t>пневмо</w:t>
      </w:r>
      <w:proofErr w:type="spellEnd"/>
      <w:r>
        <w:rPr>
          <w:color w:val="000000"/>
          <w:sz w:val="28"/>
          <w:szCs w:val="28"/>
          <w:lang w:val="uk-UA"/>
        </w:rPr>
        <w:t xml:space="preserve">- та гемоторакс, емфізему середостіння, яка  може бути виявлена </w:t>
      </w:r>
      <w:r>
        <w:rPr>
          <w:rFonts w:ascii="Arial Unicode MS" w:eastAsia="Arial Unicode MS" w:hAnsi="Arial Unicode MS" w:cs="Arial Unicode MS" w:hint="eastAsia"/>
          <w:color w:val="000000"/>
          <w:sz w:val="28"/>
          <w:szCs w:val="28"/>
          <w:lang w:val="uk-UA"/>
        </w:rPr>
        <w:t>​​</w:t>
      </w:r>
      <w:r>
        <w:rPr>
          <w:color w:val="000000"/>
          <w:sz w:val="28"/>
          <w:szCs w:val="28"/>
          <w:lang w:val="uk-UA"/>
        </w:rPr>
        <w:t>раніше (</w:t>
      </w:r>
      <w:proofErr w:type="spellStart"/>
      <w:r>
        <w:rPr>
          <w:color w:val="000000"/>
          <w:sz w:val="28"/>
          <w:szCs w:val="28"/>
          <w:lang w:val="uk-UA"/>
        </w:rPr>
        <w:t>мал</w:t>
      </w:r>
      <w:proofErr w:type="spellEnd"/>
      <w:r>
        <w:rPr>
          <w:color w:val="000000"/>
          <w:sz w:val="28"/>
          <w:szCs w:val="28"/>
          <w:lang w:val="uk-UA"/>
        </w:rPr>
        <w:t>. 50), ніж емфізема м'яких тканин грудей (</w:t>
      </w:r>
      <w:proofErr w:type="spellStart"/>
      <w:r>
        <w:rPr>
          <w:color w:val="000000"/>
          <w:sz w:val="28"/>
          <w:szCs w:val="28"/>
          <w:lang w:val="uk-UA"/>
        </w:rPr>
        <w:t>мал</w:t>
      </w:r>
      <w:proofErr w:type="spellEnd"/>
      <w:r>
        <w:rPr>
          <w:color w:val="000000"/>
          <w:sz w:val="28"/>
          <w:szCs w:val="28"/>
          <w:lang w:val="uk-UA"/>
        </w:rPr>
        <w:t xml:space="preserve">. 51). </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993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4783"/>
        <w:gridCol w:w="5147"/>
      </w:tblGrid>
      <w:tr w:rsidR="005F0A31" w:rsidTr="005F0A31">
        <w:tc>
          <w:tcPr>
            <w:tcW w:w="478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pacing w:val="4"/>
                <w:sz w:val="28"/>
                <w:szCs w:val="28"/>
                <w:lang w:val="uk-UA"/>
              </w:rPr>
            </w:pPr>
            <w:r>
              <w:rPr>
                <w:noProof/>
                <w:color w:val="000000"/>
                <w:lang w:val="uk-UA" w:eastAsia="uk-UA"/>
              </w:rPr>
              <w:drawing>
                <wp:inline distT="0" distB="0" distL="0" distR="0">
                  <wp:extent cx="2962275" cy="2667000"/>
                  <wp:effectExtent l="0" t="0" r="9525" b="0"/>
                  <wp:docPr id="40" name="Рисунок 40" descr="Pneumothorax CX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neumothorax CXR.jpg"/>
                          <pic:cNvPicPr>
                            <a:picLocks noChangeAspect="1" noChangeArrowheads="1"/>
                          </pic:cNvPicPr>
                        </pic:nvPicPr>
                        <pic:blipFill>
                          <a:blip r:embed="rId99" r:link="rId100">
                            <a:extLst>
                              <a:ext uri="{28A0092B-C50C-407E-A947-70E740481C1C}">
                                <a14:useLocalDpi xmlns:a14="http://schemas.microsoft.com/office/drawing/2010/main" val="0"/>
                              </a:ext>
                            </a:extLst>
                          </a:blip>
                          <a:srcRect/>
                          <a:stretch>
                            <a:fillRect/>
                          </a:stretch>
                        </pic:blipFill>
                        <pic:spPr bwMode="auto">
                          <a:xfrm>
                            <a:off x="0" y="0"/>
                            <a:ext cx="2962275" cy="2667000"/>
                          </a:xfrm>
                          <a:prstGeom prst="rect">
                            <a:avLst/>
                          </a:prstGeom>
                          <a:noFill/>
                          <a:ln>
                            <a:noFill/>
                          </a:ln>
                        </pic:spPr>
                      </pic:pic>
                    </a:graphicData>
                  </a:graphic>
                </wp:inline>
              </w:drawing>
            </w:r>
          </w:p>
        </w:tc>
        <w:tc>
          <w:tcPr>
            <w:tcW w:w="515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lang w:val="uk-UA" w:eastAsia="uk-UA"/>
              </w:rPr>
              <w:drawing>
                <wp:inline distT="0" distB="0" distL="0" distR="0">
                  <wp:extent cx="3295650" cy="2676525"/>
                  <wp:effectExtent l="0" t="0" r="0" b="9525"/>
                  <wp:docPr id="39" name="Рисунок 39" descr="Картинки по запросу медіастинальна емфізема на бічній рентгенограмм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Картинки по запросу медіастинальна емфізема на бічній рентгенограммі"/>
                          <pic:cNvPicPr>
                            <a:picLocks noChangeAspect="1" noChangeArrowheads="1"/>
                          </pic:cNvPicPr>
                        </pic:nvPicPr>
                        <pic:blipFill>
                          <a:blip r:embed="rId101" r:link="rId102">
                            <a:extLst>
                              <a:ext uri="{28A0092B-C50C-407E-A947-70E740481C1C}">
                                <a14:useLocalDpi xmlns:a14="http://schemas.microsoft.com/office/drawing/2010/main" val="0"/>
                              </a:ext>
                            </a:extLst>
                          </a:blip>
                          <a:srcRect/>
                          <a:stretch>
                            <a:fillRect/>
                          </a:stretch>
                        </pic:blipFill>
                        <pic:spPr bwMode="auto">
                          <a:xfrm>
                            <a:off x="0" y="0"/>
                            <a:ext cx="3295650" cy="2676525"/>
                          </a:xfrm>
                          <a:prstGeom prst="rect">
                            <a:avLst/>
                          </a:prstGeom>
                          <a:noFill/>
                          <a:ln>
                            <a:noFill/>
                          </a:ln>
                        </pic:spPr>
                      </pic:pic>
                    </a:graphicData>
                  </a:graphic>
                </wp:inline>
              </w:drawing>
            </w:r>
          </w:p>
        </w:tc>
      </w:tr>
      <w:tr w:rsidR="005F0A31" w:rsidTr="005F0A31">
        <w:tc>
          <w:tcPr>
            <w:tcW w:w="4786" w:type="dxa"/>
            <w:tcBorders>
              <w:top w:val="single" w:sz="4" w:space="0" w:color="FFFFFF"/>
              <w:left w:val="single" w:sz="4" w:space="0" w:color="FFFFFF"/>
              <w:bottom w:val="single" w:sz="4" w:space="0" w:color="FFFFFF"/>
              <w:right w:val="single" w:sz="4" w:space="0" w:color="FFFFFF"/>
            </w:tcBorders>
          </w:tcPr>
          <w:p w:rsidR="005F0A31" w:rsidRDefault="005F0A31">
            <w:pPr>
              <w:pStyle w:val="a5"/>
              <w:spacing w:before="0" w:beforeAutospacing="0" w:after="0" w:afterAutospacing="0"/>
              <w:ind w:right="432"/>
              <w:jc w:val="both"/>
              <w:rPr>
                <w:color w:val="000000"/>
                <w:lang w:val="uk-UA"/>
              </w:rPr>
            </w:pPr>
            <w:proofErr w:type="spellStart"/>
            <w:r>
              <w:rPr>
                <w:color w:val="000000"/>
                <w:sz w:val="20"/>
                <w:szCs w:val="20"/>
                <w:shd w:val="clear" w:color="auto" w:fill="FFFFFF"/>
                <w:lang w:val="uk-UA"/>
              </w:rPr>
              <w:t>Мал</w:t>
            </w:r>
            <w:proofErr w:type="spellEnd"/>
            <w:r>
              <w:rPr>
                <w:color w:val="000000"/>
                <w:sz w:val="20"/>
                <w:szCs w:val="20"/>
                <w:shd w:val="clear" w:color="auto" w:fill="FFFFFF"/>
                <w:lang w:val="uk-UA"/>
              </w:rPr>
              <w:t xml:space="preserve">. 50. </w:t>
            </w:r>
            <w:r>
              <w:rPr>
                <w:color w:val="000000"/>
                <w:sz w:val="20"/>
                <w:szCs w:val="20"/>
                <w:lang w:val="uk-UA"/>
              </w:rPr>
              <w:t xml:space="preserve">Тотальний лівобічний напружений пневмоторакс при розриві легені, яка </w:t>
            </w:r>
            <w:proofErr w:type="spellStart"/>
            <w:r>
              <w:rPr>
                <w:color w:val="000000"/>
                <w:sz w:val="20"/>
                <w:szCs w:val="20"/>
                <w:lang w:val="uk-UA"/>
              </w:rPr>
              <w:t>коллабована</w:t>
            </w:r>
            <w:proofErr w:type="spellEnd"/>
            <w:r>
              <w:rPr>
                <w:color w:val="000000"/>
                <w:sz w:val="20"/>
                <w:szCs w:val="20"/>
                <w:lang w:val="uk-UA"/>
              </w:rPr>
              <w:t xml:space="preserve">, середостіння </w:t>
            </w:r>
            <w:proofErr w:type="spellStart"/>
            <w:r>
              <w:rPr>
                <w:color w:val="000000"/>
                <w:sz w:val="20"/>
                <w:szCs w:val="20"/>
                <w:lang w:val="uk-UA"/>
              </w:rPr>
              <w:t>зміщено</w:t>
            </w:r>
            <w:proofErr w:type="spellEnd"/>
            <w:r>
              <w:rPr>
                <w:color w:val="000000"/>
                <w:sz w:val="20"/>
                <w:szCs w:val="20"/>
                <w:lang w:val="uk-UA"/>
              </w:rPr>
              <w:t xml:space="preserve"> в правий бік, лівий купол діафрагми сплощений та опущений. Рентгенограма ОГП в прямій проекції.</w:t>
            </w:r>
          </w:p>
          <w:p w:rsidR="005F0A31" w:rsidRDefault="005F0A31">
            <w:pPr>
              <w:pStyle w:val="a5"/>
              <w:spacing w:before="0" w:beforeAutospacing="0" w:after="0" w:afterAutospacing="0"/>
              <w:ind w:right="3"/>
              <w:jc w:val="both"/>
              <w:rPr>
                <w:color w:val="000000"/>
                <w:spacing w:val="4"/>
                <w:sz w:val="28"/>
                <w:szCs w:val="28"/>
                <w:lang w:val="uk-UA"/>
              </w:rPr>
            </w:pPr>
          </w:p>
        </w:tc>
        <w:tc>
          <w:tcPr>
            <w:tcW w:w="515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proofErr w:type="spellStart"/>
            <w:r>
              <w:rPr>
                <w:color w:val="000000"/>
                <w:sz w:val="20"/>
                <w:szCs w:val="20"/>
                <w:lang w:val="uk-UA"/>
              </w:rPr>
              <w:t>Мал</w:t>
            </w:r>
            <w:proofErr w:type="spellEnd"/>
            <w:r>
              <w:rPr>
                <w:color w:val="000000"/>
                <w:sz w:val="20"/>
                <w:szCs w:val="20"/>
                <w:lang w:val="uk-UA"/>
              </w:rPr>
              <w:t xml:space="preserve">. 51. </w:t>
            </w:r>
            <w:proofErr w:type="spellStart"/>
            <w:r>
              <w:rPr>
                <w:color w:val="000000"/>
                <w:sz w:val="20"/>
                <w:szCs w:val="20"/>
                <w:shd w:val="clear" w:color="auto" w:fill="FFFFFF"/>
                <w:lang w:val="uk-UA"/>
              </w:rPr>
              <w:t>Медіастінальна</w:t>
            </w:r>
            <w:proofErr w:type="spellEnd"/>
            <w:r>
              <w:rPr>
                <w:color w:val="000000"/>
                <w:sz w:val="20"/>
                <w:szCs w:val="20"/>
                <w:shd w:val="clear" w:color="auto" w:fill="FFFFFF"/>
                <w:lang w:val="uk-UA"/>
              </w:rPr>
              <w:t xml:space="preserve"> та </w:t>
            </w:r>
            <w:proofErr w:type="spellStart"/>
            <w:r>
              <w:rPr>
                <w:color w:val="000000"/>
                <w:sz w:val="20"/>
                <w:szCs w:val="20"/>
                <w:lang w:val="uk-UA"/>
              </w:rPr>
              <w:t>міжм'язова</w:t>
            </w:r>
            <w:proofErr w:type="spellEnd"/>
            <w:r>
              <w:rPr>
                <w:color w:val="000000"/>
                <w:sz w:val="20"/>
                <w:szCs w:val="20"/>
                <w:shd w:val="clear" w:color="auto" w:fill="FFFFFF"/>
                <w:lang w:val="uk-UA"/>
              </w:rPr>
              <w:t xml:space="preserve"> емфіземи при розриві лівого головного бронху. Рентгенограма ОГП в прямій проекції.</w:t>
            </w:r>
          </w:p>
        </w:tc>
      </w:tr>
    </w:tbl>
    <w:p w:rsidR="005F0A31" w:rsidRPr="005F0A31" w:rsidRDefault="005F0A31" w:rsidP="005F0A31">
      <w:pPr>
        <w:pStyle w:val="a5"/>
        <w:spacing w:before="0" w:beforeAutospacing="0" w:after="0" w:afterAutospacing="0"/>
        <w:ind w:right="3" w:firstLine="540"/>
        <w:jc w:val="both"/>
        <w:rPr>
          <w:color w:val="000000"/>
          <w:sz w:val="28"/>
          <w:szCs w:val="28"/>
          <w:shd w:val="clear" w:color="auto" w:fill="FFFFFF"/>
          <w:lang w:val="uk-UA"/>
        </w:rPr>
      </w:pPr>
      <w:r>
        <w:rPr>
          <w:color w:val="000000"/>
          <w:sz w:val="28"/>
          <w:szCs w:val="28"/>
          <w:lang w:val="uk-UA"/>
        </w:rPr>
        <w:t xml:space="preserve">У найближчий і пізній період необхідно визначити точну локалізацію та характер пошкодження бронха, протяжність його звуження, стан проксимальних і дистальних бронхів, а також стан вентиляції і перфузії легені. Для цього необхідно окрім бронхоскопії використовувати </w:t>
      </w:r>
      <w:proofErr w:type="spellStart"/>
      <w:r>
        <w:rPr>
          <w:color w:val="000000"/>
          <w:sz w:val="28"/>
          <w:szCs w:val="28"/>
          <w:lang w:val="uk-UA"/>
        </w:rPr>
        <w:t>поліпозиційну</w:t>
      </w:r>
      <w:proofErr w:type="spellEnd"/>
      <w:r>
        <w:rPr>
          <w:color w:val="000000"/>
          <w:sz w:val="28"/>
          <w:szCs w:val="28"/>
          <w:lang w:val="uk-UA"/>
        </w:rPr>
        <w:t xml:space="preserve"> рентгеноскопію, рентгенографію в різних проекціях, КТ, </w:t>
      </w:r>
      <w:proofErr w:type="spellStart"/>
      <w:r>
        <w:rPr>
          <w:color w:val="000000"/>
          <w:sz w:val="28"/>
          <w:szCs w:val="28"/>
          <w:lang w:val="uk-UA"/>
        </w:rPr>
        <w:t>ангіопульмонографію</w:t>
      </w:r>
      <w:proofErr w:type="spellEnd"/>
      <w:r>
        <w:rPr>
          <w:color w:val="000000"/>
          <w:sz w:val="28"/>
          <w:szCs w:val="28"/>
          <w:lang w:val="uk-UA"/>
        </w:rPr>
        <w:t xml:space="preserve">, </w:t>
      </w:r>
      <w:proofErr w:type="spellStart"/>
      <w:r>
        <w:rPr>
          <w:color w:val="000000"/>
          <w:sz w:val="28"/>
          <w:szCs w:val="28"/>
          <w:lang w:val="uk-UA"/>
        </w:rPr>
        <w:t>перфузійну</w:t>
      </w:r>
      <w:proofErr w:type="spellEnd"/>
      <w:r>
        <w:rPr>
          <w:color w:val="000000"/>
          <w:sz w:val="28"/>
          <w:szCs w:val="28"/>
          <w:lang w:val="uk-UA"/>
        </w:rPr>
        <w:t xml:space="preserve"> та вентиляційну </w:t>
      </w:r>
      <w:proofErr w:type="spellStart"/>
      <w:r>
        <w:rPr>
          <w:color w:val="000000"/>
          <w:sz w:val="28"/>
          <w:szCs w:val="28"/>
          <w:lang w:val="uk-UA"/>
        </w:rPr>
        <w:t>сцинтиграфію</w:t>
      </w:r>
      <w:proofErr w:type="spellEnd"/>
      <w:r>
        <w:rPr>
          <w:color w:val="000000"/>
          <w:sz w:val="28"/>
          <w:szCs w:val="28"/>
          <w:lang w:val="uk-UA"/>
        </w:rPr>
        <w:t xml:space="preserve"> </w:t>
      </w:r>
      <w:proofErr w:type="spellStart"/>
      <w:r>
        <w:rPr>
          <w:color w:val="000000"/>
          <w:sz w:val="28"/>
          <w:szCs w:val="28"/>
          <w:lang w:val="uk-UA"/>
        </w:rPr>
        <w:t>легенів</w:t>
      </w:r>
      <w:proofErr w:type="spellEnd"/>
      <w:r>
        <w:rPr>
          <w:color w:val="000000"/>
          <w:sz w:val="28"/>
          <w:szCs w:val="28"/>
          <w:lang w:val="uk-UA"/>
        </w:rPr>
        <w:t xml:space="preserve">. Центральним завданням рентгенологічного дослідження є виявлення кукси проксимального відділу пошкодженого бронха і ателектазу відповідного сегмента, частки або всієї легені. </w:t>
      </w:r>
    </w:p>
    <w:p w:rsidR="005F0A31" w:rsidRDefault="005F0A31" w:rsidP="005F0A31">
      <w:pPr>
        <w:ind w:firstLine="540"/>
        <w:jc w:val="both"/>
        <w:rPr>
          <w:color w:val="000000"/>
          <w:sz w:val="28"/>
          <w:szCs w:val="28"/>
          <w:lang w:val="uk-UA"/>
        </w:rPr>
      </w:pPr>
      <w:r>
        <w:rPr>
          <w:color w:val="000000"/>
          <w:sz w:val="28"/>
          <w:szCs w:val="28"/>
          <w:lang w:val="uk-UA"/>
        </w:rPr>
        <w:lastRenderedPageBreak/>
        <w:t xml:space="preserve">На КТ може бути виявлений </w:t>
      </w:r>
      <w:proofErr w:type="spellStart"/>
      <w:r>
        <w:rPr>
          <w:color w:val="000000"/>
          <w:sz w:val="28"/>
          <w:szCs w:val="28"/>
          <w:lang w:val="uk-UA"/>
        </w:rPr>
        <w:t>пневмомедіастинум</w:t>
      </w:r>
      <w:proofErr w:type="spellEnd"/>
      <w:r>
        <w:rPr>
          <w:color w:val="000000"/>
          <w:sz w:val="28"/>
          <w:szCs w:val="28"/>
          <w:lang w:val="uk-UA"/>
        </w:rPr>
        <w:t xml:space="preserve">, розрив </w:t>
      </w:r>
      <w:proofErr w:type="spellStart"/>
      <w:r>
        <w:rPr>
          <w:color w:val="000000"/>
          <w:sz w:val="28"/>
          <w:szCs w:val="28"/>
          <w:lang w:val="uk-UA"/>
        </w:rPr>
        <w:t>трахеобронхіального</w:t>
      </w:r>
      <w:proofErr w:type="spellEnd"/>
      <w:r>
        <w:rPr>
          <w:color w:val="000000"/>
          <w:sz w:val="28"/>
          <w:szCs w:val="28"/>
          <w:lang w:val="uk-UA"/>
        </w:rPr>
        <w:t xml:space="preserve"> стовбура, відхилення дихальних шляхів або специфічне місце їх розриву. Але КТ протипоказана при нестабільності гемодинаміки чи дихання. Навіть відсутність даних за розрив дихальних шляхів на КТ не лишає потреби в бронхоскопії, яка єдина може достовірно виключити центральну травму дихальних шляхів. При підозрі на ушкодження стравоходу необхідна контрастна </w:t>
      </w:r>
      <w:proofErr w:type="spellStart"/>
      <w:r>
        <w:rPr>
          <w:color w:val="000000"/>
          <w:sz w:val="28"/>
          <w:szCs w:val="28"/>
          <w:lang w:val="uk-UA"/>
        </w:rPr>
        <w:t>езофагограмма</w:t>
      </w:r>
      <w:proofErr w:type="spellEnd"/>
      <w:r>
        <w:rPr>
          <w:color w:val="000000"/>
          <w:sz w:val="28"/>
          <w:szCs w:val="28"/>
          <w:lang w:val="uk-UA"/>
        </w:rPr>
        <w:t>. Ангіографія дуги аорти чи судин шиї виконується при проникаючих пораненнях у стабільних пацієнтів, коли запідозрене ушкодження крупної судини.</w:t>
      </w:r>
    </w:p>
    <w:p w:rsidR="005F0A31" w:rsidRDefault="005F0A31" w:rsidP="005F0A31">
      <w:pPr>
        <w:pStyle w:val="a5"/>
        <w:spacing w:before="0" w:beforeAutospacing="0" w:after="0" w:afterAutospacing="0"/>
        <w:ind w:right="3" w:firstLine="540"/>
        <w:jc w:val="both"/>
        <w:rPr>
          <w:color w:val="000000"/>
          <w:sz w:val="28"/>
          <w:szCs w:val="28"/>
          <w:lang w:val="uk-UA"/>
        </w:rPr>
      </w:pPr>
      <w:r>
        <w:rPr>
          <w:b/>
          <w:i/>
          <w:color w:val="000000"/>
          <w:sz w:val="28"/>
          <w:szCs w:val="28"/>
          <w:lang w:val="uk-UA"/>
        </w:rPr>
        <w:t>Розрив легені</w:t>
      </w:r>
      <w:r>
        <w:rPr>
          <w:color w:val="000000"/>
          <w:sz w:val="28"/>
          <w:szCs w:val="28"/>
          <w:lang w:val="uk-UA"/>
        </w:rPr>
        <w:t xml:space="preserve"> </w:t>
      </w:r>
      <w:r>
        <w:rPr>
          <w:b/>
          <w:i/>
          <w:color w:val="000000"/>
          <w:sz w:val="28"/>
          <w:szCs w:val="28"/>
          <w:lang w:val="uk-UA"/>
        </w:rPr>
        <w:t>(</w:t>
      </w:r>
      <w:proofErr w:type="spellStart"/>
      <w:r>
        <w:rPr>
          <w:b/>
          <w:i/>
          <w:color w:val="000000"/>
          <w:sz w:val="28"/>
          <w:szCs w:val="28"/>
          <w:lang w:val="uk-UA"/>
        </w:rPr>
        <w:t>confractus</w:t>
      </w:r>
      <w:proofErr w:type="spellEnd"/>
      <w:r>
        <w:rPr>
          <w:b/>
          <w:i/>
          <w:color w:val="000000"/>
          <w:sz w:val="28"/>
          <w:szCs w:val="28"/>
          <w:lang w:val="uk-UA"/>
        </w:rPr>
        <w:t xml:space="preserve"> </w:t>
      </w:r>
      <w:proofErr w:type="spellStart"/>
      <w:r>
        <w:rPr>
          <w:b/>
          <w:i/>
          <w:color w:val="000000"/>
          <w:sz w:val="28"/>
          <w:szCs w:val="28"/>
          <w:lang w:val="uk-UA"/>
        </w:rPr>
        <w:t>lucem</w:t>
      </w:r>
      <w:proofErr w:type="spellEnd"/>
      <w:r>
        <w:rPr>
          <w:b/>
          <w:i/>
          <w:color w:val="000000"/>
          <w:sz w:val="28"/>
          <w:szCs w:val="28"/>
          <w:lang w:val="uk-UA"/>
        </w:rPr>
        <w:t>)</w:t>
      </w:r>
      <w:r>
        <w:rPr>
          <w:color w:val="000000"/>
          <w:sz w:val="28"/>
          <w:szCs w:val="28"/>
          <w:lang w:val="uk-UA"/>
        </w:rPr>
        <w:t xml:space="preserve"> виникає </w:t>
      </w:r>
      <w:r>
        <w:rPr>
          <w:color w:val="000000"/>
          <w:sz w:val="28"/>
          <w:szCs w:val="28"/>
          <w:shd w:val="clear" w:color="auto" w:fill="FFFFFF"/>
          <w:lang w:val="uk-UA"/>
        </w:rPr>
        <w:t xml:space="preserve">без пошкодження грудної клітини найчастіше уламками зламаних </w:t>
      </w:r>
      <w:proofErr w:type="spellStart"/>
      <w:r>
        <w:rPr>
          <w:color w:val="000000"/>
          <w:sz w:val="28"/>
          <w:szCs w:val="28"/>
          <w:shd w:val="clear" w:color="auto" w:fill="FFFFFF"/>
          <w:lang w:val="uk-UA"/>
        </w:rPr>
        <w:t>ребер</w:t>
      </w:r>
      <w:proofErr w:type="spellEnd"/>
      <w:r>
        <w:rPr>
          <w:color w:val="000000"/>
          <w:sz w:val="28"/>
          <w:szCs w:val="28"/>
          <w:shd w:val="clear" w:color="auto" w:fill="FFFFFF"/>
          <w:lang w:val="uk-UA"/>
        </w:rPr>
        <w:t xml:space="preserve">. Рідше він утворюється при різкому натягу тканин в області кореня легені в момент удару або падіння з висоти. </w:t>
      </w:r>
      <w:proofErr w:type="spellStart"/>
      <w:r>
        <w:rPr>
          <w:color w:val="000000"/>
          <w:sz w:val="28"/>
          <w:szCs w:val="28"/>
          <w:shd w:val="clear" w:color="auto" w:fill="FFFFFF"/>
          <w:lang w:val="uk-UA"/>
        </w:rPr>
        <w:t>Ускладнюється</w:t>
      </w:r>
      <w:proofErr w:type="spellEnd"/>
      <w:r>
        <w:rPr>
          <w:color w:val="000000"/>
          <w:sz w:val="28"/>
          <w:szCs w:val="28"/>
          <w:shd w:val="clear" w:color="auto" w:fill="FFFFFF"/>
          <w:lang w:val="uk-UA"/>
        </w:rPr>
        <w:t xml:space="preserve"> пневмотораксом, гемотораксом і </w:t>
      </w:r>
      <w:proofErr w:type="spellStart"/>
      <w:r>
        <w:rPr>
          <w:color w:val="000000"/>
          <w:sz w:val="28"/>
          <w:szCs w:val="28"/>
          <w:shd w:val="clear" w:color="auto" w:fill="FFFFFF"/>
          <w:lang w:val="uk-UA"/>
        </w:rPr>
        <w:t>гемопневмотораксом</w:t>
      </w:r>
      <w:proofErr w:type="spellEnd"/>
      <w:r>
        <w:rPr>
          <w:color w:val="000000"/>
          <w:sz w:val="28"/>
          <w:szCs w:val="28"/>
          <w:shd w:val="clear" w:color="auto" w:fill="FFFFFF"/>
          <w:lang w:val="uk-UA"/>
        </w:rPr>
        <w:t xml:space="preserve"> різного ступеня тяжкості (див. </w:t>
      </w:r>
      <w:proofErr w:type="spellStart"/>
      <w:r>
        <w:rPr>
          <w:color w:val="000000"/>
          <w:sz w:val="28"/>
          <w:szCs w:val="28"/>
          <w:shd w:val="clear" w:color="auto" w:fill="FFFFFF"/>
          <w:lang w:val="uk-UA"/>
        </w:rPr>
        <w:t>мал</w:t>
      </w:r>
      <w:proofErr w:type="spellEnd"/>
      <w:r>
        <w:rPr>
          <w:color w:val="000000"/>
          <w:sz w:val="28"/>
          <w:szCs w:val="28"/>
          <w:shd w:val="clear" w:color="auto" w:fill="FFFFFF"/>
          <w:lang w:val="uk-UA"/>
        </w:rPr>
        <w:t>. 38, 39, 41, 42, 50). Якщо при підозрі на розрив бронха чи легені на  рентгенограмі ОГП виявляється напружений пневмоторакс, то необхідне термінове дренування плевральної порожнини. Підтвердженням є безперервне надходження повітря через дренаж.</w:t>
      </w:r>
    </w:p>
    <w:p w:rsidR="005F0A31" w:rsidRDefault="005F0A31" w:rsidP="005F0A31">
      <w:pPr>
        <w:pStyle w:val="a5"/>
        <w:spacing w:before="0" w:beforeAutospacing="0" w:after="0" w:afterAutospacing="0"/>
        <w:ind w:right="3" w:firstLine="540"/>
        <w:jc w:val="both"/>
        <w:rPr>
          <w:color w:val="000000"/>
          <w:sz w:val="28"/>
          <w:szCs w:val="28"/>
          <w:lang w:val="uk-UA"/>
        </w:rPr>
      </w:pPr>
      <w:r>
        <w:rPr>
          <w:b/>
          <w:i/>
          <w:color w:val="000000"/>
          <w:sz w:val="28"/>
          <w:szCs w:val="28"/>
          <w:lang w:val="uk-UA"/>
        </w:rPr>
        <w:t>Розрив діафрагми (</w:t>
      </w:r>
      <w:proofErr w:type="spellStart"/>
      <w:r>
        <w:rPr>
          <w:b/>
          <w:i/>
          <w:color w:val="000000"/>
          <w:sz w:val="28"/>
          <w:szCs w:val="28"/>
          <w:lang w:val="uk-UA"/>
        </w:rPr>
        <w:t>ruptis</w:t>
      </w:r>
      <w:proofErr w:type="spellEnd"/>
      <w:r>
        <w:rPr>
          <w:b/>
          <w:i/>
          <w:color w:val="000000"/>
          <w:sz w:val="28"/>
          <w:szCs w:val="28"/>
          <w:lang w:val="uk-UA"/>
        </w:rPr>
        <w:t xml:space="preserve"> </w:t>
      </w:r>
      <w:proofErr w:type="spellStart"/>
      <w:r>
        <w:rPr>
          <w:b/>
          <w:i/>
          <w:color w:val="000000"/>
          <w:sz w:val="28"/>
          <w:szCs w:val="28"/>
          <w:lang w:val="uk-UA"/>
        </w:rPr>
        <w:t>dirempta</w:t>
      </w:r>
      <w:proofErr w:type="spellEnd"/>
      <w:r>
        <w:rPr>
          <w:b/>
          <w:i/>
          <w:color w:val="000000"/>
          <w:sz w:val="28"/>
          <w:szCs w:val="28"/>
          <w:lang w:val="uk-UA"/>
        </w:rPr>
        <w:t xml:space="preserve"> </w:t>
      </w:r>
      <w:proofErr w:type="spellStart"/>
      <w:r>
        <w:rPr>
          <w:b/>
          <w:i/>
          <w:color w:val="000000"/>
          <w:sz w:val="28"/>
          <w:szCs w:val="28"/>
          <w:lang w:val="uk-UA"/>
        </w:rPr>
        <w:t>saeptum</w:t>
      </w:r>
      <w:proofErr w:type="spellEnd"/>
      <w:r>
        <w:rPr>
          <w:b/>
          <w:i/>
          <w:color w:val="000000"/>
          <w:sz w:val="28"/>
          <w:szCs w:val="28"/>
          <w:lang w:val="uk-UA"/>
        </w:rPr>
        <w:t xml:space="preserve"> </w:t>
      </w:r>
      <w:proofErr w:type="spellStart"/>
      <w:r>
        <w:rPr>
          <w:b/>
          <w:i/>
          <w:color w:val="000000"/>
          <w:sz w:val="28"/>
          <w:szCs w:val="28"/>
          <w:lang w:val="uk-UA"/>
        </w:rPr>
        <w:t>transversum</w:t>
      </w:r>
      <w:proofErr w:type="spellEnd"/>
      <w:r>
        <w:rPr>
          <w:b/>
          <w:i/>
          <w:color w:val="000000"/>
          <w:sz w:val="28"/>
          <w:szCs w:val="28"/>
          <w:lang w:val="uk-UA"/>
        </w:rPr>
        <w:t xml:space="preserve"> </w:t>
      </w:r>
      <w:proofErr w:type="spellStart"/>
      <w:r>
        <w:rPr>
          <w:b/>
          <w:i/>
          <w:color w:val="000000"/>
          <w:sz w:val="28"/>
          <w:szCs w:val="28"/>
          <w:lang w:val="uk-UA"/>
        </w:rPr>
        <w:t>percussum</w:t>
      </w:r>
      <w:proofErr w:type="spellEnd"/>
      <w:r>
        <w:rPr>
          <w:b/>
          <w:i/>
          <w:color w:val="000000"/>
          <w:sz w:val="28"/>
          <w:szCs w:val="28"/>
          <w:lang w:val="uk-UA"/>
        </w:rPr>
        <w:t>).</w:t>
      </w:r>
      <w:r>
        <w:rPr>
          <w:color w:val="000000"/>
          <w:sz w:val="28"/>
          <w:szCs w:val="28"/>
          <w:lang w:val="uk-UA"/>
        </w:rPr>
        <w:t xml:space="preserve"> Основною причиною є різке стиснення грудної клітки (або її забій) зі зростанням тиску в черевній порожнині більше ніж в 10 разів при важких поєднаних </w:t>
      </w:r>
      <w:proofErr w:type="spellStart"/>
      <w:r>
        <w:rPr>
          <w:color w:val="000000"/>
          <w:sz w:val="28"/>
          <w:szCs w:val="28"/>
          <w:lang w:val="uk-UA"/>
        </w:rPr>
        <w:t>торакоабдомінальних</w:t>
      </w:r>
      <w:proofErr w:type="spellEnd"/>
      <w:r>
        <w:rPr>
          <w:color w:val="000000"/>
          <w:sz w:val="28"/>
          <w:szCs w:val="28"/>
          <w:lang w:val="uk-UA"/>
        </w:rPr>
        <w:t xml:space="preserve"> травмах з переломами VII-IX ребр, розривами органів черевної порожнини та їх міграції в грудну порожнину із-за  негативного </w:t>
      </w:r>
      <w:proofErr w:type="spellStart"/>
      <w:r>
        <w:rPr>
          <w:color w:val="000000"/>
          <w:sz w:val="28"/>
          <w:szCs w:val="28"/>
          <w:lang w:val="uk-UA"/>
        </w:rPr>
        <w:t>внутрішньоплеврального</w:t>
      </w:r>
      <w:proofErr w:type="spellEnd"/>
      <w:r>
        <w:rPr>
          <w:color w:val="000000"/>
          <w:sz w:val="28"/>
          <w:szCs w:val="28"/>
          <w:lang w:val="uk-UA"/>
        </w:rPr>
        <w:t xml:space="preserve"> тиску. Травматична грижа може сформуватися в момент травми, незабаром після неї або ж в більш пізні терміни (до декількох років). Розпізнавання закритих розривів діафрагми є складним. Зазвичай у хворих спостерігаються болі в грудях з іррадіацією в плече на боці ураження, виражена задишка, ціаноз і ослаблене дихання. </w:t>
      </w:r>
    </w:p>
    <w:p w:rsidR="005F0A31" w:rsidRDefault="005F0A31" w:rsidP="005F0A31">
      <w:pPr>
        <w:pStyle w:val="a5"/>
        <w:shd w:val="clear" w:color="auto" w:fill="FFFFFF"/>
        <w:spacing w:before="0" w:beforeAutospacing="0" w:after="0" w:afterAutospacing="0"/>
        <w:ind w:right="3" w:firstLine="540"/>
        <w:jc w:val="both"/>
        <w:rPr>
          <w:color w:val="000000"/>
          <w:sz w:val="28"/>
          <w:szCs w:val="28"/>
          <w:lang w:val="uk-UA"/>
        </w:rPr>
      </w:pPr>
      <w:proofErr w:type="spellStart"/>
      <w:r>
        <w:rPr>
          <w:color w:val="000000"/>
          <w:sz w:val="28"/>
          <w:szCs w:val="28"/>
          <w:lang w:val="uk-UA"/>
        </w:rPr>
        <w:t>Рентгенологічно</w:t>
      </w:r>
      <w:proofErr w:type="spellEnd"/>
      <w:r>
        <w:rPr>
          <w:color w:val="000000"/>
          <w:sz w:val="28"/>
          <w:szCs w:val="28"/>
          <w:lang w:val="uk-UA"/>
        </w:rPr>
        <w:t xml:space="preserve"> (-</w:t>
      </w:r>
      <w:proofErr w:type="spellStart"/>
      <w:r>
        <w:rPr>
          <w:color w:val="000000"/>
          <w:sz w:val="28"/>
          <w:szCs w:val="28"/>
          <w:lang w:val="uk-UA"/>
        </w:rPr>
        <w:t>скопічно</w:t>
      </w:r>
      <w:proofErr w:type="spellEnd"/>
      <w:r>
        <w:rPr>
          <w:color w:val="000000"/>
          <w:sz w:val="28"/>
          <w:szCs w:val="28"/>
          <w:lang w:val="uk-UA"/>
        </w:rPr>
        <w:t xml:space="preserve">) розриви діафрагми проявляються високим положенням і деформацією пошкодженої половини її купола з порушенням рухової функції (обмеження або парадоксальний рух). При наявності гемотораксу на стороні поразки оцінити стан діафрагми значно важче. </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Найбільш характерний симптом пошкодження діафрагми - проникнення органів черевної порожнини в грудну з утворенням грижі (найчастіше ліворуч, так як праворуч виходу внутрішніх органів з черевної порожнини перешкоджає печінка) (</w:t>
      </w:r>
      <w:proofErr w:type="spellStart"/>
      <w:r>
        <w:rPr>
          <w:color w:val="000000"/>
          <w:sz w:val="28"/>
          <w:szCs w:val="28"/>
          <w:lang w:val="uk-UA"/>
        </w:rPr>
        <w:t>мал</w:t>
      </w:r>
      <w:proofErr w:type="spellEnd"/>
      <w:r>
        <w:rPr>
          <w:color w:val="000000"/>
          <w:sz w:val="28"/>
          <w:szCs w:val="28"/>
          <w:lang w:val="uk-UA"/>
        </w:rPr>
        <w:t xml:space="preserve">. 52). Іноді добре видно просвітлення (газ в кишці з типовою </w:t>
      </w:r>
      <w:proofErr w:type="spellStart"/>
      <w:r>
        <w:rPr>
          <w:color w:val="000000"/>
          <w:sz w:val="28"/>
          <w:szCs w:val="28"/>
          <w:lang w:val="uk-UA"/>
        </w:rPr>
        <w:t>гаустрацією</w:t>
      </w:r>
      <w:proofErr w:type="spellEnd"/>
      <w:r>
        <w:rPr>
          <w:color w:val="000000"/>
          <w:sz w:val="28"/>
          <w:szCs w:val="28"/>
          <w:lang w:val="uk-UA"/>
        </w:rPr>
        <w:t>) (</w:t>
      </w:r>
      <w:proofErr w:type="spellStart"/>
      <w:r>
        <w:rPr>
          <w:color w:val="000000"/>
          <w:sz w:val="28"/>
          <w:szCs w:val="28"/>
          <w:lang w:val="uk-UA"/>
        </w:rPr>
        <w:t>мал</w:t>
      </w:r>
      <w:proofErr w:type="spellEnd"/>
      <w:r>
        <w:rPr>
          <w:color w:val="000000"/>
          <w:sz w:val="28"/>
          <w:szCs w:val="28"/>
          <w:lang w:val="uk-UA"/>
        </w:rPr>
        <w:t>. 53).</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993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4925"/>
        <w:gridCol w:w="5005"/>
      </w:tblGrid>
      <w:tr w:rsidR="005F0A31" w:rsidTr="005F0A31">
        <w:tc>
          <w:tcPr>
            <w:tcW w:w="492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pacing w:val="4"/>
                <w:sz w:val="28"/>
                <w:szCs w:val="28"/>
                <w:lang w:val="uk-UA"/>
              </w:rPr>
            </w:pPr>
            <w:r>
              <w:rPr>
                <w:noProof/>
                <w:color w:val="000000"/>
                <w:lang w:val="uk-UA" w:eastAsia="uk-UA"/>
              </w:rPr>
              <w:lastRenderedPageBreak/>
              <w:drawing>
                <wp:inline distT="0" distB="0" distL="0" distR="0">
                  <wp:extent cx="2590800" cy="2809875"/>
                  <wp:effectExtent l="0" t="0" r="0" b="9525"/>
                  <wp:docPr id="38" name="Рисунок 38" descr="ris-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ris-53-37.jpg"/>
                          <pic:cNvPicPr>
                            <a:picLocks noChangeAspect="1" noChangeArrowheads="1"/>
                          </pic:cNvPicPr>
                        </pic:nvPicPr>
                        <pic:blipFill>
                          <a:blip r:embed="rId103" r:link="rId104">
                            <a:extLst>
                              <a:ext uri="{28A0092B-C50C-407E-A947-70E740481C1C}">
                                <a14:useLocalDpi xmlns:a14="http://schemas.microsoft.com/office/drawing/2010/main" val="0"/>
                              </a:ext>
                            </a:extLst>
                          </a:blip>
                          <a:srcRect/>
                          <a:stretch>
                            <a:fillRect/>
                          </a:stretch>
                        </pic:blipFill>
                        <pic:spPr bwMode="auto">
                          <a:xfrm>
                            <a:off x="0" y="0"/>
                            <a:ext cx="2590800" cy="2809875"/>
                          </a:xfrm>
                          <a:prstGeom prst="rect">
                            <a:avLst/>
                          </a:prstGeom>
                          <a:noFill/>
                          <a:ln>
                            <a:noFill/>
                          </a:ln>
                        </pic:spPr>
                      </pic:pic>
                    </a:graphicData>
                  </a:graphic>
                </wp:inline>
              </w:drawing>
            </w:r>
          </w:p>
        </w:tc>
        <w:tc>
          <w:tcPr>
            <w:tcW w:w="500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sz w:val="28"/>
                <w:szCs w:val="28"/>
                <w:lang w:val="uk-UA" w:eastAsia="uk-UA"/>
              </w:rPr>
              <w:drawing>
                <wp:inline distT="0" distB="0" distL="0" distR="0">
                  <wp:extent cx="3276600" cy="28098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276600" cy="2809875"/>
                          </a:xfrm>
                          <a:prstGeom prst="rect">
                            <a:avLst/>
                          </a:prstGeom>
                          <a:noFill/>
                          <a:ln>
                            <a:noFill/>
                          </a:ln>
                          <a:effectLst/>
                        </pic:spPr>
                      </pic:pic>
                    </a:graphicData>
                  </a:graphic>
                </wp:inline>
              </w:drawing>
            </w:r>
          </w:p>
        </w:tc>
      </w:tr>
      <w:tr w:rsidR="005F0A31" w:rsidTr="005F0A31">
        <w:tc>
          <w:tcPr>
            <w:tcW w:w="492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432"/>
              <w:jc w:val="both"/>
              <w:rPr>
                <w:color w:val="000000"/>
                <w:spacing w:val="2"/>
                <w:sz w:val="20"/>
                <w:szCs w:val="20"/>
                <w:lang w:val="uk-UA"/>
              </w:rPr>
            </w:pPr>
            <w:proofErr w:type="spellStart"/>
            <w:r>
              <w:rPr>
                <w:color w:val="000000"/>
                <w:sz w:val="20"/>
                <w:szCs w:val="20"/>
                <w:lang w:val="uk-UA"/>
              </w:rPr>
              <w:t>Мал</w:t>
            </w:r>
            <w:proofErr w:type="spellEnd"/>
            <w:r>
              <w:rPr>
                <w:color w:val="000000"/>
                <w:sz w:val="20"/>
                <w:szCs w:val="20"/>
                <w:lang w:val="uk-UA"/>
              </w:rPr>
              <w:t xml:space="preserve">. 52. </w:t>
            </w:r>
            <w:r>
              <w:rPr>
                <w:color w:val="000000"/>
                <w:spacing w:val="2"/>
                <w:sz w:val="20"/>
                <w:szCs w:val="20"/>
                <w:lang w:val="uk-UA"/>
              </w:rPr>
              <w:t xml:space="preserve">Розрив лівого куполу діафрагми з проникненням в грудну порожнину товстої кишки (утворення грижі). </w:t>
            </w:r>
          </w:p>
          <w:p w:rsidR="005F0A31" w:rsidRDefault="005F0A31">
            <w:pPr>
              <w:pStyle w:val="a5"/>
              <w:spacing w:before="0" w:beforeAutospacing="0" w:after="0" w:afterAutospacing="0"/>
              <w:ind w:right="432"/>
              <w:jc w:val="both"/>
              <w:rPr>
                <w:color w:val="000000"/>
                <w:spacing w:val="4"/>
                <w:sz w:val="28"/>
                <w:szCs w:val="28"/>
                <w:lang w:val="uk-UA"/>
              </w:rPr>
            </w:pPr>
            <w:r>
              <w:rPr>
                <w:color w:val="000000"/>
                <w:spacing w:val="2"/>
                <w:sz w:val="20"/>
                <w:szCs w:val="20"/>
                <w:lang w:val="uk-UA"/>
              </w:rPr>
              <w:t xml:space="preserve">Рентгенограма ОГП з </w:t>
            </w:r>
            <w:proofErr w:type="spellStart"/>
            <w:r>
              <w:rPr>
                <w:color w:val="000000"/>
                <w:spacing w:val="2"/>
                <w:sz w:val="20"/>
                <w:szCs w:val="20"/>
                <w:lang w:val="uk-UA"/>
              </w:rPr>
              <w:t>іригограммою</w:t>
            </w:r>
            <w:proofErr w:type="spellEnd"/>
            <w:r>
              <w:rPr>
                <w:color w:val="000000"/>
                <w:spacing w:val="2"/>
                <w:sz w:val="20"/>
                <w:szCs w:val="20"/>
                <w:lang w:val="uk-UA"/>
              </w:rPr>
              <w:t>.</w:t>
            </w:r>
          </w:p>
        </w:tc>
        <w:tc>
          <w:tcPr>
            <w:tcW w:w="500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0"/>
                <w:szCs w:val="20"/>
                <w:lang w:val="uk-UA"/>
              </w:rPr>
            </w:pPr>
            <w:proofErr w:type="spellStart"/>
            <w:r>
              <w:rPr>
                <w:color w:val="000000"/>
                <w:spacing w:val="2"/>
                <w:sz w:val="20"/>
                <w:szCs w:val="20"/>
                <w:lang w:val="uk-UA"/>
              </w:rPr>
              <w:t>Мал</w:t>
            </w:r>
            <w:proofErr w:type="spellEnd"/>
            <w:r>
              <w:rPr>
                <w:color w:val="000000"/>
                <w:spacing w:val="2"/>
                <w:sz w:val="20"/>
                <w:szCs w:val="20"/>
                <w:lang w:val="uk-UA"/>
              </w:rPr>
              <w:t xml:space="preserve">. 53. </w:t>
            </w:r>
            <w:r>
              <w:rPr>
                <w:color w:val="000000"/>
                <w:sz w:val="20"/>
                <w:szCs w:val="20"/>
                <w:lang w:val="uk-UA"/>
              </w:rPr>
              <w:t>Розрив лівого куполу діафрагми з проникненням в грудну порожнину товстої кишки (</w:t>
            </w:r>
            <w:proofErr w:type="spellStart"/>
            <w:r>
              <w:rPr>
                <w:color w:val="000000"/>
                <w:sz w:val="20"/>
                <w:szCs w:val="20"/>
                <w:lang w:val="uk-UA"/>
              </w:rPr>
              <w:t>візуалізуються</w:t>
            </w:r>
            <w:proofErr w:type="spellEnd"/>
            <w:r>
              <w:rPr>
                <w:color w:val="000000"/>
                <w:sz w:val="20"/>
                <w:szCs w:val="20"/>
                <w:lang w:val="uk-UA"/>
              </w:rPr>
              <w:t xml:space="preserve"> петлі кишки з газом). </w:t>
            </w:r>
          </w:p>
          <w:p w:rsidR="005F0A31" w:rsidRDefault="005F0A31">
            <w:pPr>
              <w:pStyle w:val="a5"/>
              <w:spacing w:before="0" w:beforeAutospacing="0" w:after="0" w:afterAutospacing="0"/>
              <w:ind w:right="3"/>
              <w:jc w:val="both"/>
              <w:rPr>
                <w:color w:val="000000"/>
                <w:sz w:val="28"/>
                <w:szCs w:val="28"/>
                <w:lang w:val="uk-UA"/>
              </w:rPr>
            </w:pPr>
            <w:r>
              <w:rPr>
                <w:color w:val="000000"/>
                <w:sz w:val="20"/>
                <w:szCs w:val="20"/>
                <w:lang w:val="uk-UA"/>
              </w:rPr>
              <w:t>Рентгенограма ОГП в прямій проекції.</w:t>
            </w:r>
          </w:p>
        </w:tc>
      </w:tr>
      <w:tr w:rsidR="005F0A31" w:rsidTr="005F0A31">
        <w:tc>
          <w:tcPr>
            <w:tcW w:w="4928" w:type="dxa"/>
            <w:tcBorders>
              <w:top w:val="single" w:sz="4" w:space="0" w:color="FFFFFF"/>
              <w:left w:val="single" w:sz="4" w:space="0" w:color="FFFFFF"/>
              <w:bottom w:val="single" w:sz="4" w:space="0" w:color="FFFFFF"/>
              <w:right w:val="single" w:sz="4" w:space="0" w:color="FFFFFF"/>
            </w:tcBorders>
          </w:tcPr>
          <w:p w:rsidR="005F0A31" w:rsidRDefault="005F0A31">
            <w:pPr>
              <w:pStyle w:val="a5"/>
              <w:spacing w:before="0" w:beforeAutospacing="0" w:after="0" w:afterAutospacing="0"/>
              <w:ind w:right="432"/>
              <w:jc w:val="both"/>
              <w:rPr>
                <w:color w:val="000000"/>
                <w:sz w:val="20"/>
                <w:szCs w:val="20"/>
                <w:lang w:val="uk-UA"/>
              </w:rPr>
            </w:pPr>
          </w:p>
        </w:tc>
        <w:tc>
          <w:tcPr>
            <w:tcW w:w="5008" w:type="dxa"/>
            <w:tcBorders>
              <w:top w:val="single" w:sz="4" w:space="0" w:color="FFFFFF"/>
              <w:left w:val="single" w:sz="4" w:space="0" w:color="FFFFFF"/>
              <w:bottom w:val="single" w:sz="4" w:space="0" w:color="FFFFFF"/>
              <w:right w:val="single" w:sz="4" w:space="0" w:color="FFFFFF"/>
            </w:tcBorders>
          </w:tcPr>
          <w:p w:rsidR="005F0A31" w:rsidRDefault="005F0A31">
            <w:pPr>
              <w:pStyle w:val="a5"/>
              <w:spacing w:before="0" w:beforeAutospacing="0" w:after="0" w:afterAutospacing="0"/>
              <w:ind w:right="3"/>
              <w:jc w:val="both"/>
              <w:rPr>
                <w:color w:val="000000"/>
                <w:spacing w:val="2"/>
                <w:sz w:val="20"/>
                <w:szCs w:val="20"/>
                <w:lang w:val="uk-UA"/>
              </w:rPr>
            </w:pPr>
          </w:p>
        </w:tc>
      </w:tr>
    </w:tbl>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При переміщенні в грудну порожнину паренхіматозних органів (нирка, селезінка, печінка) або сальника над діафрагмою визначається інтенсивне, чітко окреслене затемнення відповідної форми. Грижі великих розмірів здавлюють легеню і викликають зміщення органів середостіння в здорову сторону (</w:t>
      </w:r>
      <w:proofErr w:type="spellStart"/>
      <w:r>
        <w:rPr>
          <w:color w:val="000000"/>
          <w:sz w:val="28"/>
          <w:szCs w:val="28"/>
          <w:lang w:val="uk-UA"/>
        </w:rPr>
        <w:t>мал</w:t>
      </w:r>
      <w:proofErr w:type="spellEnd"/>
      <w:r>
        <w:rPr>
          <w:color w:val="000000"/>
          <w:sz w:val="28"/>
          <w:szCs w:val="28"/>
          <w:lang w:val="uk-UA"/>
        </w:rPr>
        <w:t xml:space="preserve">. 54, 55). Іноді при диференціальній діагностиці використовують штучне контрастування ШКТ суспензією барію, яку вводять </w:t>
      </w:r>
      <w:r>
        <w:rPr>
          <w:color w:val="000000"/>
          <w:sz w:val="28"/>
          <w:szCs w:val="28"/>
          <w:lang w:val="en-US"/>
        </w:rPr>
        <w:t>per</w:t>
      </w:r>
      <w:r>
        <w:rPr>
          <w:color w:val="000000"/>
          <w:sz w:val="28"/>
          <w:szCs w:val="28"/>
          <w:lang w:val="uk-UA"/>
        </w:rPr>
        <w:t xml:space="preserve"> </w:t>
      </w:r>
      <w:proofErr w:type="spellStart"/>
      <w:r>
        <w:rPr>
          <w:color w:val="000000"/>
          <w:sz w:val="28"/>
          <w:szCs w:val="28"/>
          <w:lang w:val="en-US"/>
        </w:rPr>
        <w:t>os</w:t>
      </w:r>
      <w:proofErr w:type="spellEnd"/>
      <w:r>
        <w:rPr>
          <w:color w:val="000000"/>
          <w:sz w:val="28"/>
          <w:szCs w:val="28"/>
          <w:lang w:val="uk-UA"/>
        </w:rPr>
        <w:t xml:space="preserve"> або за допомогою клізми (див. </w:t>
      </w:r>
      <w:proofErr w:type="spellStart"/>
      <w:r>
        <w:rPr>
          <w:color w:val="000000"/>
          <w:sz w:val="28"/>
          <w:szCs w:val="28"/>
          <w:lang w:val="uk-UA"/>
        </w:rPr>
        <w:t>мал</w:t>
      </w:r>
      <w:proofErr w:type="spellEnd"/>
      <w:r>
        <w:rPr>
          <w:color w:val="000000"/>
          <w:sz w:val="28"/>
          <w:szCs w:val="28"/>
          <w:lang w:val="uk-UA"/>
        </w:rPr>
        <w:t xml:space="preserve">. 52). При наявності в плевральній або черевній порожнини вільного газу (травматичний пневмоторакс, </w:t>
      </w:r>
      <w:proofErr w:type="spellStart"/>
      <w:r>
        <w:rPr>
          <w:color w:val="000000"/>
          <w:sz w:val="28"/>
          <w:szCs w:val="28"/>
          <w:lang w:val="uk-UA"/>
        </w:rPr>
        <w:t>пневмоперитонеум</w:t>
      </w:r>
      <w:proofErr w:type="spellEnd"/>
      <w:r>
        <w:rPr>
          <w:color w:val="000000"/>
          <w:sz w:val="28"/>
          <w:szCs w:val="28"/>
          <w:lang w:val="uk-UA"/>
        </w:rPr>
        <w:t xml:space="preserve"> або </w:t>
      </w:r>
      <w:proofErr w:type="spellStart"/>
      <w:r>
        <w:rPr>
          <w:color w:val="000000"/>
          <w:sz w:val="28"/>
          <w:szCs w:val="28"/>
          <w:lang w:val="uk-UA"/>
        </w:rPr>
        <w:t>пневморетроперитонеум</w:t>
      </w:r>
      <w:proofErr w:type="spellEnd"/>
      <w:r>
        <w:rPr>
          <w:color w:val="000000"/>
          <w:sz w:val="28"/>
          <w:szCs w:val="28"/>
          <w:lang w:val="uk-UA"/>
        </w:rPr>
        <w:t xml:space="preserve">) необхідно стежити за його переміщенням з черевної порожнини в грудну або у зворотному напрямку при зміні положення тіла, піднімаючи або опускаючи головний кінець столу рентгенівського апарату. </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993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797"/>
        <w:gridCol w:w="5139"/>
      </w:tblGrid>
      <w:tr w:rsidR="005F0A31" w:rsidTr="005F0A31">
        <w:tc>
          <w:tcPr>
            <w:tcW w:w="5339" w:type="dxa"/>
            <w:tcBorders>
              <w:top w:val="single" w:sz="4" w:space="0" w:color="FFFFFF"/>
              <w:left w:val="single" w:sz="4" w:space="0" w:color="FFFFFF"/>
              <w:bottom w:val="single" w:sz="4" w:space="0" w:color="FFFFFF"/>
              <w:right w:val="single" w:sz="4" w:space="0" w:color="FFFFFF"/>
            </w:tcBorders>
          </w:tcPr>
          <w:p w:rsidR="005F0A31" w:rsidRDefault="005F0A31">
            <w:pPr>
              <w:pStyle w:val="a5"/>
              <w:spacing w:before="0" w:beforeAutospacing="0" w:after="0" w:afterAutospacing="0"/>
              <w:ind w:right="432"/>
              <w:jc w:val="both"/>
              <w:rPr>
                <w:color w:val="000000"/>
                <w:sz w:val="20"/>
                <w:szCs w:val="20"/>
                <w:lang w:val="uk-UA"/>
              </w:rPr>
            </w:pPr>
          </w:p>
        </w:tc>
        <w:tc>
          <w:tcPr>
            <w:tcW w:w="4597" w:type="dxa"/>
            <w:tcBorders>
              <w:top w:val="single" w:sz="4" w:space="0" w:color="FFFFFF"/>
              <w:left w:val="single" w:sz="4" w:space="0" w:color="FFFFFF"/>
              <w:bottom w:val="single" w:sz="4" w:space="0" w:color="FFFFFF"/>
              <w:right w:val="single" w:sz="4" w:space="0" w:color="FFFFFF"/>
            </w:tcBorders>
          </w:tcPr>
          <w:p w:rsidR="005F0A31" w:rsidRDefault="005F0A31">
            <w:pPr>
              <w:pStyle w:val="a5"/>
              <w:spacing w:before="0" w:beforeAutospacing="0" w:after="0" w:afterAutospacing="0"/>
              <w:ind w:right="3"/>
              <w:jc w:val="both"/>
              <w:rPr>
                <w:color w:val="000000"/>
                <w:spacing w:val="2"/>
                <w:sz w:val="20"/>
                <w:szCs w:val="20"/>
                <w:lang w:val="uk-UA"/>
              </w:rPr>
            </w:pPr>
          </w:p>
        </w:tc>
      </w:tr>
      <w:tr w:rsidR="005F0A31" w:rsidTr="005F0A31">
        <w:tc>
          <w:tcPr>
            <w:tcW w:w="5339"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432"/>
              <w:jc w:val="center"/>
              <w:rPr>
                <w:color w:val="000000"/>
                <w:sz w:val="20"/>
                <w:szCs w:val="20"/>
                <w:lang w:val="uk-UA"/>
              </w:rPr>
            </w:pPr>
            <w:r>
              <w:rPr>
                <w:noProof/>
                <w:color w:val="000000"/>
                <w:lang w:val="uk-UA" w:eastAsia="uk-UA"/>
              </w:rPr>
              <w:drawing>
                <wp:inline distT="0" distB="0" distL="0" distR="0">
                  <wp:extent cx="2181225" cy="3143250"/>
                  <wp:effectExtent l="0" t="0" r="9525" b="0"/>
                  <wp:docPr id="36" name="Рисунок 36" descr="ris-5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ris-53-36.jpg"/>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0" y="0"/>
                            <a:ext cx="2181225" cy="3143250"/>
                          </a:xfrm>
                          <a:prstGeom prst="rect">
                            <a:avLst/>
                          </a:prstGeom>
                          <a:noFill/>
                          <a:ln>
                            <a:noFill/>
                          </a:ln>
                        </pic:spPr>
                      </pic:pic>
                    </a:graphicData>
                  </a:graphic>
                </wp:inline>
              </w:drawing>
            </w:r>
          </w:p>
        </w:tc>
        <w:tc>
          <w:tcPr>
            <w:tcW w:w="4597"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lang w:val="uk-UA"/>
              </w:rPr>
            </w:pPr>
            <w:r>
              <w:rPr>
                <w:noProof/>
                <w:color w:val="000000"/>
                <w:lang w:val="uk-UA" w:eastAsia="uk-UA"/>
              </w:rPr>
              <w:drawing>
                <wp:inline distT="0" distB="0" distL="0" distR="0">
                  <wp:extent cx="3124200" cy="3124200"/>
                  <wp:effectExtent l="0" t="0" r="0" b="0"/>
                  <wp:docPr id="35" name="Рисунок 35" descr="http://secondopinions.ru/images/article/1_razryv_diafragmy_travmaticheskaya_diafragm_gryzha_sle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econdopinions.ru/images/article/1_razryv_diafragmy_travmaticheskaya_diafragm_gryzha_sleva.png"/>
                          <pic:cNvPicPr>
                            <a:picLocks noChangeAspect="1" noChangeArrowheads="1"/>
                          </pic:cNvPicPr>
                        </pic:nvPicPr>
                        <pic:blipFill>
                          <a:blip r:embed="rId108" r:link="rId109" cstate="print">
                            <a:extLst>
                              <a:ext uri="{28A0092B-C50C-407E-A947-70E740481C1C}">
                                <a14:useLocalDpi xmlns:a14="http://schemas.microsoft.com/office/drawing/2010/main" val="0"/>
                              </a:ext>
                            </a:extLst>
                          </a:blip>
                          <a:srcRect/>
                          <a:stretch>
                            <a:fillRect/>
                          </a:stretch>
                        </pic:blipFill>
                        <pic:spPr bwMode="auto">
                          <a:xfrm>
                            <a:off x="0" y="0"/>
                            <a:ext cx="3124200" cy="3124200"/>
                          </a:xfrm>
                          <a:prstGeom prst="rect">
                            <a:avLst/>
                          </a:prstGeom>
                          <a:noFill/>
                          <a:ln>
                            <a:noFill/>
                          </a:ln>
                        </pic:spPr>
                      </pic:pic>
                    </a:graphicData>
                  </a:graphic>
                </wp:inline>
              </w:drawing>
            </w:r>
          </w:p>
        </w:tc>
      </w:tr>
      <w:tr w:rsidR="005F0A31" w:rsidTr="005F0A31">
        <w:tc>
          <w:tcPr>
            <w:tcW w:w="5339"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432"/>
              <w:jc w:val="both"/>
              <w:rPr>
                <w:color w:val="000000"/>
                <w:lang w:val="uk-UA"/>
              </w:rPr>
            </w:pPr>
            <w:proofErr w:type="spellStart"/>
            <w:r>
              <w:rPr>
                <w:color w:val="000000"/>
                <w:spacing w:val="2"/>
                <w:sz w:val="20"/>
                <w:szCs w:val="20"/>
                <w:lang w:val="uk-UA"/>
              </w:rPr>
              <w:lastRenderedPageBreak/>
              <w:t>Мал</w:t>
            </w:r>
            <w:proofErr w:type="spellEnd"/>
            <w:r>
              <w:rPr>
                <w:color w:val="000000"/>
                <w:spacing w:val="2"/>
                <w:sz w:val="20"/>
                <w:szCs w:val="20"/>
                <w:lang w:val="uk-UA"/>
              </w:rPr>
              <w:t>. 54. Прицільна рентгенограма лівої половини ОГП: розрив лівого купола діафрагми з проникненням в грудну порожнину шлунку (</w:t>
            </w:r>
            <w:proofErr w:type="spellStart"/>
            <w:r>
              <w:rPr>
                <w:color w:val="000000"/>
                <w:spacing w:val="2"/>
                <w:sz w:val="20"/>
                <w:szCs w:val="20"/>
                <w:lang w:val="uk-UA"/>
              </w:rPr>
              <w:t>візуалізується</w:t>
            </w:r>
            <w:proofErr w:type="spellEnd"/>
            <w:r>
              <w:rPr>
                <w:color w:val="000000"/>
                <w:spacing w:val="2"/>
                <w:sz w:val="20"/>
                <w:szCs w:val="20"/>
                <w:lang w:val="uk-UA"/>
              </w:rPr>
              <w:t xml:space="preserve"> гігантський повітряний міхур шлунку).</w:t>
            </w:r>
            <w:r>
              <w:rPr>
                <w:rStyle w:val="apple-converted-space"/>
                <w:color w:val="000000"/>
                <w:spacing w:val="2"/>
                <w:sz w:val="20"/>
                <w:szCs w:val="20"/>
                <w:lang w:val="uk-UA"/>
              </w:rPr>
              <w:t> </w:t>
            </w:r>
          </w:p>
        </w:tc>
        <w:tc>
          <w:tcPr>
            <w:tcW w:w="4597"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lang w:val="uk-UA"/>
              </w:rPr>
            </w:pPr>
            <w:proofErr w:type="spellStart"/>
            <w:r>
              <w:rPr>
                <w:color w:val="000000"/>
                <w:sz w:val="20"/>
                <w:szCs w:val="20"/>
                <w:lang w:val="uk-UA"/>
              </w:rPr>
              <w:t>Мал</w:t>
            </w:r>
            <w:proofErr w:type="spellEnd"/>
            <w:r>
              <w:rPr>
                <w:color w:val="000000"/>
                <w:sz w:val="20"/>
                <w:szCs w:val="20"/>
                <w:lang w:val="uk-UA"/>
              </w:rPr>
              <w:t>. 55. МСКТ ОГП: розрив лівого купола діафрагми з</w:t>
            </w:r>
            <w:r>
              <w:t xml:space="preserve"> </w:t>
            </w:r>
            <w:r>
              <w:rPr>
                <w:color w:val="000000"/>
                <w:sz w:val="20"/>
                <w:szCs w:val="20"/>
                <w:lang w:val="uk-UA"/>
              </w:rPr>
              <w:t>проникненням в грудну порожнину шлунку.</w:t>
            </w:r>
          </w:p>
        </w:tc>
      </w:tr>
    </w:tbl>
    <w:p w:rsidR="005F0A31" w:rsidRDefault="005F0A31" w:rsidP="005F0A31">
      <w:pPr>
        <w:pStyle w:val="a5"/>
        <w:spacing w:before="0" w:beforeAutospacing="0" w:after="0" w:afterAutospacing="0"/>
        <w:ind w:right="3" w:firstLine="540"/>
        <w:jc w:val="both"/>
        <w:rPr>
          <w:color w:val="000000"/>
          <w:sz w:val="28"/>
          <w:szCs w:val="28"/>
          <w:lang w:val="uk-UA"/>
        </w:rPr>
      </w:pPr>
    </w:p>
    <w:p w:rsidR="005F0A31" w:rsidRDefault="005F0A31" w:rsidP="005F0A31">
      <w:pPr>
        <w:pStyle w:val="a5"/>
        <w:spacing w:before="0" w:beforeAutospacing="0" w:after="0" w:afterAutospacing="0"/>
        <w:ind w:right="3" w:firstLine="540"/>
        <w:jc w:val="both"/>
        <w:rPr>
          <w:color w:val="000000"/>
          <w:sz w:val="28"/>
          <w:szCs w:val="28"/>
          <w:lang w:val="uk-UA"/>
        </w:rPr>
      </w:pP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При переміщенні в грудну порожнину паренхіматозних органів (нирка, селезінка, печінка) або сальника над діафрагмою визначається інтенсивне, чітко окреслене затемнення відповідної форми. Грижі великих розмірів здавлюють легеню і викликають зміщення органів середостіння в здорову сторону (</w:t>
      </w:r>
      <w:proofErr w:type="spellStart"/>
      <w:r>
        <w:rPr>
          <w:color w:val="000000"/>
          <w:sz w:val="28"/>
          <w:szCs w:val="28"/>
          <w:lang w:val="uk-UA"/>
        </w:rPr>
        <w:t>мал</w:t>
      </w:r>
      <w:proofErr w:type="spellEnd"/>
      <w:r>
        <w:rPr>
          <w:color w:val="000000"/>
          <w:sz w:val="28"/>
          <w:szCs w:val="28"/>
          <w:lang w:val="uk-UA"/>
        </w:rPr>
        <w:t xml:space="preserve">. 56, 57). Іноді при диференціальній діагностиці використовують штучне контрастування ШКТ суспензією барію, яку вводять </w:t>
      </w:r>
      <w:r>
        <w:rPr>
          <w:color w:val="000000"/>
          <w:sz w:val="28"/>
          <w:szCs w:val="28"/>
          <w:lang w:val="en-US"/>
        </w:rPr>
        <w:t>per</w:t>
      </w:r>
      <w:r>
        <w:rPr>
          <w:color w:val="000000"/>
          <w:sz w:val="28"/>
          <w:szCs w:val="28"/>
          <w:lang w:val="uk-UA"/>
        </w:rPr>
        <w:t xml:space="preserve"> </w:t>
      </w:r>
      <w:proofErr w:type="spellStart"/>
      <w:r>
        <w:rPr>
          <w:color w:val="000000"/>
          <w:sz w:val="28"/>
          <w:szCs w:val="28"/>
          <w:lang w:val="en-US"/>
        </w:rPr>
        <w:t>os</w:t>
      </w:r>
      <w:proofErr w:type="spellEnd"/>
      <w:r>
        <w:rPr>
          <w:color w:val="000000"/>
          <w:sz w:val="28"/>
          <w:szCs w:val="28"/>
          <w:lang w:val="uk-UA"/>
        </w:rPr>
        <w:t xml:space="preserve"> або за допомогою клізми (</w:t>
      </w:r>
      <w:proofErr w:type="spellStart"/>
      <w:r>
        <w:rPr>
          <w:color w:val="000000"/>
          <w:sz w:val="28"/>
          <w:szCs w:val="28"/>
          <w:lang w:val="uk-UA"/>
        </w:rPr>
        <w:t>мал</w:t>
      </w:r>
      <w:proofErr w:type="spellEnd"/>
      <w:r>
        <w:rPr>
          <w:color w:val="000000"/>
          <w:sz w:val="28"/>
          <w:szCs w:val="28"/>
          <w:lang w:val="uk-UA"/>
        </w:rPr>
        <w:t xml:space="preserve">. 55). При наявності в плевральній або черевній порожнини вільного газу (травматичний пневмоторакс, </w:t>
      </w:r>
      <w:proofErr w:type="spellStart"/>
      <w:r>
        <w:rPr>
          <w:color w:val="000000"/>
          <w:sz w:val="28"/>
          <w:szCs w:val="28"/>
          <w:lang w:val="uk-UA"/>
        </w:rPr>
        <w:t>пневмоперитонеум</w:t>
      </w:r>
      <w:proofErr w:type="spellEnd"/>
      <w:r>
        <w:rPr>
          <w:color w:val="000000"/>
          <w:sz w:val="28"/>
          <w:szCs w:val="28"/>
          <w:lang w:val="uk-UA"/>
        </w:rPr>
        <w:t xml:space="preserve"> або </w:t>
      </w:r>
      <w:proofErr w:type="spellStart"/>
      <w:r>
        <w:rPr>
          <w:color w:val="000000"/>
          <w:sz w:val="28"/>
          <w:szCs w:val="28"/>
          <w:lang w:val="uk-UA"/>
        </w:rPr>
        <w:t>пневморетроперитонеум</w:t>
      </w:r>
      <w:proofErr w:type="spellEnd"/>
      <w:r>
        <w:rPr>
          <w:color w:val="000000"/>
          <w:sz w:val="28"/>
          <w:szCs w:val="28"/>
          <w:lang w:val="uk-UA"/>
        </w:rPr>
        <w:t xml:space="preserve">) необхідно стежити за його переміщенням з черевної порожнини в грудну або у зворотному напрямку при зміні положення тіла, піднімаючи або опускаючи головний кінець столу рентгенівського апарату. </w:t>
      </w:r>
    </w:p>
    <w:p w:rsidR="005F0A31" w:rsidRDefault="005F0A31" w:rsidP="005F0A31">
      <w:pPr>
        <w:pStyle w:val="a5"/>
        <w:spacing w:before="0" w:beforeAutospacing="0" w:after="0" w:afterAutospacing="0"/>
        <w:ind w:right="3" w:firstLine="540"/>
        <w:jc w:val="both"/>
        <w:rPr>
          <w:b/>
          <w:i/>
          <w:color w:val="000000"/>
          <w:sz w:val="28"/>
          <w:szCs w:val="28"/>
          <w:lang w:val="uk-UA"/>
        </w:rPr>
      </w:pPr>
    </w:p>
    <w:p w:rsidR="005F0A31" w:rsidRDefault="005F0A31" w:rsidP="005F0A31">
      <w:pPr>
        <w:pStyle w:val="a5"/>
        <w:spacing w:before="0" w:beforeAutospacing="0" w:after="0" w:afterAutospacing="0"/>
        <w:ind w:right="3" w:firstLine="540"/>
        <w:jc w:val="both"/>
        <w:rPr>
          <w:rStyle w:val="apple-converted-space"/>
          <w:sz w:val="27"/>
          <w:szCs w:val="27"/>
        </w:rPr>
      </w:pPr>
      <w:r>
        <w:rPr>
          <w:b/>
          <w:i/>
          <w:color w:val="000000"/>
          <w:sz w:val="28"/>
          <w:szCs w:val="28"/>
          <w:lang w:val="uk-UA"/>
        </w:rPr>
        <w:t>Пошкодження середостіння</w:t>
      </w:r>
      <w:r>
        <w:rPr>
          <w:color w:val="000000"/>
          <w:sz w:val="28"/>
          <w:szCs w:val="28"/>
          <w:lang w:val="uk-UA"/>
        </w:rPr>
        <w:t xml:space="preserve"> можуть бути закритими і відкритими.</w:t>
      </w:r>
      <w:r>
        <w:rPr>
          <w:rStyle w:val="apple-converted-space"/>
          <w:color w:val="000000"/>
          <w:sz w:val="27"/>
          <w:szCs w:val="27"/>
          <w:lang w:val="uk-UA"/>
        </w:rPr>
        <w:t> </w:t>
      </w:r>
    </w:p>
    <w:p w:rsidR="005F0A31" w:rsidRPr="005F0A31" w:rsidRDefault="005F0A31" w:rsidP="005F0A31">
      <w:pPr>
        <w:pStyle w:val="a5"/>
        <w:spacing w:before="0" w:beforeAutospacing="0" w:after="0" w:afterAutospacing="0"/>
        <w:ind w:right="3" w:firstLine="540"/>
        <w:jc w:val="both"/>
        <w:rPr>
          <w:sz w:val="28"/>
          <w:szCs w:val="28"/>
          <w:lang w:val="uk-UA"/>
        </w:rPr>
      </w:pPr>
      <w:r>
        <w:rPr>
          <w:b/>
          <w:bCs/>
          <w:color w:val="000000"/>
          <w:sz w:val="28"/>
          <w:szCs w:val="28"/>
          <w:lang w:val="uk-UA"/>
        </w:rPr>
        <w:t>Закриті</w:t>
      </w:r>
      <w:r>
        <w:rPr>
          <w:rStyle w:val="apple-converted-space"/>
          <w:color w:val="000000"/>
          <w:sz w:val="28"/>
          <w:szCs w:val="28"/>
          <w:lang w:val="uk-UA"/>
        </w:rPr>
        <w:t> </w:t>
      </w:r>
      <w:r>
        <w:rPr>
          <w:color w:val="000000"/>
          <w:sz w:val="28"/>
          <w:szCs w:val="28"/>
          <w:lang w:val="uk-UA"/>
        </w:rPr>
        <w:t xml:space="preserve">відбуваються при важкому забитті і </w:t>
      </w:r>
      <w:proofErr w:type="spellStart"/>
      <w:r>
        <w:rPr>
          <w:color w:val="000000"/>
          <w:sz w:val="28"/>
          <w:szCs w:val="28"/>
          <w:lang w:val="uk-UA"/>
        </w:rPr>
        <w:t>здавленні</w:t>
      </w:r>
      <w:proofErr w:type="spellEnd"/>
      <w:r>
        <w:rPr>
          <w:color w:val="000000"/>
          <w:sz w:val="28"/>
          <w:szCs w:val="28"/>
          <w:lang w:val="uk-UA"/>
        </w:rPr>
        <w:t xml:space="preserve"> грудної клітини, переломах грудини. Можливі забій та тампонада серця, розриви аорти, трахеї, бронхів, стравоходу. Швидке і небезпечне для</w:t>
      </w:r>
      <w:r>
        <w:rPr>
          <w:rStyle w:val="apple-converted-space"/>
          <w:color w:val="000000"/>
          <w:sz w:val="28"/>
          <w:szCs w:val="28"/>
          <w:lang w:val="uk-UA"/>
        </w:rPr>
        <w:t> </w:t>
      </w:r>
      <w:hyperlink r:id="rId110" w:tooltip="Життя" w:history="1">
        <w:r>
          <w:rPr>
            <w:rStyle w:val="a3"/>
            <w:sz w:val="28"/>
            <w:szCs w:val="28"/>
            <w:lang w:val="uk-UA"/>
          </w:rPr>
          <w:t>життя</w:t>
        </w:r>
      </w:hyperlink>
      <w:r>
        <w:rPr>
          <w:rStyle w:val="apple-converted-space"/>
          <w:sz w:val="28"/>
          <w:szCs w:val="28"/>
          <w:lang w:val="uk-UA"/>
        </w:rPr>
        <w:t> </w:t>
      </w:r>
      <w:r>
        <w:rPr>
          <w:color w:val="000000"/>
          <w:sz w:val="28"/>
          <w:szCs w:val="28"/>
          <w:lang w:val="uk-UA"/>
        </w:rPr>
        <w:t xml:space="preserve">порушення вітальних функцій обумовлюється вдавленням дихальних шляхів, верхньої порожнистої вени, стравоходу, утворенням гематом, </w:t>
      </w:r>
      <w:proofErr w:type="spellStart"/>
      <w:r>
        <w:rPr>
          <w:color w:val="000000"/>
          <w:sz w:val="28"/>
          <w:szCs w:val="28"/>
          <w:lang w:val="uk-UA"/>
        </w:rPr>
        <w:t>пневмо</w:t>
      </w:r>
      <w:proofErr w:type="spellEnd"/>
      <w:r>
        <w:rPr>
          <w:color w:val="000000"/>
          <w:sz w:val="28"/>
          <w:szCs w:val="28"/>
          <w:lang w:val="uk-UA"/>
        </w:rPr>
        <w:t>- і гемотораксу.</w:t>
      </w:r>
    </w:p>
    <w:p w:rsidR="005F0A31" w:rsidRPr="005F0A31" w:rsidRDefault="005F0A31" w:rsidP="005F0A31">
      <w:pPr>
        <w:pStyle w:val="a5"/>
        <w:spacing w:before="0" w:beforeAutospacing="0" w:after="0" w:afterAutospacing="0"/>
        <w:ind w:right="3" w:firstLine="540"/>
        <w:jc w:val="both"/>
        <w:rPr>
          <w:rStyle w:val="apple-converted-space"/>
          <w:lang w:val="uk-UA"/>
        </w:rPr>
      </w:pPr>
      <w:r>
        <w:rPr>
          <w:b/>
          <w:bCs/>
          <w:color w:val="000000"/>
          <w:sz w:val="28"/>
          <w:szCs w:val="28"/>
          <w:lang w:val="uk-UA"/>
        </w:rPr>
        <w:t>Відкриті</w:t>
      </w:r>
      <w:r>
        <w:rPr>
          <w:rStyle w:val="apple-converted-space"/>
          <w:color w:val="000000"/>
          <w:sz w:val="28"/>
          <w:szCs w:val="28"/>
          <w:lang w:val="uk-UA"/>
        </w:rPr>
        <w:t> </w:t>
      </w:r>
      <w:r>
        <w:rPr>
          <w:color w:val="000000"/>
          <w:sz w:val="28"/>
          <w:szCs w:val="28"/>
          <w:lang w:val="uk-UA"/>
        </w:rPr>
        <w:t xml:space="preserve">спостерігаються при проникаючих </w:t>
      </w:r>
      <w:hyperlink r:id="rId111" w:tooltip="Пошкоджений" w:history="1">
        <w:r>
          <w:rPr>
            <w:rStyle w:val="a3"/>
            <w:sz w:val="28"/>
            <w:szCs w:val="28"/>
            <w:lang w:val="uk-UA"/>
          </w:rPr>
          <w:t>пораненнях</w:t>
        </w:r>
      </w:hyperlink>
      <w:r>
        <w:rPr>
          <w:rStyle w:val="apple-converted-space"/>
          <w:color w:val="000000"/>
          <w:sz w:val="28"/>
          <w:szCs w:val="28"/>
          <w:lang w:val="uk-UA"/>
        </w:rPr>
        <w:t> </w:t>
      </w:r>
      <w:r>
        <w:rPr>
          <w:color w:val="000000"/>
          <w:sz w:val="28"/>
          <w:szCs w:val="28"/>
          <w:lang w:val="uk-UA"/>
        </w:rPr>
        <w:t xml:space="preserve">грудей. В результаті виникають </w:t>
      </w:r>
      <w:proofErr w:type="spellStart"/>
      <w:r>
        <w:rPr>
          <w:color w:val="000000"/>
          <w:sz w:val="28"/>
          <w:szCs w:val="28"/>
          <w:lang w:val="uk-UA"/>
        </w:rPr>
        <w:t>медіастінальна</w:t>
      </w:r>
      <w:proofErr w:type="spellEnd"/>
      <w:r>
        <w:rPr>
          <w:color w:val="000000"/>
          <w:sz w:val="28"/>
          <w:szCs w:val="28"/>
          <w:lang w:val="uk-UA"/>
        </w:rPr>
        <w:t xml:space="preserve"> і </w:t>
      </w:r>
      <w:proofErr w:type="spellStart"/>
      <w:r>
        <w:rPr>
          <w:color w:val="000000"/>
          <w:sz w:val="28"/>
          <w:szCs w:val="28"/>
          <w:lang w:val="uk-UA"/>
        </w:rPr>
        <w:t>інтерстиціальна</w:t>
      </w:r>
      <w:proofErr w:type="spellEnd"/>
      <w:r>
        <w:rPr>
          <w:color w:val="000000"/>
          <w:sz w:val="28"/>
          <w:szCs w:val="28"/>
          <w:lang w:val="uk-UA"/>
        </w:rPr>
        <w:t xml:space="preserve"> емфізема, зміщення середостіння, травматична </w:t>
      </w:r>
      <w:hyperlink r:id="rId112" w:tooltip="Асфіксія" w:history="1">
        <w:r>
          <w:rPr>
            <w:rStyle w:val="a3"/>
            <w:sz w:val="28"/>
            <w:szCs w:val="28"/>
            <w:lang w:val="uk-UA"/>
          </w:rPr>
          <w:t>асфіксія</w:t>
        </w:r>
      </w:hyperlink>
      <w:r>
        <w:rPr>
          <w:sz w:val="28"/>
          <w:szCs w:val="28"/>
          <w:lang w:val="uk-UA"/>
        </w:rPr>
        <w:t>,</w:t>
      </w:r>
      <w:r>
        <w:rPr>
          <w:color w:val="000000"/>
          <w:sz w:val="28"/>
          <w:szCs w:val="28"/>
          <w:lang w:val="uk-UA"/>
        </w:rPr>
        <w:t xml:space="preserve"> </w:t>
      </w:r>
      <w:proofErr w:type="spellStart"/>
      <w:r>
        <w:rPr>
          <w:color w:val="000000"/>
          <w:sz w:val="28"/>
          <w:szCs w:val="28"/>
          <w:lang w:val="uk-UA"/>
        </w:rPr>
        <w:t>медіастинальна</w:t>
      </w:r>
      <w:proofErr w:type="spellEnd"/>
      <w:r>
        <w:rPr>
          <w:color w:val="000000"/>
          <w:sz w:val="28"/>
          <w:szCs w:val="28"/>
          <w:lang w:val="uk-UA"/>
        </w:rPr>
        <w:t xml:space="preserve"> гематома з гемотораксом.</w:t>
      </w:r>
      <w:r>
        <w:rPr>
          <w:rStyle w:val="apple-converted-space"/>
          <w:color w:val="000000"/>
          <w:sz w:val="28"/>
          <w:szCs w:val="28"/>
          <w:lang w:val="uk-UA"/>
        </w:rPr>
        <w:t> </w:t>
      </w:r>
    </w:p>
    <w:p w:rsidR="005F0A31" w:rsidRPr="005F0A31" w:rsidRDefault="005F0A31" w:rsidP="005F0A31">
      <w:pPr>
        <w:pStyle w:val="a5"/>
        <w:spacing w:before="0" w:beforeAutospacing="0" w:after="0" w:afterAutospacing="0"/>
        <w:ind w:right="3" w:firstLine="540"/>
        <w:jc w:val="both"/>
        <w:rPr>
          <w:lang w:val="uk-UA"/>
        </w:rPr>
      </w:pPr>
      <w:r>
        <w:rPr>
          <w:color w:val="000000"/>
          <w:sz w:val="28"/>
          <w:szCs w:val="28"/>
          <w:lang w:val="uk-UA"/>
        </w:rPr>
        <w:t xml:space="preserve">Рентгенологічна діагностика пошкоджень середостіння </w:t>
      </w:r>
      <w:proofErr w:type="spellStart"/>
      <w:r>
        <w:rPr>
          <w:color w:val="000000"/>
          <w:sz w:val="28"/>
          <w:szCs w:val="28"/>
          <w:lang w:val="uk-UA"/>
        </w:rPr>
        <w:t>грунтується</w:t>
      </w:r>
      <w:proofErr w:type="spellEnd"/>
      <w:r>
        <w:rPr>
          <w:color w:val="000000"/>
          <w:sz w:val="28"/>
          <w:szCs w:val="28"/>
          <w:lang w:val="uk-UA"/>
        </w:rPr>
        <w:t xml:space="preserve"> на результатах оглядової рентгенографії грудної клітки, а також контрастного дослідження органів середостіння. При рентгенографії ОГП провідними симптомами ушкодження різних відділів середостіння є </w:t>
      </w:r>
      <w:proofErr w:type="spellStart"/>
      <w:r>
        <w:rPr>
          <w:i/>
          <w:color w:val="000000"/>
          <w:sz w:val="28"/>
          <w:szCs w:val="28"/>
          <w:lang w:val="uk-UA"/>
        </w:rPr>
        <w:t>медіастинальна</w:t>
      </w:r>
      <w:proofErr w:type="spellEnd"/>
      <w:r>
        <w:rPr>
          <w:i/>
          <w:color w:val="000000"/>
          <w:sz w:val="28"/>
          <w:szCs w:val="28"/>
          <w:lang w:val="uk-UA"/>
        </w:rPr>
        <w:t xml:space="preserve"> гематома і емфізема, гемоторакс</w:t>
      </w:r>
      <w:r>
        <w:rPr>
          <w:color w:val="000000"/>
          <w:sz w:val="28"/>
          <w:szCs w:val="28"/>
          <w:lang w:val="uk-UA"/>
        </w:rPr>
        <w:t xml:space="preserve">. </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При масивній </w:t>
      </w:r>
      <w:proofErr w:type="spellStart"/>
      <w:r>
        <w:rPr>
          <w:i/>
          <w:color w:val="000000"/>
          <w:sz w:val="28"/>
          <w:szCs w:val="28"/>
          <w:lang w:val="uk-UA"/>
        </w:rPr>
        <w:t>медіастинальній</w:t>
      </w:r>
      <w:proofErr w:type="spellEnd"/>
      <w:r>
        <w:rPr>
          <w:i/>
          <w:color w:val="000000"/>
          <w:sz w:val="28"/>
          <w:szCs w:val="28"/>
          <w:lang w:val="uk-UA"/>
        </w:rPr>
        <w:t xml:space="preserve"> гематомі</w:t>
      </w:r>
      <w:r>
        <w:rPr>
          <w:color w:val="000000"/>
          <w:sz w:val="28"/>
          <w:szCs w:val="28"/>
          <w:lang w:val="uk-UA"/>
        </w:rPr>
        <w:t xml:space="preserve"> виникає тампонада серця, яка наступає швидше, ніж синдром венозного застою, тому що середостіння здатне вміщати велику кількість крові до </w:t>
      </w:r>
      <w:proofErr w:type="spellStart"/>
      <w:r>
        <w:rPr>
          <w:color w:val="000000"/>
          <w:sz w:val="28"/>
          <w:szCs w:val="28"/>
          <w:lang w:val="uk-UA"/>
        </w:rPr>
        <w:t>здавлення</w:t>
      </w:r>
      <w:proofErr w:type="spellEnd"/>
      <w:r>
        <w:rPr>
          <w:color w:val="000000"/>
          <w:sz w:val="28"/>
          <w:szCs w:val="28"/>
          <w:lang w:val="uk-UA"/>
        </w:rPr>
        <w:t xml:space="preserve"> верхньої порожнистої вени. Рентгенологічні ознаки гематоми середостіння залежать від її розмірів та локалізації. На рентгенограмі ОГП визначається розширення тіні середостіння (при розташуванні гематоми по краю </w:t>
      </w:r>
      <w:proofErr w:type="spellStart"/>
      <w:r>
        <w:rPr>
          <w:color w:val="000000"/>
          <w:sz w:val="28"/>
          <w:szCs w:val="28"/>
          <w:lang w:val="uk-UA"/>
        </w:rPr>
        <w:t>медіастинальної</w:t>
      </w:r>
      <w:proofErr w:type="spellEnd"/>
      <w:r>
        <w:rPr>
          <w:color w:val="000000"/>
          <w:sz w:val="28"/>
          <w:szCs w:val="28"/>
          <w:lang w:val="uk-UA"/>
        </w:rPr>
        <w:t xml:space="preserve"> плеври) (</w:t>
      </w:r>
      <w:proofErr w:type="spellStart"/>
      <w:r>
        <w:rPr>
          <w:color w:val="000000"/>
          <w:sz w:val="28"/>
          <w:szCs w:val="28"/>
          <w:lang w:val="uk-UA"/>
        </w:rPr>
        <w:t>мал</w:t>
      </w:r>
      <w:proofErr w:type="spellEnd"/>
      <w:r>
        <w:rPr>
          <w:color w:val="000000"/>
          <w:sz w:val="28"/>
          <w:szCs w:val="28"/>
          <w:lang w:val="uk-UA"/>
        </w:rPr>
        <w:t xml:space="preserve">. 52). </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101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5328"/>
        <w:gridCol w:w="4844"/>
      </w:tblGrid>
      <w:tr w:rsidR="005F0A31" w:rsidTr="005F0A31">
        <w:tc>
          <w:tcPr>
            <w:tcW w:w="532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lang w:val="uk-UA" w:eastAsia="uk-UA"/>
              </w:rPr>
              <w:lastRenderedPageBreak/>
              <w:drawing>
                <wp:inline distT="0" distB="0" distL="0" distR="0">
                  <wp:extent cx="2971800" cy="2809875"/>
                  <wp:effectExtent l="0" t="0" r="0" b="9525"/>
                  <wp:docPr id="34" name="Рисунок 34" descr="Знімки грудної клітини, виконані в різні терміни після важкої закритої травми гру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Знімки грудної клітини, виконані в різні терміни після важкої закритої травми грудей"/>
                          <pic:cNvPicPr>
                            <a:picLocks noChangeAspect="1" noChangeArrowheads="1"/>
                          </pic:cNvPicPr>
                        </pic:nvPicPr>
                        <pic:blipFill>
                          <a:blip r:embed="rId113" r:link="rId114">
                            <a:extLst>
                              <a:ext uri="{28A0092B-C50C-407E-A947-70E740481C1C}">
                                <a14:useLocalDpi xmlns:a14="http://schemas.microsoft.com/office/drawing/2010/main" val="0"/>
                              </a:ext>
                            </a:extLst>
                          </a:blip>
                          <a:srcRect/>
                          <a:stretch>
                            <a:fillRect/>
                          </a:stretch>
                        </pic:blipFill>
                        <pic:spPr bwMode="auto">
                          <a:xfrm>
                            <a:off x="0" y="0"/>
                            <a:ext cx="2971800" cy="2809875"/>
                          </a:xfrm>
                          <a:prstGeom prst="rect">
                            <a:avLst/>
                          </a:prstGeom>
                          <a:noFill/>
                          <a:ln>
                            <a:noFill/>
                          </a:ln>
                        </pic:spPr>
                      </pic:pic>
                    </a:graphicData>
                  </a:graphic>
                </wp:inline>
              </w:drawing>
            </w:r>
          </w:p>
        </w:tc>
        <w:tc>
          <w:tcPr>
            <w:tcW w:w="484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lang w:val="uk-UA" w:eastAsia="uk-UA"/>
              </w:rPr>
              <w:drawing>
                <wp:inline distT="0" distB="0" distL="0" distR="0">
                  <wp:extent cx="2057400" cy="2847975"/>
                  <wp:effectExtent l="0" t="0" r="0" b="9525"/>
                  <wp:docPr id="33" name="Рисунок 33" descr="http://img.ukrpromedic.ru/medic8/povrezhdenija-sredostenija-neotlozhnaj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img.ukrpromedic.ru/medic8/povrezhdenija-sredostenija-neotlozhnaja_2.jpg"/>
                          <pic:cNvPicPr>
                            <a:picLocks noChangeAspect="1" noChangeArrowheads="1"/>
                          </pic:cNvPicPr>
                        </pic:nvPicPr>
                        <pic:blipFill>
                          <a:blip r:embed="rId115" r:link="rId116">
                            <a:extLst>
                              <a:ext uri="{28A0092B-C50C-407E-A947-70E740481C1C}">
                                <a14:useLocalDpi xmlns:a14="http://schemas.microsoft.com/office/drawing/2010/main" val="0"/>
                              </a:ext>
                            </a:extLst>
                          </a:blip>
                          <a:srcRect/>
                          <a:stretch>
                            <a:fillRect/>
                          </a:stretch>
                        </pic:blipFill>
                        <pic:spPr bwMode="auto">
                          <a:xfrm>
                            <a:off x="0" y="0"/>
                            <a:ext cx="2057400" cy="2847975"/>
                          </a:xfrm>
                          <a:prstGeom prst="rect">
                            <a:avLst/>
                          </a:prstGeom>
                          <a:noFill/>
                          <a:ln>
                            <a:noFill/>
                          </a:ln>
                        </pic:spPr>
                      </pic:pic>
                    </a:graphicData>
                  </a:graphic>
                </wp:inline>
              </w:drawing>
            </w:r>
          </w:p>
        </w:tc>
      </w:tr>
      <w:tr w:rsidR="005F0A31" w:rsidTr="005F0A31">
        <w:tc>
          <w:tcPr>
            <w:tcW w:w="5328"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proofErr w:type="spellStart"/>
            <w:r>
              <w:rPr>
                <w:color w:val="000000"/>
                <w:sz w:val="20"/>
                <w:szCs w:val="20"/>
                <w:lang w:val="uk-UA"/>
              </w:rPr>
              <w:t>Мал</w:t>
            </w:r>
            <w:proofErr w:type="spellEnd"/>
            <w:r>
              <w:rPr>
                <w:color w:val="000000"/>
                <w:sz w:val="20"/>
                <w:szCs w:val="20"/>
                <w:lang w:val="uk-UA"/>
              </w:rPr>
              <w:t xml:space="preserve">. 52.  </w:t>
            </w:r>
            <w:proofErr w:type="spellStart"/>
            <w:r>
              <w:rPr>
                <w:color w:val="000000"/>
                <w:sz w:val="20"/>
                <w:szCs w:val="20"/>
                <w:lang w:val="uk-UA"/>
              </w:rPr>
              <w:t>Медіастинальна</w:t>
            </w:r>
            <w:proofErr w:type="spellEnd"/>
            <w:r>
              <w:rPr>
                <w:color w:val="000000"/>
                <w:sz w:val="20"/>
                <w:szCs w:val="20"/>
                <w:lang w:val="uk-UA"/>
              </w:rPr>
              <w:t xml:space="preserve"> гематома. Розширення тіні середостіння: а – в верхньому відділі ліворуч; б – всієї лівої межі; в – в нижньому відділі праворуч. Рентгенограми ОГП в прямій проекції.</w:t>
            </w:r>
          </w:p>
        </w:tc>
        <w:tc>
          <w:tcPr>
            <w:tcW w:w="484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left="252" w:right="236"/>
              <w:jc w:val="both"/>
              <w:rPr>
                <w:color w:val="000000"/>
                <w:sz w:val="28"/>
                <w:szCs w:val="28"/>
                <w:lang w:val="uk-UA"/>
              </w:rPr>
            </w:pPr>
            <w:r>
              <w:rPr>
                <w:rFonts w:ascii="Open Sans" w:hAnsi="Open Sans"/>
                <w:sz w:val="20"/>
                <w:szCs w:val="20"/>
                <w:shd w:val="clear" w:color="auto" w:fill="FFFFFF"/>
              </w:rPr>
              <w:t xml:space="preserve">Мал. </w:t>
            </w:r>
            <w:r>
              <w:rPr>
                <w:sz w:val="20"/>
                <w:szCs w:val="20"/>
                <w:shd w:val="clear" w:color="auto" w:fill="FFFFFF"/>
                <w:lang w:val="uk-UA"/>
              </w:rPr>
              <w:t>53</w:t>
            </w:r>
            <w:r>
              <w:rPr>
                <w:rFonts w:ascii="Open Sans" w:hAnsi="Open Sans"/>
                <w:sz w:val="20"/>
                <w:szCs w:val="20"/>
                <w:shd w:val="clear" w:color="auto" w:fill="FFFFFF"/>
              </w:rPr>
              <w:t xml:space="preserve">. </w:t>
            </w:r>
            <w:r>
              <w:rPr>
                <w:rFonts w:ascii="Open Sans" w:hAnsi="Open Sans"/>
                <w:sz w:val="20"/>
                <w:szCs w:val="20"/>
                <w:shd w:val="clear" w:color="auto" w:fill="FFFFFF"/>
                <w:lang w:val="uk-UA"/>
              </w:rPr>
              <w:t>У верхньому відділі переднього середостіння тінь гематоми</w:t>
            </w:r>
            <w:r>
              <w:rPr>
                <w:rFonts w:ascii="Open Sans" w:hAnsi="Open Sans"/>
                <w:color w:val="3D3D3D"/>
                <w:sz w:val="21"/>
                <w:szCs w:val="21"/>
                <w:shd w:val="clear" w:color="auto" w:fill="FFFFFF"/>
                <w:lang w:val="uk-UA"/>
              </w:rPr>
              <w:t>.</w:t>
            </w:r>
            <w:r>
              <w:rPr>
                <w:rFonts w:ascii="Open Sans" w:hAnsi="Open Sans"/>
                <w:sz w:val="20"/>
                <w:szCs w:val="20"/>
                <w:shd w:val="clear" w:color="auto" w:fill="FFFFFF"/>
                <w:lang w:val="uk-UA"/>
              </w:rPr>
              <w:t xml:space="preserve"> Рентгенограма </w:t>
            </w:r>
            <w:r>
              <w:rPr>
                <w:sz w:val="20"/>
                <w:szCs w:val="20"/>
                <w:shd w:val="clear" w:color="auto" w:fill="FFFFFF"/>
                <w:lang w:val="uk-UA"/>
              </w:rPr>
              <w:t>ОГП</w:t>
            </w:r>
            <w:r>
              <w:rPr>
                <w:rFonts w:ascii="Open Sans" w:hAnsi="Open Sans"/>
                <w:sz w:val="20"/>
                <w:szCs w:val="20"/>
                <w:shd w:val="clear" w:color="auto" w:fill="FFFFFF"/>
                <w:lang w:val="uk-UA"/>
              </w:rPr>
              <w:t xml:space="preserve"> в </w:t>
            </w:r>
            <w:r>
              <w:rPr>
                <w:sz w:val="20"/>
                <w:szCs w:val="20"/>
                <w:shd w:val="clear" w:color="auto" w:fill="FFFFFF"/>
                <w:lang w:val="uk-UA"/>
              </w:rPr>
              <w:t xml:space="preserve">лівій </w:t>
            </w:r>
            <w:r>
              <w:rPr>
                <w:rFonts w:ascii="Open Sans" w:hAnsi="Open Sans"/>
                <w:sz w:val="20"/>
                <w:szCs w:val="20"/>
                <w:shd w:val="clear" w:color="auto" w:fill="FFFFFF"/>
                <w:lang w:val="uk-UA"/>
              </w:rPr>
              <w:t>бічній проекції, виконана через 10 днів після важкої закритої травми грудей.</w:t>
            </w:r>
          </w:p>
        </w:tc>
      </w:tr>
    </w:tbl>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Через значну щільність й однорідність тіні середостіння місце крововиливу на рентгенограмах визначається не завжди чітко. Лише в тих випадках, коли кров накопичується в найбільш «прозорих» для рентгенівського випромінювання ділянках або значно відтісняє </w:t>
      </w:r>
      <w:proofErr w:type="spellStart"/>
      <w:r>
        <w:rPr>
          <w:color w:val="000000"/>
          <w:sz w:val="28"/>
          <w:szCs w:val="28"/>
          <w:lang w:val="uk-UA"/>
        </w:rPr>
        <w:t>медіастинальну</w:t>
      </w:r>
      <w:proofErr w:type="spellEnd"/>
      <w:r>
        <w:rPr>
          <w:color w:val="000000"/>
          <w:sz w:val="28"/>
          <w:szCs w:val="28"/>
          <w:lang w:val="uk-UA"/>
        </w:rPr>
        <w:t xml:space="preserve"> плевру, вона може бути виявлена </w:t>
      </w:r>
      <w:r>
        <w:rPr>
          <w:rFonts w:ascii="Arial Unicode MS" w:eastAsia="Arial Unicode MS" w:hAnsi="Arial Unicode MS" w:cs="Arial Unicode MS" w:hint="eastAsia"/>
          <w:color w:val="000000"/>
          <w:sz w:val="28"/>
          <w:szCs w:val="28"/>
          <w:lang w:val="uk-UA"/>
        </w:rPr>
        <w:t>​​</w:t>
      </w:r>
      <w:r>
        <w:rPr>
          <w:color w:val="000000"/>
          <w:sz w:val="28"/>
          <w:szCs w:val="28"/>
          <w:lang w:val="uk-UA"/>
        </w:rPr>
        <w:t xml:space="preserve">при звичайному рентгенологічному дослідженні. Такими «прозорими» місцями є верхній відділ </w:t>
      </w:r>
      <w:proofErr w:type="spellStart"/>
      <w:r>
        <w:rPr>
          <w:color w:val="000000"/>
          <w:sz w:val="28"/>
          <w:szCs w:val="28"/>
          <w:lang w:val="uk-UA"/>
        </w:rPr>
        <w:t>ретростернального</w:t>
      </w:r>
      <w:proofErr w:type="spellEnd"/>
      <w:r>
        <w:rPr>
          <w:color w:val="000000"/>
          <w:sz w:val="28"/>
          <w:szCs w:val="28"/>
          <w:lang w:val="uk-UA"/>
        </w:rPr>
        <w:t xml:space="preserve"> простору і нижній відділ </w:t>
      </w:r>
      <w:proofErr w:type="spellStart"/>
      <w:r>
        <w:rPr>
          <w:color w:val="000000"/>
          <w:sz w:val="28"/>
          <w:szCs w:val="28"/>
          <w:lang w:val="uk-UA"/>
        </w:rPr>
        <w:t>ретрокардіального</w:t>
      </w:r>
      <w:proofErr w:type="spellEnd"/>
      <w:r>
        <w:rPr>
          <w:color w:val="000000"/>
          <w:sz w:val="28"/>
          <w:szCs w:val="28"/>
          <w:lang w:val="uk-UA"/>
        </w:rPr>
        <w:t xml:space="preserve"> простору. При скупченні в них крові на рентгенограмах грудної клітини в бічній проекції виявляється нерізка відмежована тінь різної величини й інтенсивності. По мірі осумкування гематома </w:t>
      </w:r>
      <w:proofErr w:type="spellStart"/>
      <w:r>
        <w:rPr>
          <w:color w:val="000000"/>
          <w:sz w:val="28"/>
          <w:szCs w:val="28"/>
          <w:lang w:val="uk-UA"/>
        </w:rPr>
        <w:t>ущільнюється</w:t>
      </w:r>
      <w:proofErr w:type="spellEnd"/>
      <w:r>
        <w:rPr>
          <w:color w:val="000000"/>
          <w:sz w:val="28"/>
          <w:szCs w:val="28"/>
          <w:lang w:val="uk-UA"/>
        </w:rPr>
        <w:t xml:space="preserve">, набуваючи більш правильної форми і чітких контурів і часто широкою основою </w:t>
      </w:r>
      <w:proofErr w:type="spellStart"/>
      <w:r>
        <w:rPr>
          <w:color w:val="000000"/>
          <w:sz w:val="28"/>
          <w:szCs w:val="28"/>
          <w:lang w:val="uk-UA"/>
        </w:rPr>
        <w:t>прилежить</w:t>
      </w:r>
      <w:proofErr w:type="spellEnd"/>
      <w:r>
        <w:rPr>
          <w:color w:val="000000"/>
          <w:sz w:val="28"/>
          <w:szCs w:val="28"/>
          <w:lang w:val="uk-UA"/>
        </w:rPr>
        <w:t xml:space="preserve"> до грудини або задньої грудної стінки (</w:t>
      </w:r>
      <w:proofErr w:type="spellStart"/>
      <w:r>
        <w:rPr>
          <w:color w:val="000000"/>
          <w:sz w:val="28"/>
          <w:szCs w:val="28"/>
          <w:lang w:val="uk-UA"/>
        </w:rPr>
        <w:t>мал</w:t>
      </w:r>
      <w:proofErr w:type="spellEnd"/>
      <w:r>
        <w:rPr>
          <w:color w:val="000000"/>
          <w:sz w:val="28"/>
          <w:szCs w:val="28"/>
          <w:lang w:val="uk-UA"/>
        </w:rPr>
        <w:t xml:space="preserve">. 53). </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Розрив низхідної аорти і міжреберних артерій найчастіше супроводжується утворенням гематоми в області аорто-стравохідного відділу середостіння, що виявляється лише на знімках в бічній проекції (в прямій проекції тінь гематоми перекривається інтенсивної тінню серця). У ряді випадків на присутність гематоми вказують і непрямі ознаки: зсув трахеї, головних бронхів, стравоходу, великих артеріальних і венозних стовбурів. </w:t>
      </w:r>
    </w:p>
    <w:p w:rsidR="005F0A31" w:rsidRDefault="005F0A31" w:rsidP="005F0A31">
      <w:pPr>
        <w:pStyle w:val="a5"/>
        <w:spacing w:before="0" w:beforeAutospacing="0" w:after="0" w:afterAutospacing="0"/>
        <w:ind w:right="3" w:firstLine="540"/>
        <w:jc w:val="both"/>
        <w:rPr>
          <w:rStyle w:val="apple-converted-space"/>
        </w:rPr>
      </w:pPr>
      <w:r>
        <w:rPr>
          <w:color w:val="000000"/>
          <w:sz w:val="28"/>
          <w:szCs w:val="28"/>
          <w:lang w:val="uk-UA"/>
        </w:rPr>
        <w:t xml:space="preserve">Прогноз </w:t>
      </w:r>
      <w:proofErr w:type="spellStart"/>
      <w:r>
        <w:rPr>
          <w:color w:val="000000"/>
          <w:sz w:val="28"/>
          <w:szCs w:val="28"/>
          <w:lang w:val="uk-UA"/>
        </w:rPr>
        <w:t>медіастинальної</w:t>
      </w:r>
      <w:proofErr w:type="spellEnd"/>
      <w:r>
        <w:rPr>
          <w:color w:val="000000"/>
          <w:sz w:val="28"/>
          <w:szCs w:val="28"/>
          <w:lang w:val="uk-UA"/>
        </w:rPr>
        <w:t xml:space="preserve"> гематоми може бути різним: повне розсмоктування крові (</w:t>
      </w:r>
      <w:proofErr w:type="spellStart"/>
      <w:r>
        <w:rPr>
          <w:color w:val="000000"/>
          <w:sz w:val="28"/>
          <w:szCs w:val="28"/>
          <w:lang w:val="uk-UA"/>
        </w:rPr>
        <w:t>рідко</w:t>
      </w:r>
      <w:proofErr w:type="spellEnd"/>
      <w:r>
        <w:rPr>
          <w:color w:val="000000"/>
          <w:sz w:val="28"/>
          <w:szCs w:val="28"/>
          <w:lang w:val="uk-UA"/>
        </w:rPr>
        <w:t xml:space="preserve">); відмежовування і ущільнення сполучною тканиною (іноді з відкладенням вапна);  поширення рубцевої тканини на стравохід, трахею, головні бронхи, судини. </w:t>
      </w:r>
    </w:p>
    <w:p w:rsidR="005F0A31" w:rsidRDefault="005F0A31" w:rsidP="005F0A31">
      <w:pPr>
        <w:pStyle w:val="a5"/>
        <w:spacing w:before="0" w:beforeAutospacing="0" w:after="0" w:afterAutospacing="0"/>
        <w:ind w:right="3" w:firstLine="540"/>
        <w:jc w:val="both"/>
      </w:pPr>
      <w:proofErr w:type="spellStart"/>
      <w:r>
        <w:rPr>
          <w:bCs/>
          <w:i/>
          <w:sz w:val="28"/>
          <w:szCs w:val="28"/>
          <w:lang w:val="uk-UA"/>
        </w:rPr>
        <w:t>Медіастінальна</w:t>
      </w:r>
      <w:proofErr w:type="spellEnd"/>
      <w:r>
        <w:rPr>
          <w:rStyle w:val="apple-converted-space"/>
          <w:i/>
          <w:sz w:val="28"/>
          <w:szCs w:val="28"/>
          <w:lang w:val="uk-UA"/>
        </w:rPr>
        <w:t> </w:t>
      </w:r>
      <w:r>
        <w:rPr>
          <w:bCs/>
          <w:i/>
          <w:sz w:val="28"/>
          <w:szCs w:val="28"/>
          <w:lang w:val="uk-UA"/>
        </w:rPr>
        <w:t>емфізема</w:t>
      </w:r>
      <w:r>
        <w:rPr>
          <w:rStyle w:val="apple-converted-space"/>
          <w:sz w:val="28"/>
          <w:szCs w:val="28"/>
          <w:lang w:val="uk-UA"/>
        </w:rPr>
        <w:t> </w:t>
      </w:r>
      <w:r>
        <w:rPr>
          <w:sz w:val="28"/>
          <w:szCs w:val="28"/>
          <w:lang w:val="uk-UA"/>
        </w:rPr>
        <w:t xml:space="preserve">є результатом розповсюдження повітря через дефекти </w:t>
      </w:r>
      <w:proofErr w:type="spellStart"/>
      <w:r>
        <w:rPr>
          <w:sz w:val="28"/>
          <w:szCs w:val="28"/>
          <w:lang w:val="uk-UA"/>
        </w:rPr>
        <w:t>повітроносних</w:t>
      </w:r>
      <w:proofErr w:type="spellEnd"/>
      <w:r>
        <w:rPr>
          <w:sz w:val="28"/>
          <w:szCs w:val="28"/>
          <w:lang w:val="uk-UA"/>
        </w:rPr>
        <w:t xml:space="preserve"> шляхів або стравоходу в пухку клітковину середостіння і проміжну тканину легені. Внаслідок ймовірного пошкодження листків </w:t>
      </w:r>
      <w:proofErr w:type="spellStart"/>
      <w:r>
        <w:rPr>
          <w:sz w:val="28"/>
          <w:szCs w:val="28"/>
          <w:lang w:val="uk-UA"/>
        </w:rPr>
        <w:t>медіастинальної</w:t>
      </w:r>
      <w:proofErr w:type="spellEnd"/>
      <w:r>
        <w:rPr>
          <w:sz w:val="28"/>
          <w:szCs w:val="28"/>
          <w:lang w:val="uk-UA"/>
        </w:rPr>
        <w:t xml:space="preserve"> плеври можливий пневмоторакс, в тому числі напружений. Спостерігається швидко наростаюча емфізема в області шиї та яремної вирізки, набухання вен шиї (див. </w:t>
      </w:r>
      <w:proofErr w:type="spellStart"/>
      <w:r>
        <w:rPr>
          <w:sz w:val="28"/>
          <w:szCs w:val="28"/>
          <w:lang w:val="uk-UA"/>
        </w:rPr>
        <w:t>мал</w:t>
      </w:r>
      <w:proofErr w:type="spellEnd"/>
      <w:r>
        <w:rPr>
          <w:sz w:val="28"/>
          <w:szCs w:val="28"/>
          <w:lang w:val="uk-UA"/>
        </w:rPr>
        <w:t xml:space="preserve">. 36). На рентгенограмах грудної клітки визначається розширення тіні середостіння і скупчення в ньому повітря (див. </w:t>
      </w:r>
      <w:proofErr w:type="spellStart"/>
      <w:r>
        <w:rPr>
          <w:sz w:val="28"/>
          <w:szCs w:val="28"/>
          <w:lang w:val="uk-UA"/>
        </w:rPr>
        <w:t>мал</w:t>
      </w:r>
      <w:proofErr w:type="spellEnd"/>
      <w:r>
        <w:rPr>
          <w:sz w:val="28"/>
          <w:szCs w:val="28"/>
          <w:lang w:val="uk-UA"/>
        </w:rPr>
        <w:t>. 41, 42, 43, 50).</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lastRenderedPageBreak/>
        <w:t>КТ уточнює діагноз.</w:t>
      </w:r>
      <w:r>
        <w:rPr>
          <w:rStyle w:val="apple-converted-space"/>
          <w:color w:val="000000"/>
          <w:sz w:val="28"/>
          <w:szCs w:val="28"/>
          <w:lang w:val="uk-UA"/>
        </w:rPr>
        <w:t> </w:t>
      </w:r>
      <w:r>
        <w:rPr>
          <w:color w:val="000000"/>
          <w:sz w:val="28"/>
          <w:szCs w:val="28"/>
          <w:lang w:val="uk-UA"/>
        </w:rPr>
        <w:t xml:space="preserve">Додаткова інформація про характер пошкодження середостіння може бути отримана при контрастному дослідженні стравоходу, зміщення якого дозволяють орієнтовно судити про локалізацію і величину гематоми. </w:t>
      </w:r>
    </w:p>
    <w:p w:rsidR="005F0A31" w:rsidRDefault="005F0A31" w:rsidP="005F0A31">
      <w:pPr>
        <w:pStyle w:val="a5"/>
        <w:spacing w:before="0" w:beforeAutospacing="0" w:after="0" w:afterAutospacing="0"/>
        <w:ind w:right="3" w:firstLine="540"/>
        <w:jc w:val="both"/>
        <w:rPr>
          <w:b/>
          <w:color w:val="000000"/>
          <w:sz w:val="28"/>
          <w:szCs w:val="28"/>
          <w:lang w:val="uk-UA"/>
        </w:rPr>
      </w:pPr>
      <w:r>
        <w:rPr>
          <w:b/>
          <w:color w:val="000000"/>
          <w:sz w:val="28"/>
          <w:szCs w:val="28"/>
          <w:lang w:val="uk-UA"/>
        </w:rPr>
        <w:t>ІІ. Відкриті ураження грудей.</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Рентгенодіагностика вогнепальних поранень грудей і органів грудної порожнини </w:t>
      </w:r>
      <w:proofErr w:type="spellStart"/>
      <w:r>
        <w:rPr>
          <w:color w:val="000000"/>
          <w:sz w:val="28"/>
          <w:szCs w:val="28"/>
          <w:lang w:val="uk-UA"/>
        </w:rPr>
        <w:t>грунтується</w:t>
      </w:r>
      <w:proofErr w:type="spellEnd"/>
      <w:r>
        <w:rPr>
          <w:color w:val="000000"/>
          <w:sz w:val="28"/>
          <w:szCs w:val="28"/>
          <w:lang w:val="uk-UA"/>
        </w:rPr>
        <w:t xml:space="preserve"> на виявленні головним чином тих же симптомів, що і при закритій травмі (переломи кісток грудної клітини, </w:t>
      </w:r>
      <w:proofErr w:type="spellStart"/>
      <w:r>
        <w:rPr>
          <w:color w:val="000000"/>
          <w:sz w:val="28"/>
          <w:szCs w:val="28"/>
          <w:lang w:val="uk-UA"/>
        </w:rPr>
        <w:t>пневмо</w:t>
      </w:r>
      <w:proofErr w:type="spellEnd"/>
      <w:r>
        <w:rPr>
          <w:color w:val="000000"/>
          <w:sz w:val="28"/>
          <w:szCs w:val="28"/>
          <w:lang w:val="uk-UA"/>
        </w:rPr>
        <w:t xml:space="preserve">- і гемоторакс, крововилив у легеневу тканину, підшкірна, </w:t>
      </w:r>
      <w:proofErr w:type="spellStart"/>
      <w:r>
        <w:rPr>
          <w:color w:val="000000"/>
          <w:sz w:val="28"/>
          <w:szCs w:val="28"/>
          <w:lang w:val="uk-UA"/>
        </w:rPr>
        <w:t>міжм'язова</w:t>
      </w:r>
      <w:proofErr w:type="spellEnd"/>
      <w:r>
        <w:rPr>
          <w:color w:val="000000"/>
          <w:sz w:val="28"/>
          <w:szCs w:val="28"/>
          <w:lang w:val="uk-UA"/>
        </w:rPr>
        <w:t xml:space="preserve"> і </w:t>
      </w:r>
      <w:proofErr w:type="spellStart"/>
      <w:r>
        <w:rPr>
          <w:color w:val="000000"/>
          <w:sz w:val="28"/>
          <w:szCs w:val="28"/>
          <w:lang w:val="uk-UA"/>
        </w:rPr>
        <w:t>медіастінальна</w:t>
      </w:r>
      <w:proofErr w:type="spellEnd"/>
      <w:r>
        <w:rPr>
          <w:color w:val="000000"/>
          <w:sz w:val="28"/>
          <w:szCs w:val="28"/>
          <w:lang w:val="uk-UA"/>
        </w:rPr>
        <w:t xml:space="preserve"> емфіземи, крововилив в клітковину середостіння, </w:t>
      </w:r>
      <w:proofErr w:type="spellStart"/>
      <w:r>
        <w:rPr>
          <w:color w:val="000000"/>
          <w:sz w:val="28"/>
          <w:szCs w:val="28"/>
          <w:lang w:val="uk-UA"/>
        </w:rPr>
        <w:t>гемоперікард</w:t>
      </w:r>
      <w:proofErr w:type="spellEnd"/>
      <w:r>
        <w:rPr>
          <w:color w:val="000000"/>
          <w:sz w:val="28"/>
          <w:szCs w:val="28"/>
          <w:lang w:val="uk-UA"/>
        </w:rPr>
        <w:t xml:space="preserve"> тощо), а також на виявленні та визначенні локалізації сторонніх тіл. </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Скупчення газу в м'яких тканинах грудей частіше за все є наслідком розповсюдження повітря з пошкодженої легені або надходження його безпосередньо через рановий канал (при зяючій рані). Проте газ може з'явитися в тканинах і внаслідок розвитку анаеробної інфекції. При цьому вирішальна роль належить динамічному клініко-рентгенологічному спостереженню: поступове збільшення кількості газу в м'яких тканинах (при відсутності напруженого пневмотораксу), поширення його вздовж </w:t>
      </w:r>
      <w:proofErr w:type="spellStart"/>
      <w:r>
        <w:rPr>
          <w:color w:val="000000"/>
          <w:sz w:val="28"/>
          <w:szCs w:val="28"/>
          <w:lang w:val="uk-UA"/>
        </w:rPr>
        <w:t>фасциальних</w:t>
      </w:r>
      <w:proofErr w:type="spellEnd"/>
      <w:r>
        <w:rPr>
          <w:color w:val="000000"/>
          <w:sz w:val="28"/>
          <w:szCs w:val="28"/>
          <w:lang w:val="uk-UA"/>
        </w:rPr>
        <w:t xml:space="preserve"> перегородок і поява набряку дозволяють зробити висновок про розвиток анаеробної інфекції. </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Методика рентгенологічного обстеження постраждалих при вогнепальних пораненнях аналогічна для закритих травм грудної клітки. Найчастіше, як і при закритих травмах, пошкоджуються ребра, але їх переломи найчастіше поодинокі і осколкові. Для їх виявлення використовують оглядову та прицільну рентгенографію в декількох проекціях під час глибокого вдиху. Необхідно встановити точну локалізацію кісткових осколків, що сприяють виникненню </w:t>
      </w:r>
      <w:proofErr w:type="spellStart"/>
      <w:r>
        <w:rPr>
          <w:color w:val="000000"/>
          <w:sz w:val="28"/>
          <w:szCs w:val="28"/>
          <w:lang w:val="uk-UA"/>
        </w:rPr>
        <w:t>нагноїтельних</w:t>
      </w:r>
      <w:proofErr w:type="spellEnd"/>
      <w:r>
        <w:rPr>
          <w:color w:val="000000"/>
          <w:sz w:val="28"/>
          <w:szCs w:val="28"/>
          <w:lang w:val="uk-UA"/>
        </w:rPr>
        <w:t xml:space="preserve"> процесів. Особливо важливо своєчасно діагностувати переломи нижнього краю </w:t>
      </w:r>
      <w:proofErr w:type="spellStart"/>
      <w:r>
        <w:rPr>
          <w:color w:val="000000"/>
          <w:sz w:val="28"/>
          <w:szCs w:val="28"/>
          <w:lang w:val="uk-UA"/>
        </w:rPr>
        <w:t>ребер</w:t>
      </w:r>
      <w:proofErr w:type="spellEnd"/>
      <w:r>
        <w:rPr>
          <w:color w:val="000000"/>
          <w:sz w:val="28"/>
          <w:szCs w:val="28"/>
          <w:lang w:val="uk-UA"/>
        </w:rPr>
        <w:t xml:space="preserve">, так як вони нерідко поєднуються з пошкодженням міжреберних судин. </w:t>
      </w:r>
    </w:p>
    <w:p w:rsidR="005F0A31" w:rsidRDefault="005F0A31" w:rsidP="005F0A31">
      <w:pPr>
        <w:pStyle w:val="a5"/>
        <w:spacing w:before="0" w:beforeAutospacing="0" w:after="0" w:afterAutospacing="0"/>
        <w:ind w:right="3" w:firstLine="540"/>
        <w:jc w:val="both"/>
        <w:rPr>
          <w:color w:val="000000"/>
          <w:sz w:val="28"/>
          <w:szCs w:val="28"/>
          <w:lang w:val="uk-UA"/>
        </w:rPr>
      </w:pPr>
      <w:r>
        <w:rPr>
          <w:b/>
          <w:color w:val="000000"/>
          <w:sz w:val="28"/>
          <w:szCs w:val="28"/>
          <w:lang w:val="uk-UA"/>
        </w:rPr>
        <w:t>При проникаючих пораненнях грудей</w:t>
      </w:r>
      <w:r>
        <w:rPr>
          <w:color w:val="000000"/>
          <w:sz w:val="28"/>
          <w:szCs w:val="28"/>
          <w:lang w:val="uk-UA"/>
        </w:rPr>
        <w:t xml:space="preserve"> зазвичай ушкоджується плевра і легеня з утворенням </w:t>
      </w:r>
      <w:proofErr w:type="spellStart"/>
      <w:r>
        <w:rPr>
          <w:color w:val="000000"/>
          <w:sz w:val="28"/>
          <w:szCs w:val="28"/>
          <w:lang w:val="uk-UA"/>
        </w:rPr>
        <w:t>гемопневмотораксу</w:t>
      </w:r>
      <w:proofErr w:type="spellEnd"/>
      <w:r>
        <w:rPr>
          <w:color w:val="000000"/>
          <w:sz w:val="28"/>
          <w:szCs w:val="28"/>
          <w:lang w:val="uk-UA"/>
        </w:rPr>
        <w:t xml:space="preserve"> (</w:t>
      </w:r>
      <w:proofErr w:type="spellStart"/>
      <w:r>
        <w:rPr>
          <w:color w:val="000000"/>
          <w:sz w:val="28"/>
          <w:szCs w:val="28"/>
          <w:lang w:val="uk-UA"/>
        </w:rPr>
        <w:t>мал</w:t>
      </w:r>
      <w:proofErr w:type="spellEnd"/>
      <w:r>
        <w:rPr>
          <w:color w:val="000000"/>
          <w:sz w:val="28"/>
          <w:szCs w:val="28"/>
          <w:lang w:val="uk-UA"/>
        </w:rPr>
        <w:t xml:space="preserve">. 58). Частота виявлення </w:t>
      </w:r>
      <w:proofErr w:type="spellStart"/>
      <w:r>
        <w:rPr>
          <w:color w:val="000000"/>
          <w:sz w:val="28"/>
          <w:szCs w:val="28"/>
          <w:lang w:val="uk-UA"/>
        </w:rPr>
        <w:t>пневмо</w:t>
      </w:r>
      <w:proofErr w:type="spellEnd"/>
      <w:r>
        <w:rPr>
          <w:color w:val="000000"/>
          <w:sz w:val="28"/>
          <w:szCs w:val="28"/>
          <w:lang w:val="uk-UA"/>
        </w:rPr>
        <w:t xml:space="preserve">- і гемотораксу у поранених з проникаючими пораненнями грудей залежить від характеру ушкодження легені і часу після травми. Наприклад, невеликий закритий пневмоторакс може розсмоктатися протягом декількох годин після поранення. А при пораненні великого бронху напружений пневмоторакс може бути виявлений навіть через 3 тижні після травми. </w:t>
      </w:r>
    </w:p>
    <w:p w:rsidR="005F0A31" w:rsidRDefault="005F0A31" w:rsidP="005F0A31">
      <w:pPr>
        <w:pStyle w:val="a5"/>
        <w:spacing w:before="0" w:beforeAutospacing="0" w:after="0" w:afterAutospacing="0"/>
        <w:ind w:right="3" w:firstLine="540"/>
        <w:jc w:val="both"/>
        <w:rPr>
          <w:color w:val="000000"/>
          <w:sz w:val="28"/>
          <w:szCs w:val="28"/>
          <w:lang w:val="uk-UA"/>
        </w:rPr>
      </w:pPr>
    </w:p>
    <w:p w:rsidR="005F0A31" w:rsidRDefault="005F0A31" w:rsidP="005F0A31">
      <w:pPr>
        <w:pStyle w:val="a5"/>
        <w:spacing w:before="0" w:beforeAutospacing="0" w:after="0" w:afterAutospacing="0"/>
        <w:ind w:right="3" w:firstLine="540"/>
        <w:jc w:val="both"/>
        <w:rPr>
          <w:color w:val="000000"/>
          <w:sz w:val="28"/>
          <w:szCs w:val="28"/>
          <w:lang w:val="uk-UA"/>
        </w:rPr>
      </w:pPr>
      <w:r>
        <w:rPr>
          <w:noProof/>
          <w:color w:val="000000"/>
          <w:sz w:val="28"/>
          <w:szCs w:val="28"/>
          <w:lang w:val="uk-UA" w:eastAsia="uk-UA"/>
        </w:rPr>
        <w:lastRenderedPageBreak/>
        <w:drawing>
          <wp:inline distT="0" distB="0" distL="0" distR="0">
            <wp:extent cx="5619750" cy="2867025"/>
            <wp:effectExtent l="0" t="0" r="0" b="9525"/>
            <wp:docPr id="32" name="Рисунок 32" descr="15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1543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619750" cy="2867025"/>
                    </a:xfrm>
                    <a:prstGeom prst="rect">
                      <a:avLst/>
                    </a:prstGeom>
                    <a:noFill/>
                    <a:ln>
                      <a:noFill/>
                    </a:ln>
                  </pic:spPr>
                </pic:pic>
              </a:graphicData>
            </a:graphic>
          </wp:inline>
        </w:drawing>
      </w:r>
    </w:p>
    <w:p w:rsidR="005F0A31" w:rsidRDefault="005F0A31" w:rsidP="005F0A31">
      <w:pPr>
        <w:pStyle w:val="a5"/>
        <w:spacing w:before="0" w:beforeAutospacing="0" w:after="0" w:afterAutospacing="0"/>
        <w:ind w:right="3" w:firstLine="540"/>
        <w:jc w:val="both"/>
        <w:rPr>
          <w:b/>
          <w:color w:val="000000"/>
          <w:sz w:val="20"/>
          <w:szCs w:val="20"/>
          <w:lang w:val="uk-UA"/>
        </w:rPr>
      </w:pPr>
      <w:r>
        <w:rPr>
          <w:b/>
          <w:color w:val="000000"/>
          <w:sz w:val="20"/>
          <w:szCs w:val="20"/>
          <w:lang w:val="uk-UA"/>
        </w:rPr>
        <w:t xml:space="preserve">                                            А                                                                                          Б</w:t>
      </w:r>
    </w:p>
    <w:p w:rsidR="005F0A31" w:rsidRDefault="005F0A31" w:rsidP="005F0A31">
      <w:pPr>
        <w:pStyle w:val="a5"/>
        <w:ind w:right="3" w:firstLine="540"/>
        <w:jc w:val="both"/>
        <w:rPr>
          <w:bCs/>
          <w:color w:val="000000"/>
          <w:sz w:val="20"/>
          <w:szCs w:val="20"/>
          <w:lang w:val="uk-UA"/>
        </w:rPr>
      </w:pPr>
      <w:proofErr w:type="spellStart"/>
      <w:r>
        <w:rPr>
          <w:bCs/>
          <w:color w:val="000000"/>
          <w:sz w:val="20"/>
          <w:szCs w:val="20"/>
          <w:lang w:val="uk-UA"/>
        </w:rPr>
        <w:t>Мал</w:t>
      </w:r>
      <w:proofErr w:type="spellEnd"/>
      <w:r>
        <w:rPr>
          <w:bCs/>
          <w:color w:val="000000"/>
          <w:sz w:val="20"/>
          <w:szCs w:val="20"/>
          <w:lang w:val="uk-UA"/>
        </w:rPr>
        <w:t xml:space="preserve">. 58. А - правобічний </w:t>
      </w:r>
      <w:proofErr w:type="spellStart"/>
      <w:r>
        <w:rPr>
          <w:bCs/>
          <w:color w:val="000000"/>
          <w:sz w:val="20"/>
          <w:szCs w:val="20"/>
          <w:lang w:val="uk-UA"/>
        </w:rPr>
        <w:t>гемопневмоторакс</w:t>
      </w:r>
      <w:proofErr w:type="spellEnd"/>
      <w:r>
        <w:rPr>
          <w:bCs/>
          <w:color w:val="000000"/>
          <w:sz w:val="20"/>
          <w:szCs w:val="20"/>
          <w:lang w:val="uk-UA"/>
        </w:rPr>
        <w:t xml:space="preserve">, перелом заднього відділу IX ребра. Рентгенограма ОГП. Б -  ушкодження правої легені, множинні переломи </w:t>
      </w:r>
      <w:proofErr w:type="spellStart"/>
      <w:r>
        <w:rPr>
          <w:bCs/>
          <w:color w:val="000000"/>
          <w:sz w:val="20"/>
          <w:szCs w:val="20"/>
          <w:lang w:val="uk-UA"/>
        </w:rPr>
        <w:t>ребер</w:t>
      </w:r>
      <w:proofErr w:type="spellEnd"/>
      <w:r>
        <w:rPr>
          <w:bCs/>
          <w:color w:val="000000"/>
          <w:sz w:val="20"/>
          <w:szCs w:val="20"/>
          <w:lang w:val="uk-UA"/>
        </w:rPr>
        <w:t>. Рентгенограма ОГП в прямій проекції.</w:t>
      </w:r>
    </w:p>
    <w:p w:rsidR="005F0A31" w:rsidRDefault="005F0A31" w:rsidP="005F0A31">
      <w:pPr>
        <w:ind w:right="3" w:firstLine="540"/>
        <w:jc w:val="both"/>
        <w:rPr>
          <w:color w:val="000000"/>
          <w:sz w:val="28"/>
          <w:szCs w:val="28"/>
          <w:lang w:val="uk-UA"/>
        </w:rPr>
      </w:pPr>
      <w:r>
        <w:rPr>
          <w:b/>
          <w:bCs/>
          <w:color w:val="000000"/>
          <w:sz w:val="28"/>
          <w:szCs w:val="28"/>
          <w:lang w:val="uk-UA"/>
        </w:rPr>
        <w:t xml:space="preserve">Поранення серця </w:t>
      </w:r>
      <w:r>
        <w:rPr>
          <w:bCs/>
          <w:color w:val="000000"/>
          <w:sz w:val="28"/>
          <w:szCs w:val="28"/>
          <w:lang w:val="uk-UA"/>
        </w:rPr>
        <w:t>відно</w:t>
      </w:r>
      <w:r>
        <w:rPr>
          <w:color w:val="000000"/>
          <w:sz w:val="28"/>
          <w:szCs w:val="28"/>
          <w:lang w:val="uk-UA"/>
        </w:rPr>
        <w:t xml:space="preserve">ситься до числа вкрай небезпечних ушкоджень. Великі поранення призводять до негайної смерті. Близько 15% постраждалих з колотими і невеликими різаними ранами серця можуть навіть за відсутності допомоги жити якийсь час. Гинуть вони, як правило, від тампонади серця, що залежить від локалізації рани. Для тампонади серця характерні важкий стан хворого, низький систолічний та високий </w:t>
      </w:r>
      <w:proofErr w:type="spellStart"/>
      <w:r>
        <w:rPr>
          <w:color w:val="000000"/>
          <w:sz w:val="28"/>
          <w:szCs w:val="28"/>
          <w:lang w:val="uk-UA"/>
        </w:rPr>
        <w:t>діастолічний</w:t>
      </w:r>
      <w:proofErr w:type="spellEnd"/>
      <w:r>
        <w:rPr>
          <w:color w:val="000000"/>
          <w:sz w:val="28"/>
          <w:szCs w:val="28"/>
          <w:lang w:val="uk-UA"/>
        </w:rPr>
        <w:t xml:space="preserve"> артеріальний тиск, тахікардія з ледь відчутним пульсом, здуття вен шиї, верхніх кінцівок, обличчя, ціаноз шкіри і слизових оболонок. Будь-яка рана, що розташовується в проекції серця і великих судин, небезпечна щодо можливих поранень серця. Помилки можливі, коли поранення наносять довгим </w:t>
      </w:r>
      <w:proofErr w:type="spellStart"/>
      <w:r>
        <w:rPr>
          <w:color w:val="000000"/>
          <w:sz w:val="28"/>
          <w:szCs w:val="28"/>
          <w:lang w:val="uk-UA"/>
        </w:rPr>
        <w:t>ножем</w:t>
      </w:r>
      <w:proofErr w:type="spellEnd"/>
      <w:r>
        <w:rPr>
          <w:color w:val="000000"/>
          <w:sz w:val="28"/>
          <w:szCs w:val="28"/>
          <w:lang w:val="uk-UA"/>
        </w:rPr>
        <w:t xml:space="preserve"> або ж шилом, а рана розташовується поза проекції серця, особливо в області спини, і супроводжується відкритим пневмотораксом. При найменшій підозрі на поранення серця необхідна негайна доставка потерпілого в стаціонар для екстреної </w:t>
      </w:r>
      <w:proofErr w:type="spellStart"/>
      <w:r>
        <w:rPr>
          <w:color w:val="000000"/>
          <w:sz w:val="28"/>
          <w:szCs w:val="28"/>
          <w:lang w:val="uk-UA"/>
        </w:rPr>
        <w:t>торакотомії</w:t>
      </w:r>
      <w:proofErr w:type="spellEnd"/>
      <w:r>
        <w:rPr>
          <w:color w:val="000000"/>
          <w:sz w:val="28"/>
          <w:szCs w:val="28"/>
          <w:lang w:val="uk-UA"/>
        </w:rPr>
        <w:t xml:space="preserve"> і ушивання рани серця. Під час транспортування до лікарні повинні бути сповіщені всі хірургічні служби і все підготовлено до екстреної операції. При відсутності можливості швидко доставити хворого в хірургічний стаціонар - пункція перикарда за </w:t>
      </w:r>
      <w:proofErr w:type="spellStart"/>
      <w:r>
        <w:rPr>
          <w:color w:val="000000"/>
          <w:sz w:val="28"/>
          <w:szCs w:val="28"/>
          <w:lang w:val="uk-UA"/>
        </w:rPr>
        <w:t>Ларре</w:t>
      </w:r>
      <w:proofErr w:type="spellEnd"/>
      <w:r>
        <w:rPr>
          <w:color w:val="000000"/>
          <w:sz w:val="28"/>
          <w:szCs w:val="28"/>
          <w:lang w:val="uk-UA"/>
        </w:rPr>
        <w:t xml:space="preserve"> із залишенням тонкого поліетиленового катетера в порожнини перикарда. Кінець катетера перетискають затиском і прикріплюють пластиром до грудної стінки. Кожні 15-20 хвилин, (або частіше) відсмоктують кров з порожнини перикарда. У деяких випадках тонкий катетер вдається ввести через рану в область серця і видалити хоча б частину крові з порожнини перикарда.</w:t>
      </w:r>
    </w:p>
    <w:p w:rsidR="005F0A31" w:rsidRDefault="005F0A31" w:rsidP="005F0A31">
      <w:pPr>
        <w:pStyle w:val="a5"/>
        <w:spacing w:before="0" w:beforeAutospacing="0" w:after="0" w:afterAutospacing="0"/>
        <w:ind w:right="3" w:firstLine="540"/>
        <w:jc w:val="both"/>
        <w:rPr>
          <w:color w:val="000000"/>
          <w:sz w:val="28"/>
          <w:szCs w:val="28"/>
          <w:lang w:val="uk-UA"/>
        </w:rPr>
      </w:pPr>
      <w:r>
        <w:rPr>
          <w:b/>
          <w:color w:val="000000"/>
          <w:sz w:val="28"/>
          <w:szCs w:val="28"/>
          <w:lang w:val="uk-UA"/>
        </w:rPr>
        <w:t xml:space="preserve">При вогнепальних пораненнях грудей </w:t>
      </w:r>
      <w:r>
        <w:rPr>
          <w:color w:val="000000"/>
          <w:sz w:val="28"/>
          <w:szCs w:val="28"/>
          <w:lang w:val="uk-UA"/>
        </w:rPr>
        <w:t xml:space="preserve">основною задачею рентгенологічного дослідження є виявлення сторонніх тіл. При сліпих пораненнях найпростіше виявити сторонні тіла в підшкірній жировій клітковині і поверхневому шарі м'язів. Зазвичай вони зміщуються при натисненні на шкіру і їх вдається промацати під час рентгеноскопії. Для сторонніх тіл в великому грудному м'язі або м'язах плечового поясу характерні значні зсуви догори при </w:t>
      </w:r>
      <w:r>
        <w:rPr>
          <w:color w:val="000000"/>
          <w:sz w:val="28"/>
          <w:szCs w:val="28"/>
          <w:lang w:val="uk-UA"/>
        </w:rPr>
        <w:lastRenderedPageBreak/>
        <w:t>підйомі і відведенні верхньої кінцівки. Якщо вони мають велику щільність (металеву) то проблем з їх визначенням не має (</w:t>
      </w:r>
      <w:proofErr w:type="spellStart"/>
      <w:r>
        <w:rPr>
          <w:color w:val="000000"/>
          <w:sz w:val="28"/>
          <w:szCs w:val="28"/>
          <w:lang w:val="uk-UA"/>
        </w:rPr>
        <w:t>мал</w:t>
      </w:r>
      <w:proofErr w:type="spellEnd"/>
      <w:r>
        <w:rPr>
          <w:color w:val="000000"/>
          <w:sz w:val="28"/>
          <w:szCs w:val="28"/>
          <w:lang w:val="uk-UA"/>
        </w:rPr>
        <w:t xml:space="preserve">. 59). </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7365" w:type="dxa"/>
        <w:tblInd w:w="166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7365"/>
      </w:tblGrid>
      <w:tr w:rsidR="005F0A31" w:rsidTr="005F0A31">
        <w:tc>
          <w:tcPr>
            <w:tcW w:w="737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ind w:right="3"/>
              <w:jc w:val="center"/>
              <w:rPr>
                <w:bCs/>
                <w:color w:val="000000"/>
                <w:sz w:val="20"/>
                <w:szCs w:val="20"/>
                <w:lang w:val="uk-UA"/>
              </w:rPr>
            </w:pPr>
            <w:r>
              <w:rPr>
                <w:noProof/>
                <w:lang w:val="uk-UA" w:eastAsia="uk-UA"/>
              </w:rPr>
              <w:drawing>
                <wp:inline distT="0" distB="0" distL="0" distR="0">
                  <wp:extent cx="4057650" cy="3067050"/>
                  <wp:effectExtent l="0" t="0" r="0" b="0"/>
                  <wp:docPr id="31" name="Рисунок 31" descr="img_20140730_095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20140730_095347.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057650" cy="3067050"/>
                          </a:xfrm>
                          <a:prstGeom prst="rect">
                            <a:avLst/>
                          </a:prstGeom>
                          <a:noFill/>
                          <a:ln>
                            <a:noFill/>
                          </a:ln>
                        </pic:spPr>
                      </pic:pic>
                    </a:graphicData>
                  </a:graphic>
                </wp:inline>
              </w:drawing>
            </w:r>
          </w:p>
        </w:tc>
      </w:tr>
      <w:tr w:rsidR="005F0A31" w:rsidTr="005F0A31">
        <w:tc>
          <w:tcPr>
            <w:tcW w:w="737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jc w:val="both"/>
              <w:rPr>
                <w:noProof/>
                <w:lang w:val="uk-UA" w:eastAsia="uk-UA"/>
              </w:rPr>
            </w:pPr>
            <w:proofErr w:type="spellStart"/>
            <w:r>
              <w:rPr>
                <w:color w:val="000000"/>
                <w:spacing w:val="2"/>
                <w:sz w:val="20"/>
                <w:szCs w:val="20"/>
                <w:lang w:val="uk-UA"/>
              </w:rPr>
              <w:t>Мал</w:t>
            </w:r>
            <w:proofErr w:type="spellEnd"/>
            <w:r>
              <w:rPr>
                <w:color w:val="000000"/>
                <w:spacing w:val="2"/>
                <w:sz w:val="20"/>
                <w:szCs w:val="20"/>
                <w:lang w:val="uk-UA"/>
              </w:rPr>
              <w:t>. 59. Сторонні тіла металевої щільності (поранення з рушниці) в поверхневих м'язах лівого плечового поясу.  Рентгенограма</w:t>
            </w:r>
            <w:r>
              <w:rPr>
                <w:bCs/>
                <w:color w:val="000000"/>
                <w:sz w:val="20"/>
                <w:szCs w:val="20"/>
                <w:lang w:val="uk-UA"/>
              </w:rPr>
              <w:t xml:space="preserve"> ОГП в прямій проекції.</w:t>
            </w:r>
          </w:p>
        </w:tc>
      </w:tr>
    </w:tbl>
    <w:p w:rsidR="005F0A31" w:rsidRDefault="005F0A31" w:rsidP="005F0A31">
      <w:pPr>
        <w:pStyle w:val="a5"/>
        <w:spacing w:before="0" w:beforeAutospacing="0" w:after="0" w:afterAutospacing="0"/>
        <w:ind w:right="3" w:firstLine="540"/>
        <w:jc w:val="both"/>
        <w:rPr>
          <w:color w:val="000000"/>
          <w:sz w:val="28"/>
          <w:szCs w:val="28"/>
          <w:lang w:val="uk-UA"/>
        </w:rPr>
      </w:pPr>
    </w:p>
    <w:p w:rsidR="005F0A31" w:rsidRDefault="005F0A31" w:rsidP="005F0A31">
      <w:pPr>
        <w:pStyle w:val="a5"/>
        <w:spacing w:before="0" w:beforeAutospacing="0" w:after="0" w:afterAutospacing="0"/>
        <w:ind w:firstLine="540"/>
        <w:jc w:val="both"/>
        <w:rPr>
          <w:color w:val="000000"/>
          <w:sz w:val="28"/>
          <w:szCs w:val="28"/>
          <w:lang w:val="uk-UA"/>
        </w:rPr>
      </w:pPr>
      <w:r>
        <w:rPr>
          <w:color w:val="000000"/>
          <w:sz w:val="28"/>
          <w:szCs w:val="28"/>
          <w:lang w:val="uk-UA"/>
        </w:rPr>
        <w:t>Стороннє тіло в міжреберних м`язах, під час рентгеноскопії можна вивести у відкритий назовні кут, утворений перехрестям нижнього краю розташованого вище ребра з верхнім краєм нижчого. Якщо його зображення проектується назовні від кута, то воно локалізується в поверхневих м`язах грудей (</w:t>
      </w:r>
      <w:proofErr w:type="spellStart"/>
      <w:r>
        <w:rPr>
          <w:color w:val="000000"/>
          <w:sz w:val="28"/>
          <w:szCs w:val="28"/>
          <w:lang w:val="uk-UA"/>
        </w:rPr>
        <w:t>мал</w:t>
      </w:r>
      <w:proofErr w:type="spellEnd"/>
      <w:r>
        <w:rPr>
          <w:color w:val="000000"/>
          <w:sz w:val="28"/>
          <w:szCs w:val="28"/>
          <w:lang w:val="uk-UA"/>
        </w:rPr>
        <w:t>. 60).</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8220" w:type="dxa"/>
        <w:tblInd w:w="11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8220"/>
      </w:tblGrid>
      <w:tr w:rsidR="005F0A31" w:rsidTr="005F0A31">
        <w:tc>
          <w:tcPr>
            <w:tcW w:w="822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pacing w:val="2"/>
                <w:sz w:val="20"/>
                <w:szCs w:val="20"/>
                <w:lang w:val="uk-UA"/>
              </w:rPr>
            </w:pP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1983740</wp:posOffset>
                      </wp:positionH>
                      <wp:positionV relativeFrom="paragraph">
                        <wp:posOffset>1976120</wp:posOffset>
                      </wp:positionV>
                      <wp:extent cx="515620" cy="321310"/>
                      <wp:effectExtent l="21590" t="13970" r="15240" b="17145"/>
                      <wp:wrapNone/>
                      <wp:docPr id="108" name="Полилиния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5620" cy="321310"/>
                              </a:xfrm>
                              <a:custGeom>
                                <a:avLst/>
                                <a:gdLst>
                                  <a:gd name="T0" fmla="*/ 0 w 812"/>
                                  <a:gd name="T1" fmla="*/ 0 h 506"/>
                                  <a:gd name="T2" fmla="*/ 215 w 812"/>
                                  <a:gd name="T3" fmla="*/ 77 h 506"/>
                                  <a:gd name="T4" fmla="*/ 383 w 812"/>
                                  <a:gd name="T5" fmla="*/ 138 h 506"/>
                                  <a:gd name="T6" fmla="*/ 567 w 812"/>
                                  <a:gd name="T7" fmla="*/ 230 h 506"/>
                                  <a:gd name="T8" fmla="*/ 705 w 812"/>
                                  <a:gd name="T9" fmla="*/ 337 h 506"/>
                                  <a:gd name="T10" fmla="*/ 797 w 812"/>
                                  <a:gd name="T11" fmla="*/ 414 h 506"/>
                                  <a:gd name="T12" fmla="*/ 797 w 812"/>
                                  <a:gd name="T13" fmla="*/ 506 h 506"/>
                                </a:gdLst>
                                <a:ahLst/>
                                <a:cxnLst>
                                  <a:cxn ang="0">
                                    <a:pos x="T0" y="T1"/>
                                  </a:cxn>
                                  <a:cxn ang="0">
                                    <a:pos x="T2" y="T3"/>
                                  </a:cxn>
                                  <a:cxn ang="0">
                                    <a:pos x="T4" y="T5"/>
                                  </a:cxn>
                                  <a:cxn ang="0">
                                    <a:pos x="T6" y="T7"/>
                                  </a:cxn>
                                  <a:cxn ang="0">
                                    <a:pos x="T8" y="T9"/>
                                  </a:cxn>
                                  <a:cxn ang="0">
                                    <a:pos x="T10" y="T11"/>
                                  </a:cxn>
                                  <a:cxn ang="0">
                                    <a:pos x="T12" y="T13"/>
                                  </a:cxn>
                                </a:cxnLst>
                                <a:rect l="0" t="0" r="r" b="b"/>
                                <a:pathLst>
                                  <a:path w="812" h="506">
                                    <a:moveTo>
                                      <a:pt x="0" y="0"/>
                                    </a:moveTo>
                                    <a:cubicBezTo>
                                      <a:pt x="75" y="27"/>
                                      <a:pt x="151" y="54"/>
                                      <a:pt x="215" y="77"/>
                                    </a:cubicBezTo>
                                    <a:cubicBezTo>
                                      <a:pt x="279" y="100"/>
                                      <a:pt x="324" y="113"/>
                                      <a:pt x="383" y="138"/>
                                    </a:cubicBezTo>
                                    <a:cubicBezTo>
                                      <a:pt x="442" y="163"/>
                                      <a:pt x="513" y="197"/>
                                      <a:pt x="567" y="230"/>
                                    </a:cubicBezTo>
                                    <a:cubicBezTo>
                                      <a:pt x="621" y="263"/>
                                      <a:pt x="667" y="306"/>
                                      <a:pt x="705" y="337"/>
                                    </a:cubicBezTo>
                                    <a:cubicBezTo>
                                      <a:pt x="743" y="368"/>
                                      <a:pt x="782" y="386"/>
                                      <a:pt x="797" y="414"/>
                                    </a:cubicBezTo>
                                    <a:cubicBezTo>
                                      <a:pt x="812" y="442"/>
                                      <a:pt x="804" y="474"/>
                                      <a:pt x="797" y="506"/>
                                    </a:cubicBezTo>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5FDB1" id="Полилиния 108" o:spid="_x0000_s1026" style="position:absolute;margin-left:156.2pt;margin-top:155.6pt;width:40.6pt;height:2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2,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" path="m,c75,27,151,54,215,77v64,23,109,36,168,61c442,163,513,197,567,230v54,33,100,76,138,107c743,368,782,386,797,414v15,28,7,60,,92e" filled="f" strokecolor="red" strokeweight="2pt">
                      <v:path arrowok="t" o:connecttype="custom" o:connectlocs="0,0;136525,48895;243205,87630;360045,146050;447675,213995;506095,262890;506095,321310" o:connectangles="0,0,0,0,0,0,0"/>
                    </v:shape>
                  </w:pict>
                </mc:Fallback>
              </mc:AlternateContent>
            </w: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4660900</wp:posOffset>
                      </wp:positionH>
                      <wp:positionV relativeFrom="paragraph">
                        <wp:posOffset>1529080</wp:posOffset>
                      </wp:positionV>
                      <wp:extent cx="554355" cy="281940"/>
                      <wp:effectExtent l="41275" t="5080" r="13970" b="5588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435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814749" id="Прямая со стрелкой 107" o:spid="_x0000_s1026" type="#_x0000_t32" style="position:absolute;margin-left:367pt;margin-top:120.4pt;width:43.65pt;height:22.2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">
                      <v:stroke endarrow="block"/>
                    </v:shape>
                  </w:pict>
                </mc:Fallback>
              </mc:AlternateContent>
            </w: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4369435</wp:posOffset>
                      </wp:positionH>
                      <wp:positionV relativeFrom="paragraph">
                        <wp:posOffset>1635760</wp:posOffset>
                      </wp:positionV>
                      <wp:extent cx="301625" cy="534670"/>
                      <wp:effectExtent l="16510" t="16510" r="15240" b="20320"/>
                      <wp:wrapNone/>
                      <wp:docPr id="106" name="Полилиния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1625" cy="534670"/>
                              </a:xfrm>
                              <a:custGeom>
                                <a:avLst/>
                                <a:gdLst>
                                  <a:gd name="T0" fmla="*/ 230 w 475"/>
                                  <a:gd name="T1" fmla="*/ 0 h 842"/>
                                  <a:gd name="T2" fmla="*/ 322 w 475"/>
                                  <a:gd name="T3" fmla="*/ 76 h 842"/>
                                  <a:gd name="T4" fmla="*/ 383 w 475"/>
                                  <a:gd name="T5" fmla="*/ 183 h 842"/>
                                  <a:gd name="T6" fmla="*/ 138 w 475"/>
                                  <a:gd name="T7" fmla="*/ 321 h 842"/>
                                  <a:gd name="T8" fmla="*/ 15 w 475"/>
                                  <a:gd name="T9" fmla="*/ 398 h 842"/>
                                  <a:gd name="T10" fmla="*/ 230 w 475"/>
                                  <a:gd name="T11" fmla="*/ 459 h 842"/>
                                  <a:gd name="T12" fmla="*/ 383 w 475"/>
                                  <a:gd name="T13" fmla="*/ 566 h 842"/>
                                  <a:gd name="T14" fmla="*/ 444 w 475"/>
                                  <a:gd name="T15" fmla="*/ 643 h 842"/>
                                  <a:gd name="T16" fmla="*/ 459 w 475"/>
                                  <a:gd name="T17" fmla="*/ 750 h 842"/>
                                  <a:gd name="T18" fmla="*/ 475 w 475"/>
                                  <a:gd name="T19" fmla="*/ 842 h 8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75" h="842">
                                    <a:moveTo>
                                      <a:pt x="230" y="0"/>
                                    </a:moveTo>
                                    <a:cubicBezTo>
                                      <a:pt x="263" y="23"/>
                                      <a:pt x="297" y="46"/>
                                      <a:pt x="322" y="76"/>
                                    </a:cubicBezTo>
                                    <a:cubicBezTo>
                                      <a:pt x="347" y="106"/>
                                      <a:pt x="414" y="142"/>
                                      <a:pt x="383" y="183"/>
                                    </a:cubicBezTo>
                                    <a:cubicBezTo>
                                      <a:pt x="352" y="224"/>
                                      <a:pt x="199" y="285"/>
                                      <a:pt x="138" y="321"/>
                                    </a:cubicBezTo>
                                    <a:cubicBezTo>
                                      <a:pt x="77" y="357"/>
                                      <a:pt x="0" y="375"/>
                                      <a:pt x="15" y="398"/>
                                    </a:cubicBezTo>
                                    <a:cubicBezTo>
                                      <a:pt x="30" y="421"/>
                                      <a:pt x="169" y="431"/>
                                      <a:pt x="230" y="459"/>
                                    </a:cubicBezTo>
                                    <a:cubicBezTo>
                                      <a:pt x="291" y="487"/>
                                      <a:pt x="347" y="535"/>
                                      <a:pt x="383" y="566"/>
                                    </a:cubicBezTo>
                                    <a:cubicBezTo>
                                      <a:pt x="419" y="597"/>
                                      <a:pt x="431" y="612"/>
                                      <a:pt x="444" y="643"/>
                                    </a:cubicBezTo>
                                    <a:cubicBezTo>
                                      <a:pt x="457" y="674"/>
                                      <a:pt x="454" y="717"/>
                                      <a:pt x="459" y="750"/>
                                    </a:cubicBezTo>
                                    <a:cubicBezTo>
                                      <a:pt x="464" y="783"/>
                                      <a:pt x="472" y="827"/>
                                      <a:pt x="475" y="842"/>
                                    </a:cubicBezTo>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C54D3" id="Полилиния 106" o:spid="_x0000_s1026" style="position:absolute;margin-left:344.05pt;margin-top:128.8pt;width:23.75pt;height:4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5,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" path="m230,v33,23,67,46,92,76c347,106,414,142,383,183,352,224,199,285,138,321,77,357,,375,15,398v15,23,154,33,215,61c291,487,347,535,383,566v36,31,48,46,61,77c457,674,454,717,459,750v5,33,13,77,16,92e" filled="f" strokecolor="red" strokeweight="2pt">
                      <v:path arrowok="t" o:connecttype="custom" o:connectlocs="146050,0;204470,48260;243205,116205;87630,203835;9525,252730;146050,291465;243205,359410;281940,408305;291465,476250;301625,534670" o:connectangles="0,0,0,0,0,0,0,0,0,0"/>
                    </v:shape>
                  </w:pict>
                </mc:Fallback>
              </mc:AlternateContent>
            </w: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1976120</wp:posOffset>
                      </wp:positionH>
                      <wp:positionV relativeFrom="paragraph">
                        <wp:posOffset>1713865</wp:posOffset>
                      </wp:positionV>
                      <wp:extent cx="525145" cy="388620"/>
                      <wp:effectExtent l="13970" t="18415" r="13335" b="21590"/>
                      <wp:wrapNone/>
                      <wp:docPr id="105" name="Полилиния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145" cy="388620"/>
                              </a:xfrm>
                              <a:custGeom>
                                <a:avLst/>
                                <a:gdLst>
                                  <a:gd name="T0" fmla="*/ 0 w 827"/>
                                  <a:gd name="T1" fmla="*/ 0 h 612"/>
                                  <a:gd name="T2" fmla="*/ 276 w 827"/>
                                  <a:gd name="T3" fmla="*/ 107 h 612"/>
                                  <a:gd name="T4" fmla="*/ 429 w 827"/>
                                  <a:gd name="T5" fmla="*/ 183 h 612"/>
                                  <a:gd name="T6" fmla="*/ 597 w 827"/>
                                  <a:gd name="T7" fmla="*/ 291 h 612"/>
                                  <a:gd name="T8" fmla="*/ 674 w 827"/>
                                  <a:gd name="T9" fmla="*/ 398 h 612"/>
                                  <a:gd name="T10" fmla="*/ 766 w 827"/>
                                  <a:gd name="T11" fmla="*/ 459 h 612"/>
                                  <a:gd name="T12" fmla="*/ 827 w 827"/>
                                  <a:gd name="T13" fmla="*/ 612 h 612"/>
                                </a:gdLst>
                                <a:ahLst/>
                                <a:cxnLst>
                                  <a:cxn ang="0">
                                    <a:pos x="T0" y="T1"/>
                                  </a:cxn>
                                  <a:cxn ang="0">
                                    <a:pos x="T2" y="T3"/>
                                  </a:cxn>
                                  <a:cxn ang="0">
                                    <a:pos x="T4" y="T5"/>
                                  </a:cxn>
                                  <a:cxn ang="0">
                                    <a:pos x="T6" y="T7"/>
                                  </a:cxn>
                                  <a:cxn ang="0">
                                    <a:pos x="T8" y="T9"/>
                                  </a:cxn>
                                  <a:cxn ang="0">
                                    <a:pos x="T10" y="T11"/>
                                  </a:cxn>
                                  <a:cxn ang="0">
                                    <a:pos x="T12" y="T13"/>
                                  </a:cxn>
                                </a:cxnLst>
                                <a:rect l="0" t="0" r="r" b="b"/>
                                <a:pathLst>
                                  <a:path w="827" h="612">
                                    <a:moveTo>
                                      <a:pt x="0" y="0"/>
                                    </a:moveTo>
                                    <a:cubicBezTo>
                                      <a:pt x="102" y="38"/>
                                      <a:pt x="205" y="76"/>
                                      <a:pt x="276" y="107"/>
                                    </a:cubicBezTo>
                                    <a:cubicBezTo>
                                      <a:pt x="347" y="138"/>
                                      <a:pt x="376" y="152"/>
                                      <a:pt x="429" y="183"/>
                                    </a:cubicBezTo>
                                    <a:cubicBezTo>
                                      <a:pt x="482" y="214"/>
                                      <a:pt x="556" y="255"/>
                                      <a:pt x="597" y="291"/>
                                    </a:cubicBezTo>
                                    <a:cubicBezTo>
                                      <a:pt x="638" y="327"/>
                                      <a:pt x="646" y="370"/>
                                      <a:pt x="674" y="398"/>
                                    </a:cubicBezTo>
                                    <a:cubicBezTo>
                                      <a:pt x="702" y="426"/>
                                      <a:pt x="741" y="423"/>
                                      <a:pt x="766" y="459"/>
                                    </a:cubicBezTo>
                                    <a:cubicBezTo>
                                      <a:pt x="791" y="495"/>
                                      <a:pt x="809" y="576"/>
                                      <a:pt x="827" y="612"/>
                                    </a:cubicBezTo>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15334" id="Полилиния 105" o:spid="_x0000_s1026" style="position:absolute;margin-left:155.6pt;margin-top:134.95pt;width:41.35pt;height:3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27,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" path="m,c102,38,205,76,276,107v71,31,100,45,153,76c482,214,556,255,597,291v41,36,49,79,77,107c702,426,741,423,766,459v25,36,43,117,61,153e" filled="f" strokecolor="red" strokeweight="2pt">
                      <v:path arrowok="t" o:connecttype="custom" o:connectlocs="0,0;175260,67945;272415,116205;379095,184785;427990,252730;486410,291465;525145,388620" o:connectangles="0,0,0,0,0,0,0"/>
                    </v:shape>
                  </w:pict>
                </mc:Fallback>
              </mc:AlternateContent>
            </w:r>
            <w:r>
              <w:rPr>
                <w:noProof/>
                <w:lang w:val="uk-UA" w:eastAsia="uk-UA"/>
              </w:rPr>
              <w:drawing>
                <wp:inline distT="0" distB="0" distL="0" distR="0">
                  <wp:extent cx="4648200" cy="3162300"/>
                  <wp:effectExtent l="0" t="0" r="0" b="0"/>
                  <wp:docPr id="30" name="Рисунок 30" descr="Сліпе вогнепальне поранення гру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ліпе вогнепальне поранення грудей"/>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648200" cy="3162300"/>
                          </a:xfrm>
                          <a:prstGeom prst="rect">
                            <a:avLst/>
                          </a:prstGeom>
                          <a:noFill/>
                          <a:ln>
                            <a:noFill/>
                          </a:ln>
                        </pic:spPr>
                      </pic:pic>
                    </a:graphicData>
                  </a:graphic>
                </wp:inline>
              </w:drawing>
            </w:r>
          </w:p>
        </w:tc>
      </w:tr>
      <w:tr w:rsidR="005F0A31" w:rsidTr="005F0A31">
        <w:tc>
          <w:tcPr>
            <w:tcW w:w="822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lang w:val="uk-UA"/>
              </w:rPr>
            </w:pPr>
            <w:proofErr w:type="spellStart"/>
            <w:r>
              <w:rPr>
                <w:color w:val="000000"/>
                <w:spacing w:val="2"/>
                <w:sz w:val="20"/>
                <w:szCs w:val="20"/>
                <w:lang w:val="uk-UA"/>
              </w:rPr>
              <w:t>Мал</w:t>
            </w:r>
            <w:proofErr w:type="spellEnd"/>
            <w:r>
              <w:rPr>
                <w:color w:val="000000"/>
                <w:spacing w:val="2"/>
                <w:sz w:val="20"/>
                <w:szCs w:val="20"/>
                <w:lang w:val="uk-UA"/>
              </w:rPr>
              <w:t xml:space="preserve">. 60. Сліпе вогнепальне поранення грудей - стороннє тіло в міжреберних м`язах: а – прицільна рентгенограма лівої половини ОГП в прямій проекції; б - рентгенограма в </w:t>
            </w:r>
            <w:proofErr w:type="spellStart"/>
            <w:r>
              <w:rPr>
                <w:color w:val="000000"/>
                <w:spacing w:val="2"/>
                <w:sz w:val="20"/>
                <w:szCs w:val="20"/>
                <w:lang w:val="uk-UA"/>
              </w:rPr>
              <w:t>межутворюючій</w:t>
            </w:r>
            <w:proofErr w:type="spellEnd"/>
            <w:r>
              <w:rPr>
                <w:color w:val="000000"/>
                <w:spacing w:val="2"/>
                <w:sz w:val="20"/>
                <w:szCs w:val="20"/>
                <w:lang w:val="uk-UA"/>
              </w:rPr>
              <w:t xml:space="preserve"> по відношенню до стороннього тіла проекції.</w:t>
            </w:r>
          </w:p>
        </w:tc>
      </w:tr>
    </w:tbl>
    <w:p w:rsidR="005F0A31" w:rsidRDefault="005F0A31" w:rsidP="005F0A31">
      <w:pPr>
        <w:pStyle w:val="a5"/>
        <w:spacing w:before="0" w:beforeAutospacing="0" w:after="0" w:afterAutospacing="0"/>
        <w:ind w:firstLine="539"/>
        <w:jc w:val="both"/>
        <w:rPr>
          <w:color w:val="000000"/>
          <w:sz w:val="28"/>
          <w:szCs w:val="28"/>
          <w:lang w:val="uk-UA"/>
        </w:rPr>
      </w:pPr>
      <w:r>
        <w:rPr>
          <w:color w:val="000000"/>
          <w:sz w:val="28"/>
          <w:szCs w:val="28"/>
          <w:lang w:val="uk-UA"/>
        </w:rPr>
        <w:t xml:space="preserve">Значні труднощі нерідко виникають при діагностиці сторонніх тіл в м'яких тканинах </w:t>
      </w:r>
      <w:proofErr w:type="spellStart"/>
      <w:r>
        <w:rPr>
          <w:color w:val="000000"/>
          <w:sz w:val="28"/>
          <w:szCs w:val="28"/>
          <w:lang w:val="uk-UA"/>
        </w:rPr>
        <w:t>паравертебральної</w:t>
      </w:r>
      <w:proofErr w:type="spellEnd"/>
      <w:r>
        <w:rPr>
          <w:color w:val="000000"/>
          <w:sz w:val="28"/>
          <w:szCs w:val="28"/>
          <w:lang w:val="uk-UA"/>
        </w:rPr>
        <w:t xml:space="preserve"> ділянки. Це пояснюється анатомічною особливістю даної зони, яка не дозволяє вивести стороннє тіло в </w:t>
      </w:r>
      <w:proofErr w:type="spellStart"/>
      <w:r>
        <w:rPr>
          <w:color w:val="000000"/>
          <w:sz w:val="28"/>
          <w:szCs w:val="28"/>
          <w:lang w:val="uk-UA"/>
        </w:rPr>
        <w:t>межутворююче</w:t>
      </w:r>
      <w:proofErr w:type="spellEnd"/>
      <w:r>
        <w:rPr>
          <w:color w:val="000000"/>
          <w:sz w:val="28"/>
          <w:szCs w:val="28"/>
          <w:lang w:val="uk-UA"/>
        </w:rPr>
        <w:t xml:space="preserve"> становище. </w:t>
      </w:r>
      <w:r>
        <w:rPr>
          <w:color w:val="000000"/>
          <w:sz w:val="28"/>
          <w:szCs w:val="28"/>
          <w:lang w:val="uk-UA"/>
        </w:rPr>
        <w:lastRenderedPageBreak/>
        <w:t xml:space="preserve">Іноді в таких випадках велику допомогу може надати пальпація під контролем рентгеноскопії. Навіть незначне зміщення стороннього тіла при натисканні на м'які тканини грудей переконливо свідчить про </w:t>
      </w:r>
      <w:proofErr w:type="spellStart"/>
      <w:r>
        <w:rPr>
          <w:color w:val="000000"/>
          <w:sz w:val="28"/>
          <w:szCs w:val="28"/>
          <w:lang w:val="uk-UA"/>
        </w:rPr>
        <w:t>екстраторакальну</w:t>
      </w:r>
      <w:proofErr w:type="spellEnd"/>
      <w:r>
        <w:rPr>
          <w:color w:val="000000"/>
          <w:sz w:val="28"/>
          <w:szCs w:val="28"/>
          <w:lang w:val="uk-UA"/>
        </w:rPr>
        <w:t xml:space="preserve"> локалізацію. </w:t>
      </w:r>
    </w:p>
    <w:p w:rsidR="005F0A31" w:rsidRDefault="005F0A31" w:rsidP="005F0A31">
      <w:pPr>
        <w:pStyle w:val="a5"/>
        <w:spacing w:before="0" w:beforeAutospacing="0" w:after="0" w:afterAutospacing="0"/>
        <w:ind w:firstLine="539"/>
        <w:jc w:val="both"/>
        <w:rPr>
          <w:color w:val="000000"/>
          <w:sz w:val="28"/>
          <w:szCs w:val="28"/>
          <w:lang w:val="uk-UA"/>
        </w:rPr>
      </w:pPr>
      <w:r>
        <w:rPr>
          <w:color w:val="000000"/>
          <w:sz w:val="28"/>
          <w:szCs w:val="28"/>
          <w:lang w:val="uk-UA"/>
        </w:rPr>
        <w:t>При сліпому вогнепальному ураженні грудей рановий канал на рентгенограмах виявляється тільки через кілька діб після поранення і спостерігається лише в тих випадках, коли він сполучається з пошкодженим бронхом, через який в нього надходить повітря, а напрямок центрального пучка рентгенівського випромінювання збігається з його напрямком (</w:t>
      </w:r>
      <w:proofErr w:type="spellStart"/>
      <w:r>
        <w:rPr>
          <w:color w:val="000000"/>
          <w:sz w:val="28"/>
          <w:szCs w:val="28"/>
          <w:lang w:val="uk-UA"/>
        </w:rPr>
        <w:t>мал</w:t>
      </w:r>
      <w:proofErr w:type="spellEnd"/>
      <w:r>
        <w:rPr>
          <w:color w:val="000000"/>
          <w:sz w:val="28"/>
          <w:szCs w:val="28"/>
          <w:lang w:val="uk-UA"/>
        </w:rPr>
        <w:t>. 61).</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97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072"/>
        <w:gridCol w:w="4678"/>
      </w:tblGrid>
      <w:tr w:rsidR="005F0A31" w:rsidTr="005F0A31">
        <w:tc>
          <w:tcPr>
            <w:tcW w:w="507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ind w:right="3"/>
              <w:jc w:val="both"/>
              <w:rPr>
                <w:bCs/>
                <w:color w:val="000000"/>
                <w:sz w:val="20"/>
                <w:szCs w:val="20"/>
                <w:lang w:val="uk-UA"/>
              </w:rPr>
            </w:pPr>
            <w:r>
              <w:rPr>
                <w:noProof/>
                <w:lang w:val="uk-UA" w:eastAsia="uk-UA"/>
              </w:rPr>
              <w:drawing>
                <wp:inline distT="0" distB="0" distL="0" distR="0">
                  <wp:extent cx="3133725" cy="2886075"/>
                  <wp:effectExtent l="0" t="0" r="9525" b="9525"/>
                  <wp:docPr id="29" name="Рисунок 29" descr="http://lekmed.ru/images/archive/rentgenodiagnostika/rentgenogramma-24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lekmed.ru/images/archive/rentgenodiagnostika/rentgenogramma-24_0006.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133725" cy="2886075"/>
                          </a:xfrm>
                          <a:prstGeom prst="rect">
                            <a:avLst/>
                          </a:prstGeom>
                          <a:noFill/>
                          <a:ln>
                            <a:noFill/>
                          </a:ln>
                        </pic:spPr>
                      </pic:pic>
                    </a:graphicData>
                  </a:graphic>
                </wp:inline>
              </w:drawing>
            </w:r>
          </w:p>
        </w:tc>
        <w:tc>
          <w:tcPr>
            <w:tcW w:w="4677"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lang w:val="uk-UA"/>
              </w:rPr>
            </w:pPr>
            <w:r>
              <w:rPr>
                <w:noProof/>
                <w:lang w:val="uk-UA" w:eastAsia="uk-UA"/>
              </w:rPr>
              <w:drawing>
                <wp:inline distT="0" distB="0" distL="0" distR="0">
                  <wp:extent cx="2905125" cy="2867025"/>
                  <wp:effectExtent l="0" t="0" r="9525" b="9525"/>
                  <wp:docPr id="28" name="Рисунок 28" descr="http://yamedik.org/content/gospitalnaya_hirurgiya/lor_ped_4ist/5_files/mb4_0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yamedik.org/content/gospitalnaya_hirurgiya/lor_ped_4ist/5_files/mb4_014.jpe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905125" cy="2867025"/>
                          </a:xfrm>
                          <a:prstGeom prst="rect">
                            <a:avLst/>
                          </a:prstGeom>
                          <a:noFill/>
                          <a:ln>
                            <a:noFill/>
                          </a:ln>
                        </pic:spPr>
                      </pic:pic>
                    </a:graphicData>
                  </a:graphic>
                </wp:inline>
              </w:drawing>
            </w:r>
          </w:p>
        </w:tc>
      </w:tr>
      <w:tr w:rsidR="005F0A31" w:rsidTr="005F0A31">
        <w:tc>
          <w:tcPr>
            <w:tcW w:w="5070"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jc w:val="both"/>
              <w:rPr>
                <w:noProof/>
                <w:lang w:val="uk-UA" w:eastAsia="uk-UA"/>
              </w:rPr>
            </w:pPr>
            <w:proofErr w:type="spellStart"/>
            <w:r>
              <w:rPr>
                <w:color w:val="000000"/>
                <w:spacing w:val="2"/>
                <w:sz w:val="20"/>
                <w:szCs w:val="20"/>
                <w:lang w:val="uk-UA"/>
              </w:rPr>
              <w:t>Мал</w:t>
            </w:r>
            <w:proofErr w:type="spellEnd"/>
            <w:r>
              <w:rPr>
                <w:color w:val="000000"/>
                <w:spacing w:val="2"/>
                <w:sz w:val="20"/>
                <w:szCs w:val="20"/>
                <w:lang w:val="uk-UA"/>
              </w:rPr>
              <w:t>. 61. Сліпе вогнепальне поранення: ліворуч в верхньому легеневому полі стороннє тіло металевої щільності (куля) з рановим каналом. Рентгенограма ОГП в прямій проекції через добу після поранення.</w:t>
            </w:r>
          </w:p>
        </w:tc>
        <w:tc>
          <w:tcPr>
            <w:tcW w:w="4677"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rPr>
            </w:pPr>
            <w:proofErr w:type="spellStart"/>
            <w:r>
              <w:rPr>
                <w:color w:val="000000"/>
                <w:spacing w:val="2"/>
                <w:sz w:val="20"/>
                <w:szCs w:val="20"/>
                <w:lang w:val="uk-UA"/>
              </w:rPr>
              <w:t>Мал</w:t>
            </w:r>
            <w:proofErr w:type="spellEnd"/>
            <w:r>
              <w:rPr>
                <w:color w:val="000000"/>
                <w:spacing w:val="2"/>
                <w:sz w:val="20"/>
                <w:szCs w:val="20"/>
                <w:lang w:val="uk-UA"/>
              </w:rPr>
              <w:t xml:space="preserve">. 62. Куля в </w:t>
            </w:r>
            <w:proofErr w:type="spellStart"/>
            <w:r>
              <w:rPr>
                <w:color w:val="000000"/>
                <w:spacing w:val="2"/>
                <w:sz w:val="20"/>
                <w:szCs w:val="20"/>
                <w:lang w:val="uk-UA"/>
              </w:rPr>
              <w:t>нижньочастковому</w:t>
            </w:r>
            <w:proofErr w:type="spellEnd"/>
            <w:r>
              <w:rPr>
                <w:color w:val="000000"/>
                <w:spacing w:val="2"/>
                <w:sz w:val="20"/>
                <w:szCs w:val="20"/>
                <w:lang w:val="uk-UA"/>
              </w:rPr>
              <w:t xml:space="preserve"> бронху, ателектаз нижньої частки правої легені. Рентгенограма ОГП в правій бічній проекції.</w:t>
            </w:r>
          </w:p>
        </w:tc>
      </w:tr>
    </w:tbl>
    <w:p w:rsidR="005F0A31" w:rsidRDefault="005F0A31" w:rsidP="005F0A31">
      <w:pPr>
        <w:pStyle w:val="a5"/>
        <w:spacing w:before="0" w:beforeAutospacing="0" w:after="0" w:afterAutospacing="0"/>
        <w:ind w:firstLine="539"/>
        <w:jc w:val="both"/>
        <w:rPr>
          <w:color w:val="000000"/>
          <w:sz w:val="28"/>
          <w:szCs w:val="28"/>
          <w:lang w:val="uk-UA"/>
        </w:rPr>
      </w:pPr>
    </w:p>
    <w:p w:rsidR="005F0A31" w:rsidRDefault="005F0A31" w:rsidP="005F0A31">
      <w:pPr>
        <w:pStyle w:val="a5"/>
        <w:spacing w:before="0" w:beforeAutospacing="0" w:after="0" w:afterAutospacing="0"/>
        <w:ind w:firstLine="539"/>
        <w:jc w:val="both"/>
        <w:rPr>
          <w:color w:val="000000"/>
          <w:sz w:val="28"/>
          <w:szCs w:val="28"/>
          <w:lang w:val="uk-UA"/>
        </w:rPr>
      </w:pPr>
      <w:r>
        <w:rPr>
          <w:noProof/>
          <w:lang w:val="uk-UA" w:eastAsia="uk-UA"/>
        </w:rPr>
        <w:drawing>
          <wp:inline distT="0" distB="0" distL="0" distR="0">
            <wp:extent cx="3810000" cy="3962400"/>
            <wp:effectExtent l="0" t="0" r="0" b="0"/>
            <wp:docPr id="27" name="Рисунок 27" descr="Рис. 24. Рентгенограмма грудной клетки больного после слепого проникающего пулевого ранения грудной полости: инородное тело (пуля) находится у корня левого лег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ис. 24. Рентгенограмма грудной клетки больного после слепого проникающего пулевого ранения грудной полости: инородное тело (пуля) находится у корня левого легкого."/>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810000" cy="3962400"/>
                    </a:xfrm>
                    <a:prstGeom prst="rect">
                      <a:avLst/>
                    </a:prstGeom>
                    <a:noFill/>
                    <a:ln>
                      <a:noFill/>
                    </a:ln>
                  </pic:spPr>
                </pic:pic>
              </a:graphicData>
            </a:graphic>
          </wp:inline>
        </w:drawing>
      </w:r>
    </w:p>
    <w:p w:rsidR="005F0A31" w:rsidRDefault="005F0A31" w:rsidP="005F0A31">
      <w:pPr>
        <w:pStyle w:val="a5"/>
        <w:spacing w:before="0" w:beforeAutospacing="0" w:after="0" w:afterAutospacing="0"/>
        <w:ind w:firstLine="539"/>
        <w:jc w:val="both"/>
        <w:rPr>
          <w:color w:val="000000"/>
          <w:sz w:val="28"/>
          <w:szCs w:val="28"/>
          <w:lang w:val="uk-UA"/>
        </w:rPr>
      </w:pPr>
      <w:r>
        <w:rPr>
          <w:color w:val="000000"/>
          <w:sz w:val="28"/>
          <w:szCs w:val="28"/>
          <w:lang w:val="uk-UA"/>
        </w:rPr>
        <w:lastRenderedPageBreak/>
        <w:t xml:space="preserve">Рис. 24. </w:t>
      </w:r>
      <w:proofErr w:type="spellStart"/>
      <w:r>
        <w:rPr>
          <w:color w:val="000000"/>
          <w:sz w:val="28"/>
          <w:szCs w:val="28"/>
          <w:lang w:val="uk-UA"/>
        </w:rPr>
        <w:t>Рентгенограмма</w:t>
      </w:r>
      <w:proofErr w:type="spellEnd"/>
      <w:r>
        <w:rPr>
          <w:color w:val="000000"/>
          <w:sz w:val="28"/>
          <w:szCs w:val="28"/>
          <w:lang w:val="uk-UA"/>
        </w:rPr>
        <w:t xml:space="preserve"> </w:t>
      </w:r>
      <w:proofErr w:type="spellStart"/>
      <w:r>
        <w:rPr>
          <w:color w:val="000000"/>
          <w:sz w:val="28"/>
          <w:szCs w:val="28"/>
          <w:lang w:val="uk-UA"/>
        </w:rPr>
        <w:t>грудной</w:t>
      </w:r>
      <w:proofErr w:type="spellEnd"/>
      <w:r>
        <w:rPr>
          <w:color w:val="000000"/>
          <w:sz w:val="28"/>
          <w:szCs w:val="28"/>
          <w:lang w:val="uk-UA"/>
        </w:rPr>
        <w:t xml:space="preserve"> </w:t>
      </w:r>
      <w:proofErr w:type="spellStart"/>
      <w:r>
        <w:rPr>
          <w:color w:val="000000"/>
          <w:sz w:val="28"/>
          <w:szCs w:val="28"/>
          <w:lang w:val="uk-UA"/>
        </w:rPr>
        <w:t>клетки</w:t>
      </w:r>
      <w:proofErr w:type="spellEnd"/>
      <w:r>
        <w:rPr>
          <w:color w:val="000000"/>
          <w:sz w:val="28"/>
          <w:szCs w:val="28"/>
          <w:lang w:val="uk-UA"/>
        </w:rPr>
        <w:t xml:space="preserve"> </w:t>
      </w:r>
      <w:proofErr w:type="spellStart"/>
      <w:r>
        <w:rPr>
          <w:color w:val="000000"/>
          <w:sz w:val="28"/>
          <w:szCs w:val="28"/>
          <w:lang w:val="uk-UA"/>
        </w:rPr>
        <w:t>больного</w:t>
      </w:r>
      <w:proofErr w:type="spellEnd"/>
      <w:r>
        <w:rPr>
          <w:color w:val="000000"/>
          <w:sz w:val="28"/>
          <w:szCs w:val="28"/>
          <w:lang w:val="uk-UA"/>
        </w:rPr>
        <w:t xml:space="preserve"> </w:t>
      </w:r>
      <w:proofErr w:type="spellStart"/>
      <w:r>
        <w:rPr>
          <w:color w:val="000000"/>
          <w:sz w:val="28"/>
          <w:szCs w:val="28"/>
          <w:lang w:val="uk-UA"/>
        </w:rPr>
        <w:t>после</w:t>
      </w:r>
      <w:proofErr w:type="spellEnd"/>
      <w:r>
        <w:rPr>
          <w:color w:val="000000"/>
          <w:sz w:val="28"/>
          <w:szCs w:val="28"/>
          <w:lang w:val="uk-UA"/>
        </w:rPr>
        <w:t xml:space="preserve"> </w:t>
      </w:r>
      <w:proofErr w:type="spellStart"/>
      <w:r>
        <w:rPr>
          <w:color w:val="000000"/>
          <w:sz w:val="28"/>
          <w:szCs w:val="28"/>
          <w:lang w:val="uk-UA"/>
        </w:rPr>
        <w:t>слепого</w:t>
      </w:r>
      <w:proofErr w:type="spellEnd"/>
      <w:r>
        <w:rPr>
          <w:color w:val="000000"/>
          <w:sz w:val="28"/>
          <w:szCs w:val="28"/>
          <w:lang w:val="uk-UA"/>
        </w:rPr>
        <w:t xml:space="preserve"> </w:t>
      </w:r>
      <w:proofErr w:type="spellStart"/>
      <w:r>
        <w:rPr>
          <w:color w:val="000000"/>
          <w:sz w:val="28"/>
          <w:szCs w:val="28"/>
          <w:lang w:val="uk-UA"/>
        </w:rPr>
        <w:t>проникающего</w:t>
      </w:r>
      <w:proofErr w:type="spellEnd"/>
      <w:r>
        <w:rPr>
          <w:color w:val="000000"/>
          <w:sz w:val="28"/>
          <w:szCs w:val="28"/>
          <w:lang w:val="uk-UA"/>
        </w:rPr>
        <w:t xml:space="preserve"> </w:t>
      </w:r>
      <w:proofErr w:type="spellStart"/>
      <w:r>
        <w:rPr>
          <w:color w:val="000000"/>
          <w:sz w:val="28"/>
          <w:szCs w:val="28"/>
          <w:lang w:val="uk-UA"/>
        </w:rPr>
        <w:t>пулевого</w:t>
      </w:r>
      <w:proofErr w:type="spellEnd"/>
      <w:r>
        <w:rPr>
          <w:color w:val="000000"/>
          <w:sz w:val="28"/>
          <w:szCs w:val="28"/>
          <w:lang w:val="uk-UA"/>
        </w:rPr>
        <w:t xml:space="preserve"> </w:t>
      </w:r>
      <w:proofErr w:type="spellStart"/>
      <w:r>
        <w:rPr>
          <w:color w:val="000000"/>
          <w:sz w:val="28"/>
          <w:szCs w:val="28"/>
          <w:lang w:val="uk-UA"/>
        </w:rPr>
        <w:t>ранения</w:t>
      </w:r>
      <w:proofErr w:type="spellEnd"/>
      <w:r>
        <w:rPr>
          <w:color w:val="000000"/>
          <w:sz w:val="28"/>
          <w:szCs w:val="28"/>
          <w:lang w:val="uk-UA"/>
        </w:rPr>
        <w:t xml:space="preserve"> </w:t>
      </w:r>
      <w:proofErr w:type="spellStart"/>
      <w:r>
        <w:rPr>
          <w:color w:val="000000"/>
          <w:sz w:val="28"/>
          <w:szCs w:val="28"/>
          <w:lang w:val="uk-UA"/>
        </w:rPr>
        <w:t>грудной</w:t>
      </w:r>
      <w:proofErr w:type="spellEnd"/>
      <w:r>
        <w:rPr>
          <w:color w:val="000000"/>
          <w:sz w:val="28"/>
          <w:szCs w:val="28"/>
          <w:lang w:val="uk-UA"/>
        </w:rPr>
        <w:t xml:space="preserve"> </w:t>
      </w:r>
      <w:proofErr w:type="spellStart"/>
      <w:r>
        <w:rPr>
          <w:color w:val="000000"/>
          <w:sz w:val="28"/>
          <w:szCs w:val="28"/>
          <w:lang w:val="uk-UA"/>
        </w:rPr>
        <w:t>полости</w:t>
      </w:r>
      <w:proofErr w:type="spellEnd"/>
      <w:r>
        <w:rPr>
          <w:color w:val="000000"/>
          <w:sz w:val="28"/>
          <w:szCs w:val="28"/>
          <w:lang w:val="uk-UA"/>
        </w:rPr>
        <w:t xml:space="preserve">: </w:t>
      </w:r>
      <w:proofErr w:type="spellStart"/>
      <w:r>
        <w:rPr>
          <w:color w:val="000000"/>
          <w:sz w:val="28"/>
          <w:szCs w:val="28"/>
          <w:lang w:val="uk-UA"/>
        </w:rPr>
        <w:t>инородное</w:t>
      </w:r>
      <w:proofErr w:type="spellEnd"/>
      <w:r>
        <w:rPr>
          <w:color w:val="000000"/>
          <w:sz w:val="28"/>
          <w:szCs w:val="28"/>
          <w:lang w:val="uk-UA"/>
        </w:rPr>
        <w:t xml:space="preserve"> </w:t>
      </w:r>
      <w:proofErr w:type="spellStart"/>
      <w:r>
        <w:rPr>
          <w:color w:val="000000"/>
          <w:sz w:val="28"/>
          <w:szCs w:val="28"/>
          <w:lang w:val="uk-UA"/>
        </w:rPr>
        <w:t>тело</w:t>
      </w:r>
      <w:proofErr w:type="spellEnd"/>
      <w:r>
        <w:rPr>
          <w:color w:val="000000"/>
          <w:sz w:val="28"/>
          <w:szCs w:val="28"/>
          <w:lang w:val="uk-UA"/>
        </w:rPr>
        <w:t xml:space="preserve"> (пуля) </w:t>
      </w:r>
      <w:proofErr w:type="spellStart"/>
      <w:r>
        <w:rPr>
          <w:color w:val="000000"/>
          <w:sz w:val="28"/>
          <w:szCs w:val="28"/>
          <w:lang w:val="uk-UA"/>
        </w:rPr>
        <w:t>находится</w:t>
      </w:r>
      <w:proofErr w:type="spellEnd"/>
      <w:r>
        <w:rPr>
          <w:color w:val="000000"/>
          <w:sz w:val="28"/>
          <w:szCs w:val="28"/>
          <w:lang w:val="uk-UA"/>
        </w:rPr>
        <w:t xml:space="preserve"> у </w:t>
      </w:r>
      <w:proofErr w:type="spellStart"/>
      <w:r>
        <w:rPr>
          <w:color w:val="000000"/>
          <w:sz w:val="28"/>
          <w:szCs w:val="28"/>
          <w:lang w:val="uk-UA"/>
        </w:rPr>
        <w:t>корня</w:t>
      </w:r>
      <w:proofErr w:type="spellEnd"/>
      <w:r>
        <w:rPr>
          <w:color w:val="000000"/>
          <w:sz w:val="28"/>
          <w:szCs w:val="28"/>
          <w:lang w:val="uk-UA"/>
        </w:rPr>
        <w:t xml:space="preserve"> </w:t>
      </w:r>
      <w:proofErr w:type="spellStart"/>
      <w:r>
        <w:rPr>
          <w:color w:val="000000"/>
          <w:sz w:val="28"/>
          <w:szCs w:val="28"/>
          <w:lang w:val="uk-UA"/>
        </w:rPr>
        <w:t>левого</w:t>
      </w:r>
      <w:proofErr w:type="spellEnd"/>
      <w:r>
        <w:rPr>
          <w:color w:val="000000"/>
          <w:sz w:val="28"/>
          <w:szCs w:val="28"/>
          <w:lang w:val="uk-UA"/>
        </w:rPr>
        <w:t xml:space="preserve"> легкого.</w:t>
      </w:r>
    </w:p>
    <w:p w:rsidR="005F0A31" w:rsidRDefault="005F0A31" w:rsidP="005F0A31">
      <w:pPr>
        <w:pStyle w:val="a5"/>
        <w:spacing w:before="0" w:beforeAutospacing="0" w:after="0" w:afterAutospacing="0"/>
        <w:ind w:firstLine="539"/>
        <w:jc w:val="both"/>
        <w:rPr>
          <w:color w:val="000000"/>
          <w:sz w:val="28"/>
          <w:szCs w:val="28"/>
          <w:lang w:val="uk-UA"/>
        </w:rPr>
      </w:pPr>
    </w:p>
    <w:p w:rsidR="005F0A31" w:rsidRDefault="005F0A31" w:rsidP="005F0A31">
      <w:pPr>
        <w:pStyle w:val="a5"/>
        <w:spacing w:before="0" w:beforeAutospacing="0" w:after="0" w:afterAutospacing="0"/>
        <w:ind w:firstLine="539"/>
        <w:jc w:val="both"/>
        <w:rPr>
          <w:color w:val="000000"/>
          <w:sz w:val="28"/>
          <w:szCs w:val="28"/>
          <w:lang w:val="uk-UA"/>
        </w:rPr>
      </w:pPr>
    </w:p>
    <w:p w:rsidR="005F0A31" w:rsidRDefault="005F0A31" w:rsidP="005F0A31">
      <w:pPr>
        <w:pStyle w:val="a5"/>
        <w:spacing w:before="0" w:beforeAutospacing="0" w:after="0" w:afterAutospacing="0"/>
        <w:ind w:firstLine="539"/>
        <w:jc w:val="both"/>
        <w:rPr>
          <w:color w:val="000000"/>
          <w:sz w:val="28"/>
          <w:szCs w:val="28"/>
          <w:lang w:val="uk-UA"/>
        </w:rPr>
      </w:pPr>
    </w:p>
    <w:p w:rsidR="005F0A31" w:rsidRDefault="005F0A31" w:rsidP="005F0A31">
      <w:pPr>
        <w:pStyle w:val="a5"/>
        <w:spacing w:before="0" w:beforeAutospacing="0" w:after="0" w:afterAutospacing="0"/>
        <w:ind w:firstLine="539"/>
        <w:jc w:val="both"/>
        <w:rPr>
          <w:color w:val="000000"/>
          <w:sz w:val="28"/>
          <w:szCs w:val="28"/>
          <w:lang w:val="uk-UA"/>
        </w:rPr>
      </w:pPr>
      <w:r>
        <w:rPr>
          <w:color w:val="000000"/>
          <w:sz w:val="28"/>
          <w:szCs w:val="28"/>
          <w:lang w:val="uk-UA"/>
        </w:rPr>
        <w:t xml:space="preserve">При </w:t>
      </w:r>
      <w:proofErr w:type="spellStart"/>
      <w:r>
        <w:rPr>
          <w:color w:val="000000"/>
          <w:sz w:val="28"/>
          <w:szCs w:val="28"/>
          <w:lang w:val="uk-UA"/>
        </w:rPr>
        <w:t>внутрішньокістковій</w:t>
      </w:r>
      <w:proofErr w:type="spellEnd"/>
      <w:r>
        <w:rPr>
          <w:color w:val="000000"/>
          <w:sz w:val="28"/>
          <w:szCs w:val="28"/>
          <w:lang w:val="uk-UA"/>
        </w:rPr>
        <w:t xml:space="preserve"> локалізації вивести стороннє тіло за межі тієї чи іншої кістки ніколи не вдається. При рентгеноскопії спостерігаються характерні зміщення стороннього тіла разом з кісткою при диханні і рухах. </w:t>
      </w:r>
    </w:p>
    <w:p w:rsidR="005F0A31" w:rsidRDefault="005F0A31" w:rsidP="005F0A31">
      <w:pPr>
        <w:pStyle w:val="a5"/>
        <w:spacing w:before="0" w:beforeAutospacing="0" w:after="0" w:afterAutospacing="0"/>
        <w:ind w:right="3" w:firstLine="540"/>
        <w:jc w:val="both"/>
        <w:rPr>
          <w:b/>
          <w:color w:val="000000"/>
          <w:sz w:val="28"/>
          <w:szCs w:val="28"/>
          <w:lang w:val="uk-UA"/>
        </w:rPr>
      </w:pPr>
      <w:r>
        <w:rPr>
          <w:b/>
          <w:color w:val="000000"/>
          <w:sz w:val="28"/>
          <w:szCs w:val="28"/>
          <w:lang w:val="uk-UA"/>
        </w:rPr>
        <w:t>2.2. Променева діагностика нетравматичних пошкоджень грудей.</w:t>
      </w:r>
    </w:p>
    <w:p w:rsidR="005F0A31" w:rsidRDefault="005F0A31" w:rsidP="005F0A31">
      <w:pPr>
        <w:pStyle w:val="a5"/>
        <w:spacing w:before="0" w:beforeAutospacing="0" w:after="0" w:afterAutospacing="0"/>
        <w:ind w:firstLine="709"/>
        <w:jc w:val="both"/>
        <w:rPr>
          <w:b/>
          <w:color w:val="000000"/>
          <w:sz w:val="28"/>
          <w:szCs w:val="28"/>
          <w:lang w:val="uk-UA"/>
        </w:rPr>
      </w:pPr>
      <w:r>
        <w:rPr>
          <w:b/>
          <w:color w:val="000000"/>
          <w:sz w:val="28"/>
          <w:szCs w:val="28"/>
          <w:lang w:val="uk-UA"/>
        </w:rPr>
        <w:t xml:space="preserve">2.2.1. Променева діагностика </w:t>
      </w:r>
      <w:proofErr w:type="spellStart"/>
      <w:r>
        <w:rPr>
          <w:b/>
          <w:color w:val="000000"/>
          <w:sz w:val="28"/>
          <w:szCs w:val="28"/>
          <w:lang w:val="uk-UA"/>
        </w:rPr>
        <w:t>тромбоемболії</w:t>
      </w:r>
      <w:proofErr w:type="spellEnd"/>
      <w:r>
        <w:rPr>
          <w:b/>
          <w:color w:val="000000"/>
          <w:sz w:val="28"/>
          <w:szCs w:val="28"/>
          <w:lang w:val="uk-UA"/>
        </w:rPr>
        <w:t xml:space="preserve"> легеневої артерії (ТЕЛА).</w:t>
      </w:r>
    </w:p>
    <w:p w:rsidR="005F0A31" w:rsidRDefault="005F0A31" w:rsidP="005F0A31">
      <w:pPr>
        <w:pStyle w:val="txt"/>
        <w:spacing w:before="0" w:beforeAutospacing="0" w:after="0" w:afterAutospacing="0"/>
        <w:ind w:firstLine="709"/>
        <w:jc w:val="both"/>
        <w:rPr>
          <w:lang w:val="uk-UA"/>
        </w:rPr>
      </w:pPr>
      <w:r>
        <w:rPr>
          <w:color w:val="000000"/>
          <w:sz w:val="28"/>
          <w:szCs w:val="28"/>
          <w:lang w:val="uk-UA"/>
        </w:rPr>
        <w:t>ТЕЛА виникає внаслідок гострої оклюзії її гілок венозними тромбами, що утворюються в системі нижньої порожнистої вени (рідше верхньої порожнистої вени), вен тазу, ніг, а також в правих порожнинах серця. Найчастіше до цього призводять гострий тромбофлебіт ніг, травми, ускладнення після операцій та інше. Частота ТЕЛА становить 15-26%. У понад 70% померлих ТЕЛА не підозрювалася клінічно. Тому люба підозра на ТЕЛА завжди потребує термінової променевої діагностики, яка повинна підтвердити наявність емболії, визначити локалізацію, оцінити об'єм ураження та виявити джерело виникнення тромбів.</w:t>
      </w:r>
      <w:r>
        <w:rPr>
          <w:lang w:val="uk-UA"/>
        </w:rPr>
        <w:t xml:space="preserve"> </w:t>
      </w:r>
    </w:p>
    <w:p w:rsidR="005F0A31" w:rsidRDefault="005F0A31" w:rsidP="005F0A31">
      <w:pPr>
        <w:pStyle w:val="txt"/>
        <w:spacing w:before="0" w:beforeAutospacing="0" w:after="0" w:afterAutospacing="0"/>
        <w:ind w:firstLine="709"/>
        <w:jc w:val="both"/>
        <w:rPr>
          <w:color w:val="000000"/>
          <w:sz w:val="28"/>
          <w:szCs w:val="28"/>
          <w:lang w:val="uk-UA"/>
        </w:rPr>
      </w:pPr>
      <w:r>
        <w:rPr>
          <w:color w:val="000000"/>
          <w:sz w:val="28"/>
          <w:szCs w:val="28"/>
          <w:lang w:val="uk-UA"/>
        </w:rPr>
        <w:t xml:space="preserve">Оглядова </w:t>
      </w:r>
      <w:proofErr w:type="spellStart"/>
      <w:r>
        <w:rPr>
          <w:color w:val="000000"/>
          <w:sz w:val="28"/>
          <w:szCs w:val="28"/>
          <w:lang w:val="uk-UA"/>
        </w:rPr>
        <w:t>рентегенографія</w:t>
      </w:r>
      <w:proofErr w:type="spellEnd"/>
      <w:r>
        <w:rPr>
          <w:color w:val="000000"/>
          <w:sz w:val="28"/>
          <w:szCs w:val="28"/>
          <w:lang w:val="uk-UA"/>
        </w:rPr>
        <w:t xml:space="preserve"> ОГП при підозрі на ТЕЛА може бути інформативною (87% випадків, за даними П.Н. </w:t>
      </w:r>
      <w:proofErr w:type="spellStart"/>
      <w:r>
        <w:rPr>
          <w:color w:val="000000"/>
          <w:sz w:val="28"/>
          <w:szCs w:val="28"/>
          <w:lang w:val="uk-UA"/>
        </w:rPr>
        <w:t>Мазаева</w:t>
      </w:r>
      <w:proofErr w:type="spellEnd"/>
      <w:r>
        <w:rPr>
          <w:color w:val="000000"/>
          <w:sz w:val="28"/>
          <w:szCs w:val="28"/>
          <w:lang w:val="uk-UA"/>
        </w:rPr>
        <w:t xml:space="preserve"> (1991)). Основними рентгенологічними ознаками ТЕЛА є: </w:t>
      </w:r>
    </w:p>
    <w:p w:rsidR="005F0A31" w:rsidRDefault="005F0A31" w:rsidP="005F0A31">
      <w:pPr>
        <w:pStyle w:val="txt"/>
        <w:numPr>
          <w:ilvl w:val="0"/>
          <w:numId w:val="8"/>
        </w:numPr>
        <w:spacing w:before="0" w:beforeAutospacing="0" w:after="0" w:afterAutospacing="0"/>
        <w:ind w:left="0" w:firstLine="0"/>
        <w:jc w:val="both"/>
        <w:rPr>
          <w:color w:val="000000"/>
          <w:sz w:val="28"/>
          <w:szCs w:val="28"/>
          <w:lang w:val="uk-UA"/>
        </w:rPr>
      </w:pPr>
      <w:r>
        <w:rPr>
          <w:color w:val="000000"/>
          <w:sz w:val="28"/>
          <w:szCs w:val="28"/>
          <w:lang w:val="uk-UA"/>
        </w:rPr>
        <w:t>випинання ІІ-ї дуги (легеневої артерії) по лівому контуру серцевої тіні;</w:t>
      </w:r>
    </w:p>
    <w:p w:rsidR="005F0A31" w:rsidRDefault="005F0A31" w:rsidP="005F0A31">
      <w:pPr>
        <w:pStyle w:val="txt"/>
        <w:numPr>
          <w:ilvl w:val="0"/>
          <w:numId w:val="8"/>
        </w:numPr>
        <w:spacing w:before="0" w:beforeAutospacing="0" w:after="0" w:afterAutospacing="0"/>
        <w:ind w:left="0" w:firstLine="0"/>
        <w:jc w:val="both"/>
        <w:rPr>
          <w:color w:val="000000"/>
          <w:sz w:val="28"/>
          <w:szCs w:val="28"/>
          <w:lang w:val="uk-UA"/>
        </w:rPr>
      </w:pPr>
      <w:r>
        <w:rPr>
          <w:color w:val="000000"/>
          <w:sz w:val="28"/>
          <w:szCs w:val="28"/>
          <w:lang w:val="uk-UA"/>
        </w:rPr>
        <w:t xml:space="preserve">розширення серця в поперечнику за рахунок правого шлуночка; </w:t>
      </w:r>
    </w:p>
    <w:p w:rsidR="005F0A31" w:rsidRDefault="005F0A31" w:rsidP="005F0A31">
      <w:pPr>
        <w:pStyle w:val="txt"/>
        <w:numPr>
          <w:ilvl w:val="0"/>
          <w:numId w:val="8"/>
        </w:numPr>
        <w:spacing w:before="0" w:beforeAutospacing="0" w:after="0" w:afterAutospacing="0"/>
        <w:ind w:left="0" w:firstLine="0"/>
        <w:jc w:val="both"/>
        <w:rPr>
          <w:color w:val="000000"/>
          <w:sz w:val="28"/>
          <w:szCs w:val="28"/>
          <w:lang w:val="uk-UA"/>
        </w:rPr>
      </w:pPr>
      <w:r>
        <w:rPr>
          <w:color w:val="000000"/>
          <w:sz w:val="28"/>
          <w:szCs w:val="28"/>
          <w:lang w:val="uk-UA"/>
        </w:rPr>
        <w:t>симетричне зменшення коренів легень;</w:t>
      </w:r>
    </w:p>
    <w:p w:rsidR="005F0A31" w:rsidRDefault="005F0A31" w:rsidP="005F0A31">
      <w:pPr>
        <w:pStyle w:val="txt"/>
        <w:numPr>
          <w:ilvl w:val="0"/>
          <w:numId w:val="8"/>
        </w:numPr>
        <w:spacing w:before="0" w:beforeAutospacing="0" w:after="0" w:afterAutospacing="0"/>
        <w:ind w:left="0" w:firstLine="0"/>
        <w:jc w:val="both"/>
        <w:rPr>
          <w:color w:val="000000"/>
          <w:sz w:val="28"/>
          <w:szCs w:val="28"/>
          <w:lang w:val="uk-UA"/>
        </w:rPr>
      </w:pPr>
      <w:r>
        <w:rPr>
          <w:color w:val="000000"/>
          <w:sz w:val="28"/>
          <w:szCs w:val="28"/>
          <w:lang w:val="uk-UA"/>
        </w:rPr>
        <w:t>підвищення прозорості легень за рахунок збіднення легеневого рисунка;</w:t>
      </w:r>
    </w:p>
    <w:p w:rsidR="005F0A31" w:rsidRDefault="005F0A31" w:rsidP="005F0A31">
      <w:pPr>
        <w:pStyle w:val="txt"/>
        <w:numPr>
          <w:ilvl w:val="0"/>
          <w:numId w:val="8"/>
        </w:numPr>
        <w:spacing w:before="0" w:beforeAutospacing="0" w:after="0" w:afterAutospacing="0"/>
        <w:ind w:left="0" w:firstLine="0"/>
        <w:jc w:val="both"/>
        <w:rPr>
          <w:color w:val="000000"/>
          <w:sz w:val="28"/>
          <w:szCs w:val="28"/>
          <w:lang w:val="uk-UA"/>
        </w:rPr>
      </w:pPr>
      <w:r>
        <w:rPr>
          <w:color w:val="000000"/>
          <w:sz w:val="28"/>
          <w:szCs w:val="28"/>
          <w:lang w:val="uk-UA"/>
        </w:rPr>
        <w:t>симптом «ампутації» кореня легені;</w:t>
      </w:r>
    </w:p>
    <w:p w:rsidR="005F0A31" w:rsidRDefault="005F0A31" w:rsidP="005F0A31">
      <w:pPr>
        <w:pStyle w:val="txt"/>
        <w:numPr>
          <w:ilvl w:val="0"/>
          <w:numId w:val="8"/>
        </w:numPr>
        <w:spacing w:before="0" w:beforeAutospacing="0" w:after="0" w:afterAutospacing="0"/>
        <w:ind w:left="0" w:firstLine="0"/>
        <w:jc w:val="both"/>
        <w:rPr>
          <w:color w:val="000000"/>
          <w:sz w:val="28"/>
          <w:szCs w:val="28"/>
          <w:lang w:val="uk-UA"/>
        </w:rPr>
      </w:pPr>
      <w:r>
        <w:rPr>
          <w:color w:val="000000"/>
          <w:sz w:val="28"/>
          <w:szCs w:val="28"/>
          <w:lang w:val="uk-UA"/>
        </w:rPr>
        <w:t>високе положення купола діафрагми на стороні ураження;</w:t>
      </w:r>
    </w:p>
    <w:p w:rsidR="005F0A31" w:rsidRDefault="005F0A31" w:rsidP="005F0A31">
      <w:pPr>
        <w:pStyle w:val="txt"/>
        <w:numPr>
          <w:ilvl w:val="0"/>
          <w:numId w:val="8"/>
        </w:numPr>
        <w:spacing w:before="0" w:beforeAutospacing="0" w:after="0" w:afterAutospacing="0"/>
        <w:ind w:left="0" w:firstLine="0"/>
        <w:jc w:val="both"/>
        <w:rPr>
          <w:color w:val="000000"/>
          <w:sz w:val="28"/>
          <w:szCs w:val="28"/>
          <w:lang w:val="uk-UA"/>
        </w:rPr>
      </w:pPr>
      <w:r>
        <w:rPr>
          <w:color w:val="000000"/>
          <w:sz w:val="28"/>
          <w:szCs w:val="28"/>
          <w:lang w:val="uk-UA"/>
        </w:rPr>
        <w:t>дископодібні ателектази на стороні ураження;</w:t>
      </w:r>
    </w:p>
    <w:p w:rsidR="005F0A31" w:rsidRDefault="005F0A31" w:rsidP="005F0A31">
      <w:pPr>
        <w:pStyle w:val="txt"/>
        <w:numPr>
          <w:ilvl w:val="0"/>
          <w:numId w:val="8"/>
        </w:numPr>
        <w:spacing w:before="0" w:beforeAutospacing="0" w:after="0" w:afterAutospacing="0"/>
        <w:ind w:left="0" w:firstLine="0"/>
        <w:jc w:val="both"/>
        <w:rPr>
          <w:color w:val="000000"/>
          <w:sz w:val="28"/>
          <w:szCs w:val="28"/>
          <w:lang w:val="uk-UA"/>
        </w:rPr>
      </w:pPr>
      <w:r>
        <w:rPr>
          <w:color w:val="000000"/>
          <w:sz w:val="28"/>
          <w:szCs w:val="28"/>
          <w:lang w:val="uk-UA"/>
        </w:rPr>
        <w:t xml:space="preserve">випіт в плевральних синусах - трикутник </w:t>
      </w:r>
      <w:proofErr w:type="spellStart"/>
      <w:r>
        <w:rPr>
          <w:color w:val="000000"/>
          <w:sz w:val="28"/>
          <w:szCs w:val="28"/>
          <w:lang w:val="uk-UA"/>
        </w:rPr>
        <w:t>Хемптона</w:t>
      </w:r>
      <w:proofErr w:type="spellEnd"/>
      <w:r>
        <w:rPr>
          <w:color w:val="000000"/>
          <w:sz w:val="28"/>
          <w:szCs w:val="28"/>
          <w:lang w:val="uk-UA"/>
        </w:rPr>
        <w:t xml:space="preserve"> (клиноподібне затемнення легеневого поля, основою повернене до плеври) (</w:t>
      </w:r>
      <w:proofErr w:type="spellStart"/>
      <w:r>
        <w:rPr>
          <w:color w:val="000000"/>
          <w:sz w:val="28"/>
          <w:szCs w:val="28"/>
          <w:lang w:val="uk-UA"/>
        </w:rPr>
        <w:t>мал</w:t>
      </w:r>
      <w:proofErr w:type="spellEnd"/>
      <w:r>
        <w:rPr>
          <w:color w:val="000000"/>
          <w:sz w:val="28"/>
          <w:szCs w:val="28"/>
          <w:lang w:val="uk-UA"/>
        </w:rPr>
        <w:t>. 59, 60).</w:t>
      </w:r>
    </w:p>
    <w:p w:rsidR="005F0A31" w:rsidRDefault="005F0A31" w:rsidP="005F0A31">
      <w:pPr>
        <w:pStyle w:val="txt"/>
        <w:spacing w:before="0" w:beforeAutospacing="0" w:after="0" w:afterAutospacing="0"/>
        <w:ind w:left="357"/>
        <w:jc w:val="both"/>
        <w:rPr>
          <w:color w:val="000000"/>
          <w:sz w:val="28"/>
          <w:szCs w:val="28"/>
          <w:lang w:val="uk-UA"/>
        </w:rPr>
      </w:pPr>
    </w:p>
    <w:tbl>
      <w:tblPr>
        <w:tblW w:w="97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355"/>
        <w:gridCol w:w="4395"/>
      </w:tblGrid>
      <w:tr w:rsidR="005F0A31" w:rsidTr="005F0A31">
        <w:tc>
          <w:tcPr>
            <w:tcW w:w="5353"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pacing w:val="4"/>
                <w:sz w:val="28"/>
                <w:szCs w:val="28"/>
                <w:lang w:val="uk-UA"/>
              </w:rPr>
            </w:pPr>
            <w:r>
              <w:rPr>
                <w:noProof/>
                <w:lang w:val="uk-UA" w:eastAsia="uk-UA"/>
              </w:rPr>
              <w:lastRenderedPageBreak/>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2195195</wp:posOffset>
                      </wp:positionV>
                      <wp:extent cx="320675" cy="223520"/>
                      <wp:effectExtent l="9525" t="52070" r="41275" b="1016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0675" cy="22352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87E68" id="Прямая со стрелкой 104" o:spid="_x0000_s1026" type="#_x0000_t32" style="position:absolute;margin-left:9pt;margin-top:172.85pt;width:25.25pt;height:17.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" strokecolor="red">
                      <v:stroke endarrow="block"/>
                    </v:shape>
                  </w:pict>
                </mc:Fallback>
              </mc:AlternateContent>
            </w: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807720</wp:posOffset>
                      </wp:positionH>
                      <wp:positionV relativeFrom="paragraph">
                        <wp:posOffset>1819275</wp:posOffset>
                      </wp:positionV>
                      <wp:extent cx="320675" cy="223520"/>
                      <wp:effectExtent l="7620" t="57150" r="43180" b="508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0675" cy="22352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016502" id="Прямая со стрелкой 103" o:spid="_x0000_s1026" type="#_x0000_t32" style="position:absolute;margin-left:63.6pt;margin-top:143.25pt;width:25.25pt;height:17.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" strokecolor="red">
                      <v:stroke endarrow="block"/>
                    </v:shape>
                  </w:pict>
                </mc:Fallback>
              </mc:AlternateContent>
            </w: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2402840</wp:posOffset>
                      </wp:positionH>
                      <wp:positionV relativeFrom="paragraph">
                        <wp:posOffset>1040765</wp:posOffset>
                      </wp:positionV>
                      <wp:extent cx="194945" cy="165735"/>
                      <wp:effectExtent l="50165" t="12065" r="12065" b="50800"/>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945" cy="16573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D977F3" id="Прямая со стрелкой 102" o:spid="_x0000_s1026" type="#_x0000_t32" style="position:absolute;margin-left:189.2pt;margin-top:81.95pt;width:15.35pt;height:13.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" strokecolor="red">
                      <v:stroke endarrow="block"/>
                    </v:shape>
                  </w:pict>
                </mc:Fallback>
              </mc:AlternateContent>
            </w:r>
            <w:r>
              <w:rPr>
                <w:noProof/>
                <w:color w:val="000000"/>
                <w:spacing w:val="4"/>
                <w:sz w:val="28"/>
                <w:szCs w:val="28"/>
                <w:lang w:val="uk-UA" w:eastAsia="uk-UA"/>
              </w:rPr>
              <w:drawing>
                <wp:inline distT="0" distB="0" distL="0" distR="0">
                  <wp:extent cx="3514725" cy="3143250"/>
                  <wp:effectExtent l="0" t="0" r="9525" b="0"/>
                  <wp:docPr id="26" name="Рисунок 26" descr="image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02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514725" cy="3143250"/>
                          </a:xfrm>
                          <a:prstGeom prst="rect">
                            <a:avLst/>
                          </a:prstGeom>
                          <a:noFill/>
                          <a:ln>
                            <a:noFill/>
                          </a:ln>
                        </pic:spPr>
                      </pic:pic>
                    </a:graphicData>
                  </a:graphic>
                </wp:inline>
              </w:drawing>
            </w:r>
          </w:p>
        </w:tc>
        <w:tc>
          <w:tcPr>
            <w:tcW w:w="439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spacing w:val="4"/>
                <w:sz w:val="28"/>
                <w:szCs w:val="28"/>
                <w:lang w:val="uk-UA" w:eastAsia="uk-UA"/>
              </w:rPr>
              <w:drawing>
                <wp:inline distT="0" distB="0" distL="0" distR="0">
                  <wp:extent cx="2705100" cy="3143250"/>
                  <wp:effectExtent l="0" t="0" r="0" b="0"/>
                  <wp:docPr id="25" name="Рисунок 25" descr="image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age02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705100" cy="3143250"/>
                          </a:xfrm>
                          <a:prstGeom prst="rect">
                            <a:avLst/>
                          </a:prstGeom>
                          <a:noFill/>
                          <a:ln>
                            <a:noFill/>
                          </a:ln>
                        </pic:spPr>
                      </pic:pic>
                    </a:graphicData>
                  </a:graphic>
                </wp:inline>
              </w:drawing>
            </w:r>
          </w:p>
        </w:tc>
      </w:tr>
      <w:tr w:rsidR="005F0A31" w:rsidTr="005F0A31">
        <w:tc>
          <w:tcPr>
            <w:tcW w:w="5353"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ind w:right="3"/>
              <w:jc w:val="both"/>
              <w:rPr>
                <w:color w:val="000000"/>
                <w:spacing w:val="4"/>
                <w:sz w:val="28"/>
                <w:szCs w:val="28"/>
                <w:lang w:val="uk-UA"/>
              </w:rPr>
            </w:pPr>
            <w:proofErr w:type="spellStart"/>
            <w:r>
              <w:rPr>
                <w:bCs/>
                <w:color w:val="000000"/>
                <w:sz w:val="20"/>
                <w:szCs w:val="20"/>
                <w:lang w:val="uk-UA"/>
              </w:rPr>
              <w:t>Мал</w:t>
            </w:r>
            <w:proofErr w:type="spellEnd"/>
            <w:r>
              <w:rPr>
                <w:bCs/>
                <w:color w:val="000000"/>
                <w:sz w:val="20"/>
                <w:szCs w:val="20"/>
                <w:lang w:val="uk-UA"/>
              </w:rPr>
              <w:t xml:space="preserve">. 59. ТЕЛА правої головної гілки легеневої артерії. Розширення серця, збільшення 2-ї дуги зліва, високе стояння правого куполу діафрагми, «ампутація» правого кореня, симптом </w:t>
            </w:r>
            <w:proofErr w:type="spellStart"/>
            <w:r>
              <w:rPr>
                <w:bCs/>
                <w:color w:val="000000"/>
                <w:sz w:val="20"/>
                <w:szCs w:val="20"/>
                <w:lang w:val="uk-UA"/>
              </w:rPr>
              <w:t>Хемптона</w:t>
            </w:r>
            <w:proofErr w:type="spellEnd"/>
            <w:r>
              <w:rPr>
                <w:bCs/>
                <w:color w:val="000000"/>
                <w:sz w:val="20"/>
                <w:szCs w:val="20"/>
                <w:lang w:val="uk-UA"/>
              </w:rPr>
              <w:t>.</w:t>
            </w:r>
            <w:r>
              <w:rPr>
                <w:color w:val="000000"/>
                <w:spacing w:val="2"/>
                <w:sz w:val="20"/>
                <w:szCs w:val="20"/>
                <w:lang w:val="uk-UA"/>
              </w:rPr>
              <w:t xml:space="preserve"> Оглядова рентгенограма ОГП.</w:t>
            </w:r>
          </w:p>
        </w:tc>
        <w:tc>
          <w:tcPr>
            <w:tcW w:w="439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r>
              <w:rPr>
                <w:color w:val="000000"/>
                <w:spacing w:val="2"/>
                <w:sz w:val="20"/>
                <w:szCs w:val="20"/>
                <w:lang w:val="uk-UA"/>
              </w:rPr>
              <w:t xml:space="preserve">   </w:t>
            </w:r>
            <w:proofErr w:type="spellStart"/>
            <w:r>
              <w:rPr>
                <w:color w:val="000000"/>
                <w:spacing w:val="2"/>
                <w:sz w:val="20"/>
                <w:szCs w:val="20"/>
                <w:lang w:val="uk-UA"/>
              </w:rPr>
              <w:t>Мал</w:t>
            </w:r>
            <w:proofErr w:type="spellEnd"/>
            <w:r>
              <w:rPr>
                <w:color w:val="000000"/>
                <w:spacing w:val="2"/>
                <w:sz w:val="20"/>
                <w:szCs w:val="20"/>
                <w:lang w:val="uk-UA"/>
              </w:rPr>
              <w:t xml:space="preserve">. 60. ТЕЛА правої та лівої головних гілок легеневої артерії. </w:t>
            </w:r>
            <w:proofErr w:type="spellStart"/>
            <w:r>
              <w:rPr>
                <w:color w:val="000000"/>
                <w:spacing w:val="2"/>
                <w:sz w:val="20"/>
                <w:szCs w:val="20"/>
                <w:lang w:val="uk-UA"/>
              </w:rPr>
              <w:t>Візуалізуються</w:t>
            </w:r>
            <w:proofErr w:type="spellEnd"/>
            <w:r>
              <w:rPr>
                <w:color w:val="000000"/>
                <w:spacing w:val="2"/>
                <w:sz w:val="20"/>
                <w:szCs w:val="20"/>
                <w:lang w:val="uk-UA"/>
              </w:rPr>
              <w:t xml:space="preserve"> дископодібні ателектази (стрілки). Оглядова рентгенограма ОГП.</w:t>
            </w:r>
          </w:p>
        </w:tc>
      </w:tr>
    </w:tbl>
    <w:p w:rsidR="005F0A31" w:rsidRDefault="005F0A31" w:rsidP="005F0A31">
      <w:pPr>
        <w:pStyle w:val="txt"/>
        <w:spacing w:before="0" w:beforeAutospacing="0" w:after="0" w:afterAutospacing="0"/>
        <w:ind w:firstLine="709"/>
        <w:jc w:val="both"/>
        <w:rPr>
          <w:color w:val="000000"/>
          <w:sz w:val="28"/>
          <w:szCs w:val="28"/>
          <w:lang w:val="uk-UA"/>
        </w:rPr>
      </w:pPr>
    </w:p>
    <w:p w:rsidR="005F0A31" w:rsidRDefault="005F0A31" w:rsidP="005F0A31">
      <w:pPr>
        <w:pStyle w:val="txt"/>
        <w:spacing w:before="0" w:beforeAutospacing="0" w:after="0" w:afterAutospacing="0"/>
        <w:jc w:val="both"/>
        <w:rPr>
          <w:color w:val="000000"/>
          <w:sz w:val="28"/>
          <w:szCs w:val="28"/>
          <w:lang w:val="uk-UA"/>
        </w:rPr>
      </w:pPr>
      <w:r>
        <w:rPr>
          <w:color w:val="000000"/>
          <w:sz w:val="28"/>
          <w:szCs w:val="28"/>
          <w:lang w:val="uk-UA"/>
        </w:rPr>
        <w:t xml:space="preserve">         Але ці ознаки не дають впевненості в наявності ТЕЛА, а навпаки, нормальна рентгенологічна картина не дозволяє виключити наявність ТЕЛА.  </w:t>
      </w:r>
    </w:p>
    <w:p w:rsidR="005F0A31" w:rsidRDefault="005F0A31" w:rsidP="005F0A31">
      <w:pPr>
        <w:pStyle w:val="txt"/>
        <w:spacing w:before="0" w:beforeAutospacing="0" w:after="0" w:afterAutospacing="0"/>
        <w:ind w:firstLine="709"/>
        <w:jc w:val="both"/>
        <w:rPr>
          <w:color w:val="000000"/>
          <w:sz w:val="28"/>
          <w:szCs w:val="28"/>
          <w:lang w:val="uk-UA"/>
        </w:rPr>
      </w:pPr>
      <w:r>
        <w:rPr>
          <w:color w:val="000000"/>
          <w:sz w:val="28"/>
          <w:szCs w:val="28"/>
          <w:lang w:val="uk-UA"/>
        </w:rPr>
        <w:t xml:space="preserve">До недавнього часу «золотим стандартом» в її діагностиці була </w:t>
      </w:r>
      <w:proofErr w:type="spellStart"/>
      <w:r>
        <w:rPr>
          <w:color w:val="000000"/>
          <w:sz w:val="28"/>
          <w:szCs w:val="28"/>
          <w:lang w:val="uk-UA"/>
        </w:rPr>
        <w:t>ангіопульмонографія</w:t>
      </w:r>
      <w:proofErr w:type="spellEnd"/>
      <w:r>
        <w:rPr>
          <w:color w:val="000000"/>
          <w:sz w:val="28"/>
          <w:szCs w:val="28"/>
          <w:lang w:val="uk-UA"/>
        </w:rPr>
        <w:t xml:space="preserve">. При цьому проводилась катетеризація легеневої артерії з введенням контрасту для визначення «дефекту наповнення» ураженої судини при відсутності контрасту в її дистальному відділі. Існують прямі </w:t>
      </w:r>
      <w:proofErr w:type="spellStart"/>
      <w:r>
        <w:rPr>
          <w:color w:val="000000"/>
          <w:sz w:val="28"/>
          <w:szCs w:val="28"/>
          <w:lang w:val="uk-UA"/>
        </w:rPr>
        <w:t>ангіографічні</w:t>
      </w:r>
      <w:proofErr w:type="spellEnd"/>
      <w:r>
        <w:rPr>
          <w:color w:val="000000"/>
          <w:sz w:val="28"/>
          <w:szCs w:val="28"/>
          <w:lang w:val="uk-UA"/>
        </w:rPr>
        <w:t xml:space="preserve"> ознаки ТЕЛА: повна обструкція судини (симптом «ампутації») з увігнутим краєм стовбура контрастної речовини («дефект наповнення») (</w:t>
      </w:r>
      <w:proofErr w:type="spellStart"/>
      <w:r>
        <w:rPr>
          <w:color w:val="000000"/>
          <w:sz w:val="28"/>
          <w:szCs w:val="28"/>
          <w:lang w:val="uk-UA"/>
        </w:rPr>
        <w:t>мал</w:t>
      </w:r>
      <w:proofErr w:type="spellEnd"/>
      <w:r>
        <w:rPr>
          <w:color w:val="000000"/>
          <w:sz w:val="28"/>
          <w:szCs w:val="28"/>
          <w:lang w:val="uk-UA"/>
        </w:rPr>
        <w:t xml:space="preserve">. 61, 62). </w:t>
      </w:r>
    </w:p>
    <w:p w:rsidR="005F0A31" w:rsidRDefault="005F0A31" w:rsidP="005F0A31">
      <w:pPr>
        <w:pStyle w:val="txt"/>
        <w:spacing w:before="0" w:beforeAutospacing="0" w:after="0" w:afterAutospacing="0"/>
        <w:ind w:firstLine="709"/>
        <w:jc w:val="both"/>
        <w:rPr>
          <w:color w:val="000000"/>
          <w:sz w:val="28"/>
          <w:szCs w:val="28"/>
          <w:lang w:val="uk-UA"/>
        </w:rPr>
      </w:pPr>
    </w:p>
    <w:tbl>
      <w:tblPr>
        <w:tblW w:w="97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213"/>
        <w:gridCol w:w="4537"/>
      </w:tblGrid>
      <w:tr w:rsidR="005F0A31" w:rsidTr="005F0A31">
        <w:tc>
          <w:tcPr>
            <w:tcW w:w="521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pacing w:val="4"/>
                <w:sz w:val="28"/>
                <w:szCs w:val="28"/>
                <w:lang w:val="uk-UA"/>
              </w:rPr>
            </w:pPr>
            <w:r>
              <w:rPr>
                <w:noProof/>
                <w:lang w:val="uk-UA" w:eastAsia="uk-UA"/>
              </w:rPr>
              <w:drawing>
                <wp:inline distT="0" distB="0" distL="0" distR="0">
                  <wp:extent cx="3343275" cy="3076575"/>
                  <wp:effectExtent l="0" t="0" r="9525" b="9525"/>
                  <wp:docPr id="24" name="Рисунок 24" descr="http://vmede.org/index.php?action=dlattach;topic=2603.0;attach=214;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vmede.org/index.php?action=dlattach;topic=2603.0;attach=214;imag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43275" cy="3076575"/>
                          </a:xfrm>
                          <a:prstGeom prst="rect">
                            <a:avLst/>
                          </a:prstGeom>
                          <a:noFill/>
                          <a:ln>
                            <a:noFill/>
                          </a:ln>
                        </pic:spPr>
                      </pic:pic>
                    </a:graphicData>
                  </a:graphic>
                </wp:inline>
              </w:drawing>
            </w:r>
          </w:p>
        </w:tc>
        <w:tc>
          <w:tcPr>
            <w:tcW w:w="453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sz w:val="28"/>
                <w:szCs w:val="28"/>
                <w:lang w:val="uk-UA" w:eastAsia="uk-UA"/>
              </w:rPr>
              <w:drawing>
                <wp:inline distT="0" distB="0" distL="0" distR="0">
                  <wp:extent cx="2247900" cy="3086100"/>
                  <wp:effectExtent l="0" t="0" r="0" b="0"/>
                  <wp:docPr id="23" name="Рисунок 23" descr="img-jO30x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g-jO30xV"/>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247900" cy="3086100"/>
                          </a:xfrm>
                          <a:prstGeom prst="rect">
                            <a:avLst/>
                          </a:prstGeom>
                          <a:noFill/>
                          <a:ln>
                            <a:noFill/>
                          </a:ln>
                        </pic:spPr>
                      </pic:pic>
                    </a:graphicData>
                  </a:graphic>
                </wp:inline>
              </w:drawing>
            </w:r>
          </w:p>
        </w:tc>
      </w:tr>
      <w:tr w:rsidR="005F0A31" w:rsidTr="005F0A31">
        <w:trPr>
          <w:trHeight w:val="583"/>
        </w:trPr>
        <w:tc>
          <w:tcPr>
            <w:tcW w:w="521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ind w:right="3"/>
              <w:jc w:val="both"/>
              <w:rPr>
                <w:color w:val="000000"/>
                <w:spacing w:val="4"/>
                <w:sz w:val="28"/>
                <w:szCs w:val="28"/>
                <w:lang w:val="uk-UA"/>
              </w:rPr>
            </w:pPr>
            <w:proofErr w:type="spellStart"/>
            <w:r>
              <w:rPr>
                <w:bCs/>
                <w:color w:val="000000"/>
                <w:sz w:val="20"/>
                <w:szCs w:val="20"/>
                <w:lang w:val="uk-UA"/>
              </w:rPr>
              <w:t>Мал</w:t>
            </w:r>
            <w:proofErr w:type="spellEnd"/>
            <w:r>
              <w:rPr>
                <w:bCs/>
                <w:color w:val="000000"/>
                <w:sz w:val="20"/>
                <w:szCs w:val="20"/>
                <w:lang w:val="uk-UA"/>
              </w:rPr>
              <w:t xml:space="preserve">. 61. Масивна ТЕЛА правої головної гілки легеневої артерії. Добре видно тромб в вигляді «дефекту наповнення» (стрілка). Загальна </w:t>
            </w:r>
            <w:proofErr w:type="spellStart"/>
            <w:r>
              <w:rPr>
                <w:bCs/>
                <w:color w:val="000000"/>
                <w:sz w:val="20"/>
                <w:szCs w:val="20"/>
                <w:lang w:val="uk-UA"/>
              </w:rPr>
              <w:t>ангіопульмонограма</w:t>
            </w:r>
            <w:proofErr w:type="spellEnd"/>
            <w:r>
              <w:rPr>
                <w:bCs/>
                <w:color w:val="000000"/>
                <w:sz w:val="20"/>
                <w:szCs w:val="20"/>
                <w:lang w:val="uk-UA"/>
              </w:rPr>
              <w:t xml:space="preserve">. </w:t>
            </w:r>
          </w:p>
        </w:tc>
        <w:tc>
          <w:tcPr>
            <w:tcW w:w="453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r>
              <w:rPr>
                <w:color w:val="000000"/>
                <w:spacing w:val="2"/>
                <w:sz w:val="20"/>
                <w:szCs w:val="20"/>
                <w:lang w:val="uk-UA"/>
              </w:rPr>
              <w:t xml:space="preserve">   </w:t>
            </w:r>
            <w:proofErr w:type="spellStart"/>
            <w:r>
              <w:rPr>
                <w:color w:val="000000"/>
                <w:spacing w:val="2"/>
                <w:sz w:val="20"/>
                <w:szCs w:val="20"/>
                <w:lang w:val="uk-UA"/>
              </w:rPr>
              <w:t>Мал</w:t>
            </w:r>
            <w:proofErr w:type="spellEnd"/>
            <w:r>
              <w:rPr>
                <w:color w:val="000000"/>
                <w:spacing w:val="2"/>
                <w:sz w:val="20"/>
                <w:szCs w:val="20"/>
                <w:lang w:val="uk-UA"/>
              </w:rPr>
              <w:t xml:space="preserve">. 62. ТЕЛА правої </w:t>
            </w:r>
            <w:proofErr w:type="spellStart"/>
            <w:r>
              <w:rPr>
                <w:color w:val="000000"/>
                <w:spacing w:val="2"/>
                <w:sz w:val="20"/>
                <w:szCs w:val="20"/>
                <w:lang w:val="uk-UA"/>
              </w:rPr>
              <w:t>нижньочасткової</w:t>
            </w:r>
            <w:proofErr w:type="spellEnd"/>
            <w:r>
              <w:rPr>
                <w:color w:val="000000"/>
                <w:spacing w:val="2"/>
                <w:sz w:val="20"/>
                <w:szCs w:val="20"/>
                <w:lang w:val="uk-UA"/>
              </w:rPr>
              <w:t xml:space="preserve"> гілки легеневої артерії з симптомом «ампутації» (стрілка). Селективна </w:t>
            </w:r>
            <w:proofErr w:type="spellStart"/>
            <w:r>
              <w:rPr>
                <w:color w:val="000000"/>
                <w:spacing w:val="2"/>
                <w:sz w:val="20"/>
                <w:szCs w:val="20"/>
                <w:lang w:val="uk-UA"/>
              </w:rPr>
              <w:t>ангіопульмонограма</w:t>
            </w:r>
            <w:proofErr w:type="spellEnd"/>
            <w:r>
              <w:rPr>
                <w:color w:val="000000"/>
                <w:spacing w:val="2"/>
                <w:sz w:val="20"/>
                <w:szCs w:val="20"/>
                <w:lang w:val="uk-UA"/>
              </w:rPr>
              <w:t xml:space="preserve">. </w:t>
            </w:r>
          </w:p>
        </w:tc>
      </w:tr>
    </w:tbl>
    <w:p w:rsidR="005F0A31" w:rsidRDefault="005F0A31" w:rsidP="005F0A31">
      <w:pPr>
        <w:pStyle w:val="txt"/>
        <w:spacing w:before="0" w:beforeAutospacing="0" w:after="0" w:afterAutospacing="0"/>
        <w:ind w:firstLine="709"/>
        <w:jc w:val="both"/>
        <w:rPr>
          <w:color w:val="000000"/>
          <w:sz w:val="28"/>
          <w:szCs w:val="28"/>
          <w:lang w:val="uk-UA"/>
        </w:rPr>
      </w:pPr>
    </w:p>
    <w:p w:rsidR="005F0A31" w:rsidRDefault="005F0A31" w:rsidP="005F0A31">
      <w:pPr>
        <w:pStyle w:val="txt"/>
        <w:spacing w:before="0" w:beforeAutospacing="0" w:after="0" w:afterAutospacing="0"/>
        <w:ind w:firstLine="709"/>
        <w:jc w:val="both"/>
        <w:rPr>
          <w:color w:val="000000"/>
          <w:sz w:val="28"/>
          <w:szCs w:val="28"/>
          <w:lang w:val="uk-UA"/>
        </w:rPr>
      </w:pPr>
      <w:r>
        <w:rPr>
          <w:color w:val="000000"/>
          <w:sz w:val="28"/>
          <w:szCs w:val="28"/>
          <w:lang w:val="uk-UA"/>
        </w:rPr>
        <w:lastRenderedPageBreak/>
        <w:t xml:space="preserve">Та непрямі - уповільнення течії контрасту та венозного кровообігу з регіональною </w:t>
      </w:r>
      <w:proofErr w:type="spellStart"/>
      <w:r>
        <w:rPr>
          <w:color w:val="000000"/>
          <w:sz w:val="28"/>
          <w:szCs w:val="28"/>
          <w:lang w:val="uk-UA"/>
        </w:rPr>
        <w:t>гіпоперфузією</w:t>
      </w:r>
      <w:proofErr w:type="spellEnd"/>
      <w:r>
        <w:rPr>
          <w:color w:val="000000"/>
          <w:sz w:val="28"/>
          <w:szCs w:val="28"/>
          <w:lang w:val="uk-UA"/>
        </w:rPr>
        <w:t xml:space="preserve">. Однак їх наявність при відсутності прямих не дозволяє констатувати ТЕЛА. У цього методу є свої недоліки: він малоінформативний при </w:t>
      </w:r>
      <w:proofErr w:type="spellStart"/>
      <w:r>
        <w:rPr>
          <w:color w:val="000000"/>
          <w:sz w:val="28"/>
          <w:szCs w:val="28"/>
          <w:lang w:val="uk-UA"/>
        </w:rPr>
        <w:t>тромбоемболії</w:t>
      </w:r>
      <w:proofErr w:type="spellEnd"/>
      <w:r>
        <w:rPr>
          <w:color w:val="000000"/>
          <w:sz w:val="28"/>
          <w:szCs w:val="28"/>
          <w:lang w:val="uk-UA"/>
        </w:rPr>
        <w:t xml:space="preserve"> невеликих гілок легеневої артерії і на жаль, виконується тільки в спеціалізованих центрах судинної хірургії.</w:t>
      </w:r>
    </w:p>
    <w:p w:rsidR="005F0A31" w:rsidRDefault="005F0A31" w:rsidP="005F0A31">
      <w:pPr>
        <w:pStyle w:val="txt"/>
        <w:spacing w:before="0" w:beforeAutospacing="0" w:after="0" w:afterAutospacing="0"/>
        <w:ind w:firstLine="709"/>
        <w:jc w:val="both"/>
        <w:rPr>
          <w:color w:val="000000"/>
          <w:sz w:val="28"/>
          <w:szCs w:val="28"/>
          <w:lang w:val="uk-UA"/>
        </w:rPr>
      </w:pPr>
      <w:r>
        <w:rPr>
          <w:color w:val="000000"/>
          <w:sz w:val="28"/>
          <w:szCs w:val="28"/>
          <w:lang w:val="uk-UA"/>
        </w:rPr>
        <w:t xml:space="preserve">В останні роки для діагностики ТЕЛА широко використовується КТ-ангіографія, яка дозволяє визначити </w:t>
      </w:r>
      <w:proofErr w:type="spellStart"/>
      <w:r>
        <w:rPr>
          <w:color w:val="000000"/>
          <w:sz w:val="28"/>
          <w:szCs w:val="28"/>
          <w:lang w:val="uk-UA"/>
        </w:rPr>
        <w:t>гіповаскулярні</w:t>
      </w:r>
      <w:proofErr w:type="spellEnd"/>
      <w:r>
        <w:rPr>
          <w:color w:val="000000"/>
          <w:sz w:val="28"/>
          <w:szCs w:val="28"/>
          <w:lang w:val="uk-UA"/>
        </w:rPr>
        <w:t xml:space="preserve"> зони, симптом «ампутації» ураженої судини (навіть в судинах до 1 мм) та самі </w:t>
      </w:r>
      <w:proofErr w:type="spellStart"/>
      <w:r>
        <w:rPr>
          <w:color w:val="000000"/>
          <w:sz w:val="28"/>
          <w:szCs w:val="28"/>
          <w:lang w:val="uk-UA"/>
        </w:rPr>
        <w:t>тробоемболи</w:t>
      </w:r>
      <w:proofErr w:type="spellEnd"/>
      <w:r>
        <w:rPr>
          <w:color w:val="000000"/>
          <w:sz w:val="28"/>
          <w:szCs w:val="28"/>
          <w:lang w:val="uk-UA"/>
        </w:rPr>
        <w:t xml:space="preserve"> (</w:t>
      </w:r>
      <w:proofErr w:type="spellStart"/>
      <w:r>
        <w:rPr>
          <w:color w:val="000000"/>
          <w:sz w:val="28"/>
          <w:szCs w:val="28"/>
          <w:lang w:val="uk-UA"/>
        </w:rPr>
        <w:t>мал</w:t>
      </w:r>
      <w:proofErr w:type="spellEnd"/>
      <w:r>
        <w:rPr>
          <w:color w:val="000000"/>
          <w:sz w:val="28"/>
          <w:szCs w:val="28"/>
          <w:lang w:val="uk-UA"/>
        </w:rPr>
        <w:t xml:space="preserve">. 63, 64). </w:t>
      </w:r>
    </w:p>
    <w:p w:rsidR="005F0A31" w:rsidRDefault="005F0A31" w:rsidP="005F0A31">
      <w:pPr>
        <w:pStyle w:val="txt"/>
        <w:spacing w:before="0" w:beforeAutospacing="0" w:after="0" w:afterAutospacing="0"/>
        <w:ind w:firstLine="709"/>
        <w:jc w:val="both"/>
        <w:rPr>
          <w:color w:val="000000"/>
          <w:sz w:val="28"/>
          <w:szCs w:val="28"/>
          <w:lang w:val="uk-UA"/>
        </w:rPr>
      </w:pPr>
    </w:p>
    <w:tbl>
      <w:tblPr>
        <w:tblW w:w="97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355"/>
        <w:gridCol w:w="4395"/>
      </w:tblGrid>
      <w:tr w:rsidR="005F0A31" w:rsidTr="005F0A31">
        <w:tc>
          <w:tcPr>
            <w:tcW w:w="5353"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pacing w:val="4"/>
                <w:sz w:val="28"/>
                <w:szCs w:val="28"/>
                <w:lang w:val="uk-UA"/>
              </w:rPr>
            </w:pPr>
            <w:r>
              <w:rPr>
                <w:noProof/>
                <w:color w:val="000000"/>
                <w:sz w:val="28"/>
                <w:szCs w:val="28"/>
                <w:lang w:val="uk-UA" w:eastAsia="uk-UA"/>
              </w:rPr>
              <w:drawing>
                <wp:inline distT="0" distB="0" distL="0" distR="0">
                  <wp:extent cx="2428875" cy="2600325"/>
                  <wp:effectExtent l="0" t="0" r="9525" b="9525"/>
                  <wp:docPr id="22" name="Рисунок 22" descr="http://vmede.org/sait/content/Onkilogiya_ternova_2010/8_files/mb4_0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vmede.org/sait/content/Onkilogiya_ternova_2010/8_files/mb4_038.jpeg"/>
                          <pic:cNvPicPr>
                            <a:picLocks noChangeAspect="1" noChangeArrowheads="1"/>
                          </pic:cNvPicPr>
                        </pic:nvPicPr>
                        <pic:blipFill>
                          <a:blip r:embed="rId127" r:link="rId128">
                            <a:extLst>
                              <a:ext uri="{28A0092B-C50C-407E-A947-70E740481C1C}">
                                <a14:useLocalDpi xmlns:a14="http://schemas.microsoft.com/office/drawing/2010/main" val="0"/>
                              </a:ext>
                            </a:extLst>
                          </a:blip>
                          <a:srcRect/>
                          <a:stretch>
                            <a:fillRect/>
                          </a:stretch>
                        </pic:blipFill>
                        <pic:spPr bwMode="auto">
                          <a:xfrm>
                            <a:off x="0" y="0"/>
                            <a:ext cx="2428875" cy="2600325"/>
                          </a:xfrm>
                          <a:prstGeom prst="rect">
                            <a:avLst/>
                          </a:prstGeom>
                          <a:noFill/>
                          <a:ln>
                            <a:noFill/>
                          </a:ln>
                        </pic:spPr>
                      </pic:pic>
                    </a:graphicData>
                  </a:graphic>
                </wp:inline>
              </w:drawing>
            </w:r>
          </w:p>
        </w:tc>
        <w:tc>
          <w:tcPr>
            <w:tcW w:w="439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sz w:val="28"/>
                <w:szCs w:val="28"/>
                <w:lang w:val="uk-UA" w:eastAsia="uk-UA"/>
              </w:rPr>
              <w:drawing>
                <wp:inline distT="0" distB="0" distL="0" distR="0">
                  <wp:extent cx="2562225" cy="2562225"/>
                  <wp:effectExtent l="0" t="0" r="9525" b="9525"/>
                  <wp:docPr id="21" name="Рисунок 21" descr="Тромбоэмболия  легочной артерии (ТЭЛА) при внутривенном контрастном усилении (указана стрелкой). #ординатура #ординаторская #медицина #мрт #кт #гемцентр #рентген #рентгенология #тромб #эмболия #medicine #rentgen #rentgenology #radiology #tom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Тромбоэмболия  легочной артерии (ТЭЛА) при внутривенном контрастном усилении (указана стрелкой). #ординатура #ординаторская #медицина #мрт #кт #гемцентр #рентген #рентгенология #тромб #эмболия #medicine #rentgen #rentgenology #radiology #tomography"/>
                          <pic:cNvPicPr>
                            <a:picLocks noChangeAspect="1" noChangeArrowheads="1"/>
                          </pic:cNvPicPr>
                        </pic:nvPicPr>
                        <pic:blipFill>
                          <a:blip r:embed="rId129" r:link="rId130">
                            <a:extLst>
                              <a:ext uri="{28A0092B-C50C-407E-A947-70E740481C1C}">
                                <a14:useLocalDpi xmlns:a14="http://schemas.microsoft.com/office/drawing/2010/main" val="0"/>
                              </a:ext>
                            </a:extLst>
                          </a:blip>
                          <a:srcRect/>
                          <a:stretch>
                            <a:fillRect/>
                          </a:stretch>
                        </pic:blipFill>
                        <pic:spPr bwMode="auto">
                          <a:xfrm>
                            <a:off x="0" y="0"/>
                            <a:ext cx="2562225" cy="2562225"/>
                          </a:xfrm>
                          <a:prstGeom prst="rect">
                            <a:avLst/>
                          </a:prstGeom>
                          <a:noFill/>
                          <a:ln>
                            <a:noFill/>
                          </a:ln>
                        </pic:spPr>
                      </pic:pic>
                    </a:graphicData>
                  </a:graphic>
                </wp:inline>
              </w:drawing>
            </w:r>
          </w:p>
        </w:tc>
      </w:tr>
      <w:tr w:rsidR="005F0A31" w:rsidTr="005F0A31">
        <w:tc>
          <w:tcPr>
            <w:tcW w:w="5353"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ind w:right="3"/>
              <w:jc w:val="both"/>
              <w:rPr>
                <w:color w:val="000000"/>
                <w:spacing w:val="4"/>
                <w:sz w:val="28"/>
                <w:szCs w:val="28"/>
                <w:lang w:val="uk-UA"/>
              </w:rPr>
            </w:pPr>
            <w:proofErr w:type="spellStart"/>
            <w:r>
              <w:rPr>
                <w:bCs/>
                <w:color w:val="000000"/>
                <w:sz w:val="20"/>
                <w:szCs w:val="20"/>
                <w:lang w:val="uk-UA"/>
              </w:rPr>
              <w:t>Мал</w:t>
            </w:r>
            <w:proofErr w:type="spellEnd"/>
            <w:r>
              <w:rPr>
                <w:bCs/>
                <w:color w:val="000000"/>
                <w:sz w:val="20"/>
                <w:szCs w:val="20"/>
                <w:lang w:val="uk-UA"/>
              </w:rPr>
              <w:t xml:space="preserve">. 63. </w:t>
            </w:r>
            <w:r>
              <w:rPr>
                <w:color w:val="000000"/>
                <w:spacing w:val="2"/>
                <w:sz w:val="20"/>
                <w:szCs w:val="20"/>
                <w:lang w:val="uk-UA"/>
              </w:rPr>
              <w:t xml:space="preserve">Масивна ТЕЛА правої та лівої головних гілок легеневої артерії. </w:t>
            </w:r>
            <w:proofErr w:type="spellStart"/>
            <w:r>
              <w:rPr>
                <w:color w:val="000000"/>
                <w:spacing w:val="2"/>
                <w:sz w:val="20"/>
                <w:szCs w:val="20"/>
                <w:lang w:val="uk-UA"/>
              </w:rPr>
              <w:t>Візуалізується</w:t>
            </w:r>
            <w:proofErr w:type="spellEnd"/>
            <w:r>
              <w:rPr>
                <w:color w:val="000000"/>
                <w:spacing w:val="2"/>
                <w:sz w:val="20"/>
                <w:szCs w:val="20"/>
                <w:lang w:val="uk-UA"/>
              </w:rPr>
              <w:t xml:space="preserve"> великий сідлоподібний тромб (стрілки). КТ-ангіографія.</w:t>
            </w:r>
          </w:p>
        </w:tc>
        <w:tc>
          <w:tcPr>
            <w:tcW w:w="439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r>
              <w:rPr>
                <w:color w:val="000000"/>
                <w:spacing w:val="2"/>
                <w:sz w:val="20"/>
                <w:szCs w:val="20"/>
                <w:lang w:val="uk-UA"/>
              </w:rPr>
              <w:t xml:space="preserve">   </w:t>
            </w:r>
            <w:proofErr w:type="spellStart"/>
            <w:r>
              <w:rPr>
                <w:color w:val="000000"/>
                <w:spacing w:val="2"/>
                <w:sz w:val="20"/>
                <w:szCs w:val="20"/>
                <w:lang w:val="uk-UA"/>
              </w:rPr>
              <w:t>Мал</w:t>
            </w:r>
            <w:proofErr w:type="spellEnd"/>
            <w:r>
              <w:rPr>
                <w:color w:val="000000"/>
                <w:spacing w:val="2"/>
                <w:sz w:val="20"/>
                <w:szCs w:val="20"/>
                <w:lang w:val="uk-UA"/>
              </w:rPr>
              <w:t xml:space="preserve">. 64. </w:t>
            </w:r>
            <w:r>
              <w:rPr>
                <w:color w:val="000000"/>
                <w:sz w:val="20"/>
                <w:szCs w:val="20"/>
                <w:shd w:val="clear" w:color="auto" w:fill="FFFFFF"/>
                <w:lang w:val="uk-UA"/>
              </w:rPr>
              <w:t xml:space="preserve">ТЕЛА правої головної гілки легеневої артерії. </w:t>
            </w:r>
            <w:proofErr w:type="spellStart"/>
            <w:r>
              <w:rPr>
                <w:color w:val="000000"/>
                <w:sz w:val="20"/>
                <w:szCs w:val="20"/>
                <w:shd w:val="clear" w:color="auto" w:fill="FFFFFF"/>
                <w:lang w:val="uk-UA"/>
              </w:rPr>
              <w:t>Візуалізується</w:t>
            </w:r>
            <w:proofErr w:type="spellEnd"/>
            <w:r>
              <w:rPr>
                <w:color w:val="000000"/>
                <w:sz w:val="20"/>
                <w:szCs w:val="20"/>
                <w:shd w:val="clear" w:color="auto" w:fill="FFFFFF"/>
                <w:lang w:val="uk-UA"/>
              </w:rPr>
              <w:t xml:space="preserve"> тромб (стрілка). МСКТ з контрастним посиленням.</w:t>
            </w:r>
          </w:p>
        </w:tc>
      </w:tr>
    </w:tbl>
    <w:p w:rsidR="005F0A31" w:rsidRDefault="005F0A31" w:rsidP="005F0A31">
      <w:pPr>
        <w:pStyle w:val="txt"/>
        <w:spacing w:before="0" w:beforeAutospacing="0" w:after="0" w:afterAutospacing="0"/>
        <w:ind w:firstLine="709"/>
        <w:jc w:val="both"/>
        <w:rPr>
          <w:color w:val="000000"/>
          <w:sz w:val="28"/>
          <w:szCs w:val="28"/>
          <w:lang w:val="uk-UA"/>
        </w:rPr>
      </w:pPr>
    </w:p>
    <w:p w:rsidR="005F0A31" w:rsidRDefault="005F0A31" w:rsidP="005F0A31">
      <w:pPr>
        <w:ind w:right="3" w:firstLine="540"/>
        <w:jc w:val="both"/>
        <w:rPr>
          <w:color w:val="000000"/>
          <w:sz w:val="28"/>
          <w:szCs w:val="28"/>
          <w:lang w:val="uk-UA"/>
        </w:rPr>
      </w:pPr>
      <w:r>
        <w:rPr>
          <w:color w:val="000000"/>
          <w:sz w:val="28"/>
          <w:szCs w:val="28"/>
          <w:lang w:val="uk-UA"/>
        </w:rPr>
        <w:t xml:space="preserve">Іноді МСКТ-ангіографія дозволяє визначити ще й джерело </w:t>
      </w:r>
      <w:proofErr w:type="spellStart"/>
      <w:r>
        <w:rPr>
          <w:color w:val="000000"/>
          <w:sz w:val="28"/>
          <w:szCs w:val="28"/>
          <w:lang w:val="uk-UA"/>
        </w:rPr>
        <w:t>тромбоемболу</w:t>
      </w:r>
      <w:proofErr w:type="spellEnd"/>
      <w:r>
        <w:rPr>
          <w:color w:val="000000"/>
          <w:sz w:val="28"/>
          <w:szCs w:val="28"/>
          <w:lang w:val="uk-UA"/>
        </w:rPr>
        <w:t xml:space="preserve">, так як і ультразвукове сканування вен нижніх кінцівок. При цьому вдається отримати інформацію про локалізацію, характер, протяжність </w:t>
      </w:r>
      <w:proofErr w:type="spellStart"/>
      <w:r>
        <w:rPr>
          <w:color w:val="000000"/>
          <w:sz w:val="28"/>
          <w:szCs w:val="28"/>
          <w:lang w:val="uk-UA"/>
        </w:rPr>
        <w:t>тромботичної</w:t>
      </w:r>
      <w:proofErr w:type="spellEnd"/>
      <w:r>
        <w:rPr>
          <w:color w:val="000000"/>
          <w:sz w:val="28"/>
          <w:szCs w:val="28"/>
          <w:lang w:val="uk-UA"/>
        </w:rPr>
        <w:t xml:space="preserve"> оклюзії.</w:t>
      </w:r>
    </w:p>
    <w:p w:rsidR="005F0A31" w:rsidRDefault="005F0A31" w:rsidP="005F0A31">
      <w:pPr>
        <w:ind w:right="3" w:firstLine="540"/>
        <w:jc w:val="both"/>
        <w:rPr>
          <w:color w:val="000000"/>
          <w:sz w:val="28"/>
          <w:szCs w:val="28"/>
          <w:lang w:val="uk-UA"/>
        </w:rPr>
      </w:pPr>
      <w:r>
        <w:rPr>
          <w:color w:val="000000"/>
          <w:sz w:val="28"/>
          <w:szCs w:val="28"/>
          <w:lang w:val="uk-UA"/>
        </w:rPr>
        <w:t xml:space="preserve">На сьогоднішній день </w:t>
      </w:r>
      <w:proofErr w:type="spellStart"/>
      <w:r>
        <w:rPr>
          <w:color w:val="000000"/>
          <w:sz w:val="28"/>
          <w:szCs w:val="28"/>
          <w:lang w:val="uk-UA"/>
        </w:rPr>
        <w:t>сцинтиграфія</w:t>
      </w:r>
      <w:proofErr w:type="spellEnd"/>
      <w:r>
        <w:rPr>
          <w:color w:val="000000"/>
          <w:sz w:val="28"/>
          <w:szCs w:val="28"/>
          <w:lang w:val="uk-UA"/>
        </w:rPr>
        <w:t xml:space="preserve"> легень грає ключову роль в діагностиці ТЕЛА. Основні переваги цього променевого методу це </w:t>
      </w:r>
      <w:proofErr w:type="spellStart"/>
      <w:r>
        <w:rPr>
          <w:color w:val="000000"/>
          <w:sz w:val="28"/>
          <w:szCs w:val="28"/>
          <w:lang w:val="uk-UA"/>
        </w:rPr>
        <w:t>неінвазивність</w:t>
      </w:r>
      <w:proofErr w:type="spellEnd"/>
      <w:r>
        <w:rPr>
          <w:color w:val="000000"/>
          <w:sz w:val="28"/>
          <w:szCs w:val="28"/>
          <w:lang w:val="uk-UA"/>
        </w:rPr>
        <w:t xml:space="preserve"> та діагностична інформативність. Існують методики </w:t>
      </w:r>
      <w:proofErr w:type="spellStart"/>
      <w:r>
        <w:rPr>
          <w:color w:val="000000"/>
          <w:sz w:val="28"/>
          <w:szCs w:val="28"/>
          <w:lang w:val="uk-UA"/>
        </w:rPr>
        <w:t>перфузійної</w:t>
      </w:r>
      <w:proofErr w:type="spellEnd"/>
      <w:r>
        <w:rPr>
          <w:color w:val="000000"/>
          <w:sz w:val="28"/>
          <w:szCs w:val="28"/>
          <w:lang w:val="uk-UA"/>
        </w:rPr>
        <w:t xml:space="preserve"> і вентиляційної </w:t>
      </w:r>
      <w:proofErr w:type="spellStart"/>
      <w:r>
        <w:rPr>
          <w:color w:val="000000"/>
          <w:sz w:val="28"/>
          <w:szCs w:val="28"/>
          <w:lang w:val="uk-UA"/>
        </w:rPr>
        <w:t>сцинтиграфії</w:t>
      </w:r>
      <w:proofErr w:type="spellEnd"/>
      <w:r>
        <w:rPr>
          <w:color w:val="000000"/>
          <w:sz w:val="28"/>
          <w:szCs w:val="28"/>
          <w:lang w:val="uk-UA"/>
        </w:rPr>
        <w:t xml:space="preserve"> легень.  Дослідження проводиться в </w:t>
      </w:r>
      <w:proofErr w:type="spellStart"/>
      <w:r>
        <w:rPr>
          <w:color w:val="000000"/>
          <w:sz w:val="28"/>
          <w:szCs w:val="28"/>
          <w:lang w:val="uk-UA"/>
        </w:rPr>
        <w:t>планарному</w:t>
      </w:r>
      <w:proofErr w:type="spellEnd"/>
      <w:r>
        <w:rPr>
          <w:color w:val="000000"/>
          <w:sz w:val="28"/>
          <w:szCs w:val="28"/>
          <w:lang w:val="uk-UA"/>
        </w:rPr>
        <w:t xml:space="preserve"> і томографічному (ОФЕКТ) режимах. При </w:t>
      </w:r>
      <w:proofErr w:type="spellStart"/>
      <w:r>
        <w:rPr>
          <w:color w:val="000000"/>
          <w:sz w:val="28"/>
          <w:szCs w:val="28"/>
          <w:lang w:val="uk-UA"/>
        </w:rPr>
        <w:t>планарному</w:t>
      </w:r>
      <w:proofErr w:type="spellEnd"/>
      <w:r>
        <w:rPr>
          <w:color w:val="000000"/>
          <w:sz w:val="28"/>
          <w:szCs w:val="28"/>
          <w:lang w:val="uk-UA"/>
        </w:rPr>
        <w:t xml:space="preserve"> виконують збір інформації в 6 стандартних проекціях: передній, задній, лівій та правій бічних, лівій та правій передніх скісних. При ОФЕКТ виконують реконструкцію отриманих зображень в аксіальній, сагітальній і фронтальній </w:t>
      </w:r>
      <w:proofErr w:type="spellStart"/>
      <w:r>
        <w:rPr>
          <w:color w:val="000000"/>
          <w:sz w:val="28"/>
          <w:szCs w:val="28"/>
          <w:lang w:val="uk-UA"/>
        </w:rPr>
        <w:t>площинах</w:t>
      </w:r>
      <w:proofErr w:type="spellEnd"/>
      <w:r>
        <w:rPr>
          <w:color w:val="000000"/>
          <w:sz w:val="28"/>
          <w:szCs w:val="28"/>
          <w:lang w:val="uk-UA"/>
        </w:rPr>
        <w:t>.</w:t>
      </w:r>
    </w:p>
    <w:p w:rsidR="005F0A31" w:rsidRDefault="005F0A31" w:rsidP="005F0A31">
      <w:pPr>
        <w:ind w:right="3" w:firstLine="540"/>
        <w:jc w:val="both"/>
        <w:rPr>
          <w:color w:val="000000"/>
          <w:sz w:val="28"/>
          <w:szCs w:val="28"/>
          <w:lang w:val="uk-UA"/>
        </w:rPr>
      </w:pPr>
      <w:proofErr w:type="spellStart"/>
      <w:r>
        <w:rPr>
          <w:color w:val="000000"/>
          <w:sz w:val="28"/>
          <w:szCs w:val="28"/>
          <w:lang w:val="uk-UA"/>
        </w:rPr>
        <w:t>Перфузійна</w:t>
      </w:r>
      <w:proofErr w:type="spellEnd"/>
      <w:r>
        <w:rPr>
          <w:color w:val="000000"/>
          <w:sz w:val="28"/>
          <w:szCs w:val="28"/>
          <w:lang w:val="uk-UA"/>
        </w:rPr>
        <w:t xml:space="preserve"> </w:t>
      </w:r>
      <w:proofErr w:type="spellStart"/>
      <w:r>
        <w:rPr>
          <w:color w:val="000000"/>
          <w:sz w:val="28"/>
          <w:szCs w:val="28"/>
          <w:lang w:val="uk-UA"/>
        </w:rPr>
        <w:t>сцинтиграфія</w:t>
      </w:r>
      <w:proofErr w:type="spellEnd"/>
      <w:r>
        <w:rPr>
          <w:color w:val="000000"/>
          <w:sz w:val="28"/>
          <w:szCs w:val="28"/>
          <w:lang w:val="uk-UA"/>
        </w:rPr>
        <w:t xml:space="preserve"> легень виконується через 10 хвилин після в/в введення 100-200 </w:t>
      </w:r>
      <w:proofErr w:type="spellStart"/>
      <w:r>
        <w:rPr>
          <w:color w:val="000000"/>
          <w:sz w:val="28"/>
          <w:szCs w:val="28"/>
          <w:lang w:val="uk-UA"/>
        </w:rPr>
        <w:t>МБк</w:t>
      </w:r>
      <w:proofErr w:type="spellEnd"/>
      <w:r>
        <w:rPr>
          <w:color w:val="000000"/>
          <w:sz w:val="28"/>
          <w:szCs w:val="28"/>
          <w:lang w:val="uk-UA"/>
        </w:rPr>
        <w:t xml:space="preserve"> </w:t>
      </w:r>
      <w:proofErr w:type="spellStart"/>
      <w:r>
        <w:rPr>
          <w:color w:val="000000"/>
          <w:sz w:val="28"/>
          <w:szCs w:val="28"/>
          <w:lang w:val="uk-UA"/>
        </w:rPr>
        <w:t>макроагрегатів</w:t>
      </w:r>
      <w:proofErr w:type="spellEnd"/>
      <w:r>
        <w:rPr>
          <w:color w:val="000000"/>
          <w:sz w:val="28"/>
          <w:szCs w:val="28"/>
          <w:lang w:val="uk-UA"/>
        </w:rPr>
        <w:t xml:space="preserve"> альбуміну сироватки людини, які помічені </w:t>
      </w:r>
      <w:r>
        <w:rPr>
          <w:color w:val="000000"/>
          <w:sz w:val="28"/>
          <w:szCs w:val="28"/>
          <w:vertAlign w:val="superscript"/>
          <w:lang w:val="uk-UA"/>
        </w:rPr>
        <w:t>99</w:t>
      </w:r>
      <w:r>
        <w:rPr>
          <w:color w:val="000000"/>
          <w:sz w:val="28"/>
          <w:szCs w:val="28"/>
          <w:vertAlign w:val="superscript"/>
          <w:lang w:val="en-US"/>
        </w:rPr>
        <w:t>m</w:t>
      </w:r>
      <w:proofErr w:type="spellStart"/>
      <w:r>
        <w:rPr>
          <w:color w:val="000000"/>
          <w:sz w:val="28"/>
          <w:szCs w:val="28"/>
          <w:lang w:val="uk-UA"/>
        </w:rPr>
        <w:t>Тс-пертехнетатом</w:t>
      </w:r>
      <w:proofErr w:type="spellEnd"/>
      <w:r>
        <w:rPr>
          <w:color w:val="000000"/>
          <w:sz w:val="28"/>
          <w:szCs w:val="28"/>
          <w:lang w:val="uk-UA"/>
        </w:rPr>
        <w:t xml:space="preserve"> (</w:t>
      </w:r>
      <w:r>
        <w:rPr>
          <w:color w:val="000000"/>
          <w:sz w:val="28"/>
          <w:szCs w:val="28"/>
          <w:vertAlign w:val="superscript"/>
          <w:lang w:val="uk-UA"/>
        </w:rPr>
        <w:t>99m</w:t>
      </w:r>
      <w:r>
        <w:rPr>
          <w:color w:val="000000"/>
          <w:sz w:val="28"/>
          <w:szCs w:val="28"/>
          <w:lang w:val="uk-UA"/>
        </w:rPr>
        <w:t xml:space="preserve">Tc-МАА). Метод ґрунтується на тимчасовій </w:t>
      </w:r>
      <w:proofErr w:type="spellStart"/>
      <w:r>
        <w:rPr>
          <w:color w:val="000000"/>
          <w:sz w:val="28"/>
          <w:szCs w:val="28"/>
          <w:lang w:val="uk-UA"/>
        </w:rPr>
        <w:t>емболізації</w:t>
      </w:r>
      <w:proofErr w:type="spellEnd"/>
      <w:r>
        <w:rPr>
          <w:color w:val="000000"/>
          <w:sz w:val="28"/>
          <w:szCs w:val="28"/>
          <w:lang w:val="uk-UA"/>
        </w:rPr>
        <w:t xml:space="preserve"> </w:t>
      </w:r>
      <w:proofErr w:type="spellStart"/>
      <w:r>
        <w:rPr>
          <w:color w:val="000000"/>
          <w:sz w:val="28"/>
          <w:szCs w:val="28"/>
          <w:lang w:val="uk-UA"/>
        </w:rPr>
        <w:t>артеріолярно</w:t>
      </w:r>
      <w:proofErr w:type="spellEnd"/>
      <w:r>
        <w:rPr>
          <w:color w:val="000000"/>
          <w:sz w:val="28"/>
          <w:szCs w:val="28"/>
          <w:lang w:val="uk-UA"/>
        </w:rPr>
        <w:t xml:space="preserve">-капілярного русла легень (1/10000 загального об’єму, що не викликає порушення перфузії легень). При ТЕЛА </w:t>
      </w:r>
      <w:r>
        <w:rPr>
          <w:color w:val="000000"/>
          <w:sz w:val="28"/>
          <w:szCs w:val="28"/>
          <w:vertAlign w:val="superscript"/>
          <w:lang w:val="uk-UA"/>
        </w:rPr>
        <w:t>99m</w:t>
      </w:r>
      <w:r>
        <w:rPr>
          <w:color w:val="000000"/>
          <w:sz w:val="28"/>
          <w:szCs w:val="28"/>
          <w:lang w:val="uk-UA"/>
        </w:rPr>
        <w:t xml:space="preserve">Tc-МАА не проникають в капілярну мережу уражених ділянок легені, які на </w:t>
      </w:r>
      <w:proofErr w:type="spellStart"/>
      <w:r>
        <w:rPr>
          <w:color w:val="000000"/>
          <w:sz w:val="28"/>
          <w:szCs w:val="28"/>
          <w:lang w:val="uk-UA"/>
        </w:rPr>
        <w:t>сцинтиграмах</w:t>
      </w:r>
      <w:proofErr w:type="spellEnd"/>
      <w:r>
        <w:rPr>
          <w:color w:val="000000"/>
          <w:sz w:val="28"/>
          <w:szCs w:val="28"/>
          <w:lang w:val="uk-UA"/>
        </w:rPr>
        <w:t xml:space="preserve"> виглядають як «дефекти перфузії». </w:t>
      </w:r>
      <w:proofErr w:type="spellStart"/>
      <w:r>
        <w:rPr>
          <w:color w:val="000000"/>
          <w:sz w:val="28"/>
          <w:szCs w:val="28"/>
          <w:lang w:val="uk-UA"/>
        </w:rPr>
        <w:t>Сцинтиграфічна</w:t>
      </w:r>
      <w:proofErr w:type="spellEnd"/>
      <w:r>
        <w:rPr>
          <w:color w:val="000000"/>
          <w:sz w:val="28"/>
          <w:szCs w:val="28"/>
          <w:lang w:val="uk-UA"/>
        </w:rPr>
        <w:t xml:space="preserve"> картина залежить від калібру </w:t>
      </w:r>
      <w:proofErr w:type="spellStart"/>
      <w:r>
        <w:rPr>
          <w:color w:val="000000"/>
          <w:sz w:val="28"/>
          <w:szCs w:val="28"/>
          <w:lang w:val="uk-UA"/>
        </w:rPr>
        <w:t>емболізованої</w:t>
      </w:r>
      <w:proofErr w:type="spellEnd"/>
      <w:r>
        <w:rPr>
          <w:color w:val="000000"/>
          <w:sz w:val="28"/>
          <w:szCs w:val="28"/>
          <w:lang w:val="uk-UA"/>
        </w:rPr>
        <w:t xml:space="preserve"> судини. Оклюзія головної гілки легеневої артерії (5% випадків) проявляється повною відсутністю накопичення РФП в відповідній легені. При наявності обтічного </w:t>
      </w:r>
      <w:proofErr w:type="spellStart"/>
      <w:r>
        <w:rPr>
          <w:color w:val="000000"/>
          <w:sz w:val="28"/>
          <w:szCs w:val="28"/>
          <w:lang w:val="uk-UA"/>
        </w:rPr>
        <w:t>емболу</w:t>
      </w:r>
      <w:proofErr w:type="spellEnd"/>
      <w:r>
        <w:rPr>
          <w:color w:val="000000"/>
          <w:sz w:val="28"/>
          <w:szCs w:val="28"/>
          <w:lang w:val="uk-UA"/>
        </w:rPr>
        <w:t xml:space="preserve"> виникає дифузне зниження перфузії в вигляді рівномірного </w:t>
      </w:r>
      <w:r>
        <w:rPr>
          <w:color w:val="000000"/>
          <w:sz w:val="28"/>
          <w:szCs w:val="28"/>
          <w:lang w:val="uk-UA"/>
        </w:rPr>
        <w:lastRenderedPageBreak/>
        <w:t xml:space="preserve">звуження легеневого поля, що пояснюється зменшенням </w:t>
      </w:r>
      <w:proofErr w:type="spellStart"/>
      <w:r>
        <w:rPr>
          <w:color w:val="000000"/>
          <w:sz w:val="28"/>
          <w:szCs w:val="28"/>
          <w:lang w:val="uk-UA"/>
        </w:rPr>
        <w:t>перфузійного</w:t>
      </w:r>
      <w:proofErr w:type="spellEnd"/>
      <w:r>
        <w:rPr>
          <w:color w:val="000000"/>
          <w:sz w:val="28"/>
          <w:szCs w:val="28"/>
          <w:lang w:val="uk-UA"/>
        </w:rPr>
        <w:t xml:space="preserve"> тиску </w:t>
      </w:r>
      <w:proofErr w:type="spellStart"/>
      <w:r>
        <w:rPr>
          <w:color w:val="000000"/>
          <w:sz w:val="28"/>
          <w:szCs w:val="28"/>
          <w:lang w:val="uk-UA"/>
        </w:rPr>
        <w:t>дистальніше</w:t>
      </w:r>
      <w:proofErr w:type="spellEnd"/>
      <w:r>
        <w:rPr>
          <w:color w:val="000000"/>
          <w:sz w:val="28"/>
          <w:szCs w:val="28"/>
          <w:lang w:val="uk-UA"/>
        </w:rPr>
        <w:t xml:space="preserve"> </w:t>
      </w:r>
      <w:proofErr w:type="spellStart"/>
      <w:r>
        <w:rPr>
          <w:color w:val="000000"/>
          <w:sz w:val="28"/>
          <w:szCs w:val="28"/>
          <w:lang w:val="uk-UA"/>
        </w:rPr>
        <w:t>емболу</w:t>
      </w:r>
      <w:proofErr w:type="spellEnd"/>
      <w:r>
        <w:rPr>
          <w:color w:val="000000"/>
          <w:sz w:val="28"/>
          <w:szCs w:val="28"/>
          <w:lang w:val="uk-UA"/>
        </w:rPr>
        <w:t>, спазмом легеневих артеріол та високим розташуванням діафрагми (</w:t>
      </w:r>
      <w:proofErr w:type="spellStart"/>
      <w:r>
        <w:rPr>
          <w:color w:val="000000"/>
          <w:sz w:val="28"/>
          <w:szCs w:val="28"/>
          <w:lang w:val="uk-UA"/>
        </w:rPr>
        <w:t>мал</w:t>
      </w:r>
      <w:proofErr w:type="spellEnd"/>
      <w:r>
        <w:rPr>
          <w:color w:val="000000"/>
          <w:sz w:val="28"/>
          <w:szCs w:val="28"/>
          <w:lang w:val="uk-UA"/>
        </w:rPr>
        <w:t xml:space="preserve">. 65).  </w:t>
      </w:r>
    </w:p>
    <w:p w:rsidR="005F0A31" w:rsidRDefault="005F0A31" w:rsidP="005F0A31">
      <w:pPr>
        <w:ind w:right="3" w:firstLine="540"/>
        <w:jc w:val="both"/>
        <w:rPr>
          <w:color w:val="000000"/>
          <w:sz w:val="28"/>
          <w:szCs w:val="28"/>
          <w:lang w:val="uk-UA"/>
        </w:rPr>
      </w:pPr>
    </w:p>
    <w:tbl>
      <w:tblPr>
        <w:tblW w:w="97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9750"/>
      </w:tblGrid>
      <w:tr w:rsidR="005F0A31" w:rsidTr="005F0A31">
        <w:tc>
          <w:tcPr>
            <w:tcW w:w="9747"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noProof/>
                <w:lang w:val="uk-UA" w:eastAsia="uk-UA"/>
              </w:rPr>
            </w:pPr>
            <w:r>
              <w:rPr>
                <w:noProof/>
                <w:lang w:val="uk-UA" w:eastAsia="uk-UA"/>
              </w:rPr>
              <w:drawing>
                <wp:inline distT="0" distB="0" distL="0" distR="0">
                  <wp:extent cx="6343650" cy="3495675"/>
                  <wp:effectExtent l="0" t="0" r="0" b="9525"/>
                  <wp:docPr id="20" name="Рисунок 20" descr="сцинтиграфия легких что это та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цинтиграфия легких что это такое"/>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343650" cy="3495675"/>
                          </a:xfrm>
                          <a:prstGeom prst="rect">
                            <a:avLst/>
                          </a:prstGeom>
                          <a:noFill/>
                          <a:ln>
                            <a:noFill/>
                          </a:ln>
                        </pic:spPr>
                      </pic:pic>
                    </a:graphicData>
                  </a:graphic>
                </wp:inline>
              </w:drawing>
            </w:r>
          </w:p>
          <w:p w:rsidR="005F0A31" w:rsidRDefault="005F0A31">
            <w:pPr>
              <w:pStyle w:val="a5"/>
              <w:spacing w:before="0" w:beforeAutospacing="0" w:after="0" w:afterAutospacing="0"/>
              <w:ind w:right="3"/>
              <w:jc w:val="center"/>
              <w:rPr>
                <w:color w:val="000000"/>
                <w:sz w:val="28"/>
                <w:szCs w:val="28"/>
                <w:lang w:val="uk-UA"/>
              </w:rPr>
            </w:pPr>
            <w:proofErr w:type="spellStart"/>
            <w:r>
              <w:rPr>
                <w:bCs/>
                <w:color w:val="000000"/>
                <w:sz w:val="20"/>
                <w:szCs w:val="20"/>
                <w:lang w:val="uk-UA"/>
              </w:rPr>
              <w:t>Мал</w:t>
            </w:r>
            <w:proofErr w:type="spellEnd"/>
            <w:r>
              <w:rPr>
                <w:bCs/>
                <w:color w:val="000000"/>
                <w:sz w:val="20"/>
                <w:szCs w:val="20"/>
                <w:lang w:val="uk-UA"/>
              </w:rPr>
              <w:t xml:space="preserve">. 65. </w:t>
            </w:r>
            <w:r>
              <w:rPr>
                <w:color w:val="000000"/>
                <w:spacing w:val="2"/>
                <w:sz w:val="20"/>
                <w:szCs w:val="20"/>
                <w:lang w:val="uk-UA"/>
              </w:rPr>
              <w:t xml:space="preserve">ТЕЛА лівої головної гілки легеневої артерії з обтічним </w:t>
            </w:r>
            <w:proofErr w:type="spellStart"/>
            <w:r>
              <w:rPr>
                <w:color w:val="000000"/>
                <w:spacing w:val="2"/>
                <w:sz w:val="20"/>
                <w:szCs w:val="20"/>
                <w:lang w:val="uk-UA"/>
              </w:rPr>
              <w:t>емболом</w:t>
            </w:r>
            <w:proofErr w:type="spellEnd"/>
            <w:r>
              <w:rPr>
                <w:color w:val="000000"/>
                <w:spacing w:val="2"/>
                <w:sz w:val="20"/>
                <w:szCs w:val="20"/>
                <w:lang w:val="uk-UA"/>
              </w:rPr>
              <w:t xml:space="preserve">. </w:t>
            </w:r>
            <w:proofErr w:type="spellStart"/>
            <w:r>
              <w:rPr>
                <w:color w:val="000000"/>
                <w:spacing w:val="2"/>
                <w:sz w:val="20"/>
                <w:szCs w:val="20"/>
                <w:lang w:val="uk-UA"/>
              </w:rPr>
              <w:t>Перфузійна</w:t>
            </w:r>
            <w:proofErr w:type="spellEnd"/>
            <w:r>
              <w:rPr>
                <w:color w:val="000000"/>
                <w:spacing w:val="2"/>
                <w:sz w:val="20"/>
                <w:szCs w:val="20"/>
                <w:lang w:val="uk-UA"/>
              </w:rPr>
              <w:t xml:space="preserve"> </w:t>
            </w:r>
            <w:proofErr w:type="spellStart"/>
            <w:r>
              <w:rPr>
                <w:color w:val="000000"/>
                <w:spacing w:val="2"/>
                <w:sz w:val="20"/>
                <w:szCs w:val="20"/>
                <w:lang w:val="uk-UA"/>
              </w:rPr>
              <w:t>сцинтиграфія</w:t>
            </w:r>
            <w:proofErr w:type="spellEnd"/>
            <w:r>
              <w:rPr>
                <w:color w:val="000000"/>
                <w:spacing w:val="2"/>
                <w:sz w:val="20"/>
                <w:szCs w:val="20"/>
                <w:lang w:val="uk-UA"/>
              </w:rPr>
              <w:t xml:space="preserve"> легень – спостерігається дифузне зниження перфузії ліворуч зі звуженням легеневого поля.</w:t>
            </w:r>
          </w:p>
        </w:tc>
      </w:tr>
    </w:tbl>
    <w:p w:rsidR="005F0A31" w:rsidRDefault="005F0A31" w:rsidP="005F0A31">
      <w:pPr>
        <w:ind w:right="3" w:firstLine="540"/>
        <w:jc w:val="both"/>
        <w:rPr>
          <w:color w:val="000000"/>
          <w:sz w:val="28"/>
          <w:szCs w:val="28"/>
          <w:lang w:val="uk-UA"/>
        </w:rPr>
      </w:pPr>
      <w:proofErr w:type="spellStart"/>
      <w:r>
        <w:rPr>
          <w:color w:val="000000"/>
          <w:sz w:val="28"/>
          <w:szCs w:val="28"/>
          <w:lang w:val="uk-UA"/>
        </w:rPr>
        <w:t>Емболізація</w:t>
      </w:r>
      <w:proofErr w:type="spellEnd"/>
      <w:r>
        <w:rPr>
          <w:color w:val="000000"/>
          <w:sz w:val="28"/>
          <w:szCs w:val="28"/>
          <w:lang w:val="uk-UA"/>
        </w:rPr>
        <w:t xml:space="preserve"> сегментарної артерії проявляється «дефектами перфузії» з чіткими контурами, трикутної форми з розташуванням, відповідно зоні кровообігу судини. При зіставленні результатів </w:t>
      </w:r>
      <w:proofErr w:type="spellStart"/>
      <w:r>
        <w:rPr>
          <w:color w:val="000000"/>
          <w:sz w:val="28"/>
          <w:szCs w:val="28"/>
          <w:lang w:val="uk-UA"/>
        </w:rPr>
        <w:t>сцинтиграфії</w:t>
      </w:r>
      <w:proofErr w:type="spellEnd"/>
      <w:r>
        <w:rPr>
          <w:color w:val="000000"/>
          <w:sz w:val="28"/>
          <w:szCs w:val="28"/>
          <w:lang w:val="uk-UA"/>
        </w:rPr>
        <w:t xml:space="preserve"> з рентгенологічними даними при проведенні ОФЕКТ/КТ, наявність «дефектів перфузії» в першу чергу свідчать про наявність ТЕЛА</w:t>
      </w:r>
      <w:r>
        <w:rPr>
          <w:lang w:val="uk-UA"/>
        </w:rPr>
        <w:t xml:space="preserve"> </w:t>
      </w:r>
      <w:r>
        <w:rPr>
          <w:color w:val="000000"/>
          <w:sz w:val="28"/>
          <w:szCs w:val="28"/>
          <w:lang w:val="uk-UA"/>
        </w:rPr>
        <w:t>(</w:t>
      </w:r>
      <w:proofErr w:type="spellStart"/>
      <w:r>
        <w:rPr>
          <w:color w:val="000000"/>
          <w:sz w:val="28"/>
          <w:szCs w:val="28"/>
          <w:lang w:val="uk-UA"/>
        </w:rPr>
        <w:t>мал</w:t>
      </w:r>
      <w:proofErr w:type="spellEnd"/>
      <w:r>
        <w:rPr>
          <w:color w:val="000000"/>
          <w:sz w:val="28"/>
          <w:szCs w:val="28"/>
          <w:lang w:val="uk-UA"/>
        </w:rPr>
        <w:t>. 66).</w:t>
      </w:r>
    </w:p>
    <w:p w:rsidR="005F0A31" w:rsidRDefault="005F0A31" w:rsidP="005F0A31">
      <w:pPr>
        <w:ind w:right="3" w:firstLine="540"/>
        <w:jc w:val="both"/>
        <w:rPr>
          <w:color w:val="000000"/>
          <w:sz w:val="28"/>
          <w:szCs w:val="28"/>
          <w:lang w:val="uk-UA"/>
        </w:rPr>
      </w:pPr>
    </w:p>
    <w:tbl>
      <w:tblPr>
        <w:tblW w:w="97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9750"/>
      </w:tblGrid>
      <w:tr w:rsidR="005F0A31" w:rsidTr="005F0A31">
        <w:tc>
          <w:tcPr>
            <w:tcW w:w="9747"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noProof/>
                <w:lang w:val="uk-UA" w:eastAsia="uk-UA"/>
              </w:rPr>
            </w:pPr>
            <w:r>
              <w:rPr>
                <w:noProof/>
                <w:lang w:val="uk-UA" w:eastAsia="uk-UA"/>
              </w:rPr>
              <w:drawing>
                <wp:inline distT="0" distB="0" distL="0" distR="0">
                  <wp:extent cx="5915025" cy="3609975"/>
                  <wp:effectExtent l="0" t="0" r="9525" b="9525"/>
                  <wp:docPr id="19" name="Рисунок 19" descr="Результат пошуку зображень за запитом &quot;перфузионная сцинтиграфия легких при ТЭЛ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Результат пошуку зображень за запитом &quot;перфузионная сцинтиграфия легких при ТЭЛА&quot;"/>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915025" cy="3609975"/>
                          </a:xfrm>
                          <a:prstGeom prst="rect">
                            <a:avLst/>
                          </a:prstGeom>
                          <a:noFill/>
                          <a:ln>
                            <a:noFill/>
                          </a:ln>
                        </pic:spPr>
                      </pic:pic>
                    </a:graphicData>
                  </a:graphic>
                </wp:inline>
              </w:drawing>
            </w:r>
          </w:p>
        </w:tc>
      </w:tr>
      <w:tr w:rsidR="005F0A31" w:rsidTr="005F0A31">
        <w:trPr>
          <w:trHeight w:val="397"/>
        </w:trPr>
        <w:tc>
          <w:tcPr>
            <w:tcW w:w="9747"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jc w:val="center"/>
              <w:rPr>
                <w:noProof/>
                <w:lang w:val="uk-UA" w:eastAsia="uk-UA"/>
              </w:rPr>
            </w:pPr>
            <w:proofErr w:type="spellStart"/>
            <w:r>
              <w:rPr>
                <w:bCs/>
                <w:color w:val="000000"/>
                <w:sz w:val="20"/>
                <w:szCs w:val="20"/>
                <w:lang w:val="uk-UA"/>
              </w:rPr>
              <w:lastRenderedPageBreak/>
              <w:t>Мал</w:t>
            </w:r>
            <w:proofErr w:type="spellEnd"/>
            <w:r>
              <w:rPr>
                <w:bCs/>
                <w:color w:val="000000"/>
                <w:sz w:val="20"/>
                <w:szCs w:val="20"/>
                <w:lang w:val="uk-UA"/>
              </w:rPr>
              <w:t xml:space="preserve">. 66. </w:t>
            </w:r>
            <w:r>
              <w:rPr>
                <w:color w:val="000000"/>
                <w:spacing w:val="2"/>
                <w:sz w:val="20"/>
                <w:szCs w:val="20"/>
                <w:lang w:val="uk-UA"/>
              </w:rPr>
              <w:t>ТЕЛА правої сегментарної гілки легеневої артерії. ОФЕКТ/КТ - чітко простежується трикутний «дефект перфузії» в правій легені, якій відповідає сегменту.</w:t>
            </w:r>
          </w:p>
        </w:tc>
      </w:tr>
    </w:tbl>
    <w:p w:rsidR="005F0A31" w:rsidRDefault="005F0A31" w:rsidP="005F0A31">
      <w:pPr>
        <w:ind w:right="3" w:firstLine="540"/>
        <w:jc w:val="both"/>
        <w:rPr>
          <w:color w:val="000000"/>
          <w:sz w:val="28"/>
          <w:szCs w:val="28"/>
          <w:lang w:val="uk-UA"/>
        </w:rPr>
      </w:pPr>
    </w:p>
    <w:p w:rsidR="005F0A31" w:rsidRDefault="005F0A31" w:rsidP="005F0A31">
      <w:pPr>
        <w:ind w:right="3" w:firstLine="540"/>
        <w:jc w:val="both"/>
        <w:rPr>
          <w:color w:val="000000"/>
          <w:sz w:val="28"/>
          <w:szCs w:val="28"/>
          <w:lang w:val="uk-UA"/>
        </w:rPr>
      </w:pPr>
      <w:r>
        <w:rPr>
          <w:color w:val="000000"/>
          <w:sz w:val="28"/>
          <w:szCs w:val="28"/>
          <w:lang w:val="uk-UA"/>
        </w:rPr>
        <w:t>Нерідко спостерігається множинність дефектів перфузії (</w:t>
      </w:r>
      <w:proofErr w:type="spellStart"/>
      <w:r>
        <w:rPr>
          <w:color w:val="000000"/>
          <w:sz w:val="28"/>
          <w:szCs w:val="28"/>
          <w:lang w:val="uk-UA"/>
        </w:rPr>
        <w:t>мал</w:t>
      </w:r>
      <w:proofErr w:type="spellEnd"/>
      <w:r>
        <w:rPr>
          <w:color w:val="000000"/>
          <w:sz w:val="28"/>
          <w:szCs w:val="28"/>
          <w:lang w:val="uk-UA"/>
        </w:rPr>
        <w:t xml:space="preserve">. 67). </w:t>
      </w:r>
    </w:p>
    <w:p w:rsidR="005F0A31" w:rsidRDefault="005F0A31" w:rsidP="005F0A31">
      <w:pPr>
        <w:ind w:right="3" w:firstLine="540"/>
        <w:jc w:val="both"/>
        <w:rPr>
          <w:color w:val="000000"/>
          <w:sz w:val="28"/>
          <w:szCs w:val="28"/>
          <w:lang w:val="uk-UA"/>
        </w:rPr>
      </w:pPr>
    </w:p>
    <w:tbl>
      <w:tblPr>
        <w:tblW w:w="97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355"/>
        <w:gridCol w:w="4395"/>
      </w:tblGrid>
      <w:tr w:rsidR="005F0A31" w:rsidTr="005F0A31">
        <w:tc>
          <w:tcPr>
            <w:tcW w:w="5353"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pacing w:val="4"/>
                <w:sz w:val="28"/>
                <w:szCs w:val="28"/>
                <w:lang w:val="uk-UA"/>
              </w:rPr>
            </w:pPr>
            <w:r>
              <w:rPr>
                <w:noProof/>
                <w:lang w:val="uk-UA" w:eastAsia="uk-UA"/>
              </w:rPr>
              <w:drawing>
                <wp:inline distT="0" distB="0" distL="0" distR="0">
                  <wp:extent cx="3028950" cy="2628900"/>
                  <wp:effectExtent l="0" t="0" r="0" b="0"/>
                  <wp:docPr id="18" name="Рисунок 18" descr="Результат пошуку зображень за запитом &quot;перфузионная сцинтиграфия легких при ТЭЛ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Результат пошуку зображень за запитом &quot;перфузионная сцинтиграфия легких при ТЭЛА&quot;"/>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028950" cy="2628900"/>
                          </a:xfrm>
                          <a:prstGeom prst="rect">
                            <a:avLst/>
                          </a:prstGeom>
                          <a:noFill/>
                          <a:ln>
                            <a:noFill/>
                          </a:ln>
                        </pic:spPr>
                      </pic:pic>
                    </a:graphicData>
                  </a:graphic>
                </wp:inline>
              </w:drawing>
            </w:r>
          </w:p>
        </w:tc>
        <w:tc>
          <w:tcPr>
            <w:tcW w:w="439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lang w:val="uk-UA" w:eastAsia="uk-UA"/>
              </w:rPr>
              <w:drawing>
                <wp:inline distT="0" distB="0" distL="0" distR="0">
                  <wp:extent cx="2638425" cy="2581275"/>
                  <wp:effectExtent l="0" t="0" r="9525" b="9525"/>
                  <wp:docPr id="17" name="Рисунок 17" descr="http://heart.kiev.ua/sites/default/files/images/sait_rnd_lung_perfu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heart.kiev.ua/sites/default/files/images/sait_rnd_lung_perfusion.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638425" cy="2581275"/>
                          </a:xfrm>
                          <a:prstGeom prst="rect">
                            <a:avLst/>
                          </a:prstGeom>
                          <a:noFill/>
                          <a:ln>
                            <a:noFill/>
                          </a:ln>
                        </pic:spPr>
                      </pic:pic>
                    </a:graphicData>
                  </a:graphic>
                </wp:inline>
              </w:drawing>
            </w:r>
          </w:p>
        </w:tc>
      </w:tr>
      <w:tr w:rsidR="005F0A31" w:rsidTr="005F0A31">
        <w:tc>
          <w:tcPr>
            <w:tcW w:w="9747" w:type="dxa"/>
            <w:gridSpan w:val="2"/>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z w:val="28"/>
                <w:szCs w:val="28"/>
                <w:lang w:val="uk-UA"/>
              </w:rPr>
            </w:pPr>
            <w:r>
              <w:rPr>
                <w:color w:val="000000"/>
                <w:spacing w:val="2"/>
                <w:sz w:val="20"/>
                <w:szCs w:val="20"/>
                <w:lang w:val="uk-UA"/>
              </w:rPr>
              <w:t xml:space="preserve">   </w:t>
            </w:r>
            <w:proofErr w:type="spellStart"/>
            <w:r>
              <w:rPr>
                <w:bCs/>
                <w:color w:val="000000"/>
                <w:sz w:val="20"/>
                <w:szCs w:val="20"/>
                <w:lang w:val="uk-UA"/>
              </w:rPr>
              <w:t>Мал</w:t>
            </w:r>
            <w:proofErr w:type="spellEnd"/>
            <w:r>
              <w:rPr>
                <w:bCs/>
                <w:color w:val="000000"/>
                <w:sz w:val="20"/>
                <w:szCs w:val="20"/>
                <w:lang w:val="uk-UA"/>
              </w:rPr>
              <w:t xml:space="preserve">. 67. Множинна </w:t>
            </w:r>
            <w:proofErr w:type="spellStart"/>
            <w:r>
              <w:rPr>
                <w:bCs/>
                <w:color w:val="000000"/>
                <w:sz w:val="20"/>
                <w:szCs w:val="20"/>
                <w:lang w:val="uk-UA"/>
              </w:rPr>
              <w:t>тромбоемболія</w:t>
            </w:r>
            <w:proofErr w:type="spellEnd"/>
            <w:r>
              <w:rPr>
                <w:bCs/>
                <w:color w:val="000000"/>
                <w:sz w:val="20"/>
                <w:szCs w:val="20"/>
                <w:lang w:val="uk-UA"/>
              </w:rPr>
              <w:t xml:space="preserve"> гілок легеневої артерії. </w:t>
            </w:r>
            <w:proofErr w:type="spellStart"/>
            <w:r>
              <w:rPr>
                <w:bCs/>
                <w:color w:val="000000"/>
                <w:sz w:val="20"/>
                <w:szCs w:val="20"/>
                <w:lang w:val="uk-UA"/>
              </w:rPr>
              <w:t>Перфузійна</w:t>
            </w:r>
            <w:proofErr w:type="spellEnd"/>
            <w:r>
              <w:rPr>
                <w:bCs/>
                <w:color w:val="000000"/>
                <w:sz w:val="20"/>
                <w:szCs w:val="20"/>
                <w:lang w:val="uk-UA"/>
              </w:rPr>
              <w:t xml:space="preserve"> </w:t>
            </w:r>
            <w:proofErr w:type="spellStart"/>
            <w:r>
              <w:rPr>
                <w:bCs/>
                <w:color w:val="000000"/>
                <w:sz w:val="20"/>
                <w:szCs w:val="20"/>
                <w:lang w:val="uk-UA"/>
              </w:rPr>
              <w:t>сцинтиграфія</w:t>
            </w:r>
            <w:proofErr w:type="spellEnd"/>
            <w:r>
              <w:rPr>
                <w:bCs/>
                <w:color w:val="000000"/>
                <w:sz w:val="20"/>
                <w:szCs w:val="20"/>
                <w:lang w:val="uk-UA"/>
              </w:rPr>
              <w:t xml:space="preserve"> – множинні «дефекти перфузії»</w:t>
            </w:r>
            <w:r>
              <w:rPr>
                <w:color w:val="000000"/>
                <w:spacing w:val="2"/>
                <w:sz w:val="20"/>
                <w:szCs w:val="20"/>
                <w:lang w:val="uk-UA"/>
              </w:rPr>
              <w:t xml:space="preserve">. </w:t>
            </w:r>
          </w:p>
        </w:tc>
      </w:tr>
    </w:tbl>
    <w:p w:rsidR="005F0A31" w:rsidRDefault="005F0A31" w:rsidP="005F0A31">
      <w:pPr>
        <w:ind w:right="3" w:firstLine="540"/>
        <w:jc w:val="both"/>
        <w:rPr>
          <w:color w:val="000000"/>
          <w:sz w:val="28"/>
          <w:szCs w:val="28"/>
          <w:lang w:val="uk-UA"/>
        </w:rPr>
      </w:pPr>
    </w:p>
    <w:p w:rsidR="005F0A31" w:rsidRDefault="005F0A31" w:rsidP="005F0A31">
      <w:pPr>
        <w:ind w:right="3" w:firstLine="540"/>
        <w:jc w:val="both"/>
        <w:rPr>
          <w:color w:val="000000"/>
          <w:sz w:val="28"/>
          <w:szCs w:val="28"/>
          <w:lang w:val="uk-UA"/>
        </w:rPr>
      </w:pPr>
      <w:r>
        <w:rPr>
          <w:color w:val="000000"/>
          <w:sz w:val="28"/>
          <w:szCs w:val="28"/>
          <w:lang w:val="uk-UA"/>
        </w:rPr>
        <w:t xml:space="preserve">Таким чином, чутливість </w:t>
      </w:r>
      <w:proofErr w:type="spellStart"/>
      <w:r>
        <w:rPr>
          <w:color w:val="000000"/>
          <w:sz w:val="28"/>
          <w:szCs w:val="28"/>
          <w:lang w:val="uk-UA"/>
        </w:rPr>
        <w:t>перфузійної</w:t>
      </w:r>
      <w:proofErr w:type="spellEnd"/>
      <w:r>
        <w:rPr>
          <w:color w:val="000000"/>
          <w:sz w:val="28"/>
          <w:szCs w:val="28"/>
          <w:lang w:val="uk-UA"/>
        </w:rPr>
        <w:t xml:space="preserve"> </w:t>
      </w:r>
      <w:proofErr w:type="spellStart"/>
      <w:r>
        <w:rPr>
          <w:color w:val="000000"/>
          <w:sz w:val="28"/>
          <w:szCs w:val="28"/>
          <w:lang w:val="uk-UA"/>
        </w:rPr>
        <w:t>сцинтиграфії</w:t>
      </w:r>
      <w:proofErr w:type="spellEnd"/>
      <w:r>
        <w:rPr>
          <w:color w:val="000000"/>
          <w:sz w:val="28"/>
          <w:szCs w:val="28"/>
          <w:lang w:val="uk-UA"/>
        </w:rPr>
        <w:t xml:space="preserve"> легень дуже висока - відсутність порушень перфузії дозволяє виключити діагноз ТЕЛА. Але метод не є абсолютно специфічним. Він відображує зниження перфузії любого ґенезу, наприклад, при пневмонії, ателектазі, раку або емфіземі легені, пневмосклерозі, кістах, </w:t>
      </w:r>
      <w:proofErr w:type="spellStart"/>
      <w:r>
        <w:rPr>
          <w:color w:val="000000"/>
          <w:sz w:val="28"/>
          <w:szCs w:val="28"/>
          <w:lang w:val="uk-UA"/>
        </w:rPr>
        <w:t>гідротораксі</w:t>
      </w:r>
      <w:proofErr w:type="spellEnd"/>
      <w:r>
        <w:rPr>
          <w:color w:val="000000"/>
          <w:sz w:val="28"/>
          <w:szCs w:val="28"/>
          <w:lang w:val="uk-UA"/>
        </w:rPr>
        <w:t xml:space="preserve">, гіпоплазії легеневих судин та </w:t>
      </w:r>
      <w:proofErr w:type="spellStart"/>
      <w:r>
        <w:rPr>
          <w:color w:val="000000"/>
          <w:sz w:val="28"/>
          <w:szCs w:val="28"/>
          <w:lang w:val="uk-UA"/>
        </w:rPr>
        <w:t>інш</w:t>
      </w:r>
      <w:proofErr w:type="spellEnd"/>
      <w:r>
        <w:rPr>
          <w:color w:val="000000"/>
          <w:sz w:val="28"/>
          <w:szCs w:val="28"/>
          <w:lang w:val="uk-UA"/>
        </w:rPr>
        <w:t xml:space="preserve">. Тому, діагностика ТЕЛА за допомогою </w:t>
      </w:r>
      <w:proofErr w:type="spellStart"/>
      <w:r>
        <w:rPr>
          <w:color w:val="000000"/>
          <w:sz w:val="28"/>
          <w:szCs w:val="28"/>
          <w:lang w:val="uk-UA"/>
        </w:rPr>
        <w:t>перфузійної</w:t>
      </w:r>
      <w:proofErr w:type="spellEnd"/>
      <w:r>
        <w:rPr>
          <w:color w:val="000000"/>
          <w:sz w:val="28"/>
          <w:szCs w:val="28"/>
          <w:lang w:val="uk-UA"/>
        </w:rPr>
        <w:t xml:space="preserve"> </w:t>
      </w:r>
      <w:proofErr w:type="spellStart"/>
      <w:r>
        <w:rPr>
          <w:color w:val="000000"/>
          <w:sz w:val="28"/>
          <w:szCs w:val="28"/>
          <w:lang w:val="uk-UA"/>
        </w:rPr>
        <w:t>сцинтиграфії</w:t>
      </w:r>
      <w:proofErr w:type="spellEnd"/>
      <w:r>
        <w:rPr>
          <w:color w:val="000000"/>
          <w:sz w:val="28"/>
          <w:szCs w:val="28"/>
          <w:lang w:val="uk-UA"/>
        </w:rPr>
        <w:t xml:space="preserve"> легень можлива тільки в контексті клінічних проявів з урахуванням даних інших методів дослідження. Якщо </w:t>
      </w:r>
      <w:proofErr w:type="spellStart"/>
      <w:r>
        <w:rPr>
          <w:color w:val="000000"/>
          <w:sz w:val="28"/>
          <w:szCs w:val="28"/>
          <w:lang w:val="uk-UA"/>
        </w:rPr>
        <w:t>сцинтиграфічні</w:t>
      </w:r>
      <w:proofErr w:type="spellEnd"/>
      <w:r>
        <w:rPr>
          <w:color w:val="000000"/>
          <w:sz w:val="28"/>
          <w:szCs w:val="28"/>
          <w:lang w:val="uk-UA"/>
        </w:rPr>
        <w:t xml:space="preserve"> «дефекти перфузії» не співпадають з затемненнями на рентгенограмах - це є високим ступенем  достовірності ТЕЛА. </w:t>
      </w:r>
    </w:p>
    <w:p w:rsidR="005F0A31" w:rsidRDefault="005F0A31" w:rsidP="005F0A31">
      <w:pPr>
        <w:ind w:right="3" w:firstLine="540"/>
        <w:jc w:val="both"/>
        <w:rPr>
          <w:color w:val="000000"/>
          <w:sz w:val="28"/>
          <w:szCs w:val="28"/>
          <w:lang w:val="uk-UA"/>
        </w:rPr>
      </w:pPr>
      <w:r>
        <w:rPr>
          <w:color w:val="000000"/>
          <w:sz w:val="28"/>
          <w:szCs w:val="28"/>
          <w:lang w:val="uk-UA"/>
        </w:rPr>
        <w:t xml:space="preserve">Для підвищення специфічності методу оцінку перфузії доповнюють вентиляційною </w:t>
      </w:r>
      <w:proofErr w:type="spellStart"/>
      <w:r>
        <w:rPr>
          <w:color w:val="000000"/>
          <w:sz w:val="28"/>
          <w:szCs w:val="28"/>
          <w:lang w:val="uk-UA"/>
        </w:rPr>
        <w:t>сцинтиграфією</w:t>
      </w:r>
      <w:proofErr w:type="spellEnd"/>
      <w:r>
        <w:rPr>
          <w:color w:val="000000"/>
          <w:sz w:val="28"/>
          <w:szCs w:val="28"/>
          <w:lang w:val="uk-UA"/>
        </w:rPr>
        <w:t xml:space="preserve"> (</w:t>
      </w:r>
      <w:proofErr w:type="spellStart"/>
      <w:r>
        <w:rPr>
          <w:color w:val="000000"/>
          <w:sz w:val="28"/>
          <w:szCs w:val="28"/>
          <w:lang w:val="uk-UA"/>
        </w:rPr>
        <w:t>вентиляційно-перфузійна</w:t>
      </w:r>
      <w:proofErr w:type="spellEnd"/>
      <w:r>
        <w:rPr>
          <w:color w:val="000000"/>
          <w:sz w:val="28"/>
          <w:szCs w:val="28"/>
          <w:lang w:val="uk-UA"/>
        </w:rPr>
        <w:t xml:space="preserve"> </w:t>
      </w:r>
      <w:proofErr w:type="spellStart"/>
      <w:r>
        <w:rPr>
          <w:color w:val="000000"/>
          <w:sz w:val="28"/>
          <w:szCs w:val="28"/>
          <w:lang w:val="uk-UA"/>
        </w:rPr>
        <w:t>сцинтиграфія</w:t>
      </w:r>
      <w:proofErr w:type="spellEnd"/>
      <w:r>
        <w:rPr>
          <w:color w:val="000000"/>
          <w:sz w:val="28"/>
          <w:szCs w:val="28"/>
          <w:lang w:val="uk-UA"/>
        </w:rPr>
        <w:t xml:space="preserve">). Протягом декількох хвилин хворий вдихає аерозоль </w:t>
      </w:r>
      <w:r>
        <w:rPr>
          <w:color w:val="000000"/>
          <w:sz w:val="28"/>
          <w:szCs w:val="28"/>
          <w:vertAlign w:val="superscript"/>
          <w:lang w:val="uk-UA"/>
        </w:rPr>
        <w:t>99</w:t>
      </w:r>
      <w:r>
        <w:rPr>
          <w:color w:val="000000"/>
          <w:sz w:val="28"/>
          <w:szCs w:val="28"/>
          <w:vertAlign w:val="superscript"/>
          <w:lang w:val="en-US"/>
        </w:rPr>
        <w:t>m</w:t>
      </w:r>
      <w:proofErr w:type="spellStart"/>
      <w:r>
        <w:rPr>
          <w:color w:val="000000"/>
          <w:sz w:val="28"/>
          <w:szCs w:val="28"/>
          <w:lang w:val="uk-UA"/>
        </w:rPr>
        <w:t>Тс</w:t>
      </w:r>
      <w:proofErr w:type="spellEnd"/>
      <w:r>
        <w:rPr>
          <w:color w:val="000000"/>
          <w:sz w:val="28"/>
          <w:szCs w:val="28"/>
          <w:lang w:val="uk-UA"/>
        </w:rPr>
        <w:t>-ДТРА.</w:t>
      </w:r>
      <w:r>
        <w:rPr>
          <w:lang w:val="uk-UA"/>
        </w:rPr>
        <w:t xml:space="preserve"> </w:t>
      </w:r>
      <w:r>
        <w:rPr>
          <w:color w:val="000000"/>
          <w:sz w:val="28"/>
          <w:szCs w:val="28"/>
          <w:lang w:val="uk-UA"/>
        </w:rPr>
        <w:t xml:space="preserve">Вогнищеве зниження перфузії при незміненій вентиляції вказує на ТЕЛА. Наприклад, нерівномірність вентиляції при локальній бронхіальній обструкції супроводжується і локальним зниженням кровообігу. Тому «дефекти перфузії» будуть співпадати з «дефектами вентиляції». При ТЕЛА вентиляційна </w:t>
      </w:r>
      <w:proofErr w:type="spellStart"/>
      <w:r>
        <w:rPr>
          <w:color w:val="000000"/>
          <w:sz w:val="28"/>
          <w:szCs w:val="28"/>
          <w:lang w:val="uk-UA"/>
        </w:rPr>
        <w:t>сцинтиграфія</w:t>
      </w:r>
      <w:proofErr w:type="spellEnd"/>
      <w:r>
        <w:rPr>
          <w:color w:val="000000"/>
          <w:sz w:val="28"/>
          <w:szCs w:val="28"/>
          <w:lang w:val="uk-UA"/>
        </w:rPr>
        <w:t xml:space="preserve"> патології не виявляє (</w:t>
      </w:r>
      <w:proofErr w:type="spellStart"/>
      <w:r>
        <w:rPr>
          <w:color w:val="000000"/>
          <w:sz w:val="28"/>
          <w:szCs w:val="28"/>
          <w:lang w:val="uk-UA"/>
        </w:rPr>
        <w:t>мал</w:t>
      </w:r>
      <w:proofErr w:type="spellEnd"/>
      <w:r>
        <w:rPr>
          <w:color w:val="000000"/>
          <w:sz w:val="28"/>
          <w:szCs w:val="28"/>
          <w:lang w:val="uk-UA"/>
        </w:rPr>
        <w:t>. 68).</w:t>
      </w:r>
    </w:p>
    <w:p w:rsidR="005F0A31" w:rsidRDefault="005F0A31" w:rsidP="005F0A31">
      <w:pPr>
        <w:ind w:right="3" w:firstLine="540"/>
        <w:jc w:val="both"/>
        <w:rPr>
          <w:color w:val="000000"/>
          <w:sz w:val="28"/>
          <w:szCs w:val="28"/>
          <w:lang w:val="uk-UA"/>
        </w:rPr>
      </w:pPr>
    </w:p>
    <w:tbl>
      <w:tblPr>
        <w:tblW w:w="97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9750"/>
      </w:tblGrid>
      <w:tr w:rsidR="005F0A31" w:rsidTr="005F0A31">
        <w:tc>
          <w:tcPr>
            <w:tcW w:w="9747"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3570605</wp:posOffset>
                      </wp:positionH>
                      <wp:positionV relativeFrom="paragraph">
                        <wp:posOffset>290830</wp:posOffset>
                      </wp:positionV>
                      <wp:extent cx="755650" cy="203835"/>
                      <wp:effectExtent l="8255" t="5080" r="7620" b="10160"/>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 cy="203835"/>
                              </a:xfrm>
                              <a:prstGeom prst="rect">
                                <a:avLst/>
                              </a:prstGeom>
                              <a:solidFill>
                                <a:srgbClr val="FFFFFF"/>
                              </a:solidFill>
                              <a:ln w="9525">
                                <a:solidFill>
                                  <a:srgbClr val="000000"/>
                                </a:solidFill>
                                <a:miter lim="800000"/>
                                <a:headEnd/>
                                <a:tailEnd/>
                              </a:ln>
                            </wps:spPr>
                            <wps:txbx>
                              <w:txbxContent>
                                <w:p w:rsidR="005F0A31" w:rsidRDefault="005F0A31" w:rsidP="005F0A31">
                                  <w:pPr>
                                    <w:jc w:val="center"/>
                                    <w:rPr>
                                      <w:b/>
                                      <w:sz w:val="16"/>
                                      <w:szCs w:val="16"/>
                                      <w:lang w:val="uk-UA"/>
                                    </w:rPr>
                                  </w:pPr>
                                  <w:r>
                                    <w:rPr>
                                      <w:b/>
                                      <w:sz w:val="16"/>
                                      <w:szCs w:val="16"/>
                                      <w:lang w:val="uk-UA"/>
                                    </w:rPr>
                                    <w:t>Вентиляція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1" o:spid="_x0000_s1026" style="position:absolute;left:0;text-align:left;margin-left:281.15pt;margin-top:22.9pt;width:59.5pt;height:1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">
                      <v:textbox>
                        <w:txbxContent>
                          <w:p w:rsidR="005F0A31" w:rsidRDefault="005F0A31" w:rsidP="005F0A31">
                            <w:pPr>
                              <w:jc w:val="center"/>
                              <w:rPr>
                                <w:b/>
                                <w:sz w:val="16"/>
                                <w:szCs w:val="16"/>
                                <w:lang w:val="uk-UA"/>
                              </w:rPr>
                            </w:pPr>
                            <w:r>
                              <w:rPr>
                                <w:b/>
                                <w:sz w:val="16"/>
                                <w:szCs w:val="16"/>
                                <w:lang w:val="uk-UA"/>
                              </w:rPr>
                              <w:t>Вентиляція</w:t>
                            </w:r>
                          </w:p>
                        </w:txbxContent>
                      </v:textbox>
                    </v:rect>
                  </w:pict>
                </mc:Fallback>
              </mc:AlternateContent>
            </w: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2721610</wp:posOffset>
                      </wp:positionH>
                      <wp:positionV relativeFrom="paragraph">
                        <wp:posOffset>251460</wp:posOffset>
                      </wp:positionV>
                      <wp:extent cx="732155" cy="359410"/>
                      <wp:effectExtent l="6985" t="13335" r="13335" b="8255"/>
                      <wp:wrapNone/>
                      <wp:docPr id="100" name="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2155" cy="359410"/>
                              </a:xfrm>
                              <a:prstGeom prst="rect">
                                <a:avLst/>
                              </a:prstGeom>
                              <a:solidFill>
                                <a:srgbClr val="FFFFFF"/>
                              </a:solidFill>
                              <a:ln w="9525">
                                <a:solidFill>
                                  <a:srgbClr val="000000"/>
                                </a:solidFill>
                                <a:miter lim="800000"/>
                                <a:headEnd/>
                                <a:tailEnd/>
                              </a:ln>
                            </wps:spPr>
                            <wps:txbx>
                              <w:txbxContent>
                                <w:p w:rsidR="005F0A31" w:rsidRDefault="005F0A31" w:rsidP="005F0A31">
                                  <w:pPr>
                                    <w:jc w:val="center"/>
                                    <w:rPr>
                                      <w:b/>
                                      <w:sz w:val="16"/>
                                      <w:szCs w:val="16"/>
                                      <w:lang w:val="uk-UA"/>
                                    </w:rPr>
                                  </w:pPr>
                                  <w:r>
                                    <w:rPr>
                                      <w:b/>
                                      <w:sz w:val="16"/>
                                      <w:szCs w:val="16"/>
                                      <w:lang w:val="uk-UA"/>
                                    </w:rPr>
                                    <w:t>Дефект</w:t>
                                  </w:r>
                                </w:p>
                                <w:p w:rsidR="005F0A31" w:rsidRDefault="005F0A31" w:rsidP="005F0A31">
                                  <w:pPr>
                                    <w:jc w:val="center"/>
                                    <w:rPr>
                                      <w:b/>
                                      <w:sz w:val="16"/>
                                      <w:szCs w:val="16"/>
                                      <w:lang w:val="uk-UA"/>
                                    </w:rPr>
                                  </w:pPr>
                                  <w:r>
                                    <w:rPr>
                                      <w:b/>
                                      <w:sz w:val="16"/>
                                      <w:szCs w:val="16"/>
                                      <w:lang w:val="uk-UA"/>
                                    </w:rPr>
                                    <w:t>перфузії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0" o:spid="_x0000_s1027" style="position:absolute;left:0;text-align:left;margin-left:214.3pt;margin-top:19.8pt;width:57.65pt;height:2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">
                      <v:textbox>
                        <w:txbxContent>
                          <w:p w:rsidR="005F0A31" w:rsidRDefault="005F0A31" w:rsidP="005F0A31">
                            <w:pPr>
                              <w:jc w:val="center"/>
                              <w:rPr>
                                <w:b/>
                                <w:sz w:val="16"/>
                                <w:szCs w:val="16"/>
                                <w:lang w:val="uk-UA"/>
                              </w:rPr>
                            </w:pPr>
                            <w:r>
                              <w:rPr>
                                <w:b/>
                                <w:sz w:val="16"/>
                                <w:szCs w:val="16"/>
                                <w:lang w:val="uk-UA"/>
                              </w:rPr>
                              <w:t>Дефект</w:t>
                            </w:r>
                          </w:p>
                          <w:p w:rsidR="005F0A31" w:rsidRDefault="005F0A31" w:rsidP="005F0A31">
                            <w:pPr>
                              <w:jc w:val="center"/>
                              <w:rPr>
                                <w:b/>
                                <w:sz w:val="16"/>
                                <w:szCs w:val="16"/>
                                <w:lang w:val="uk-UA"/>
                              </w:rPr>
                            </w:pPr>
                            <w:r>
                              <w:rPr>
                                <w:b/>
                                <w:sz w:val="16"/>
                                <w:szCs w:val="16"/>
                                <w:lang w:val="uk-UA"/>
                              </w:rPr>
                              <w:t>перфузії</w:t>
                            </w:r>
                          </w:p>
                        </w:txbxContent>
                      </v:textbox>
                    </v:rect>
                  </w:pict>
                </mc:Fallback>
              </mc:AlternateContent>
            </w: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1704340</wp:posOffset>
                      </wp:positionH>
                      <wp:positionV relativeFrom="paragraph">
                        <wp:posOffset>105410</wp:posOffset>
                      </wp:positionV>
                      <wp:extent cx="699770" cy="233045"/>
                      <wp:effectExtent l="8890" t="10160" r="5715" b="13970"/>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770" cy="233045"/>
                              </a:xfrm>
                              <a:prstGeom prst="rect">
                                <a:avLst/>
                              </a:prstGeom>
                              <a:solidFill>
                                <a:srgbClr val="FFFFFF"/>
                              </a:solidFill>
                              <a:ln w="9525">
                                <a:solidFill>
                                  <a:srgbClr val="000000"/>
                                </a:solidFill>
                                <a:miter lim="800000"/>
                                <a:headEnd/>
                                <a:tailEnd/>
                              </a:ln>
                            </wps:spPr>
                            <wps:txbx>
                              <w:txbxContent>
                                <w:p w:rsidR="005F0A31" w:rsidRDefault="005F0A31" w:rsidP="005F0A31">
                                  <w:pPr>
                                    <w:jc w:val="center"/>
                                    <w:rPr>
                                      <w:b/>
                                      <w:sz w:val="16"/>
                                      <w:szCs w:val="16"/>
                                      <w:lang w:val="uk-UA"/>
                                    </w:rPr>
                                  </w:pPr>
                                  <w:r>
                                    <w:rPr>
                                      <w:b/>
                                      <w:sz w:val="16"/>
                                      <w:szCs w:val="16"/>
                                      <w:lang w:val="uk-UA"/>
                                    </w:rPr>
                                    <w:t>Перфузія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9" o:spid="_x0000_s1028" style="position:absolute;left:0;text-align:left;margin-left:134.2pt;margin-top:8.3pt;width:55.1pt;height:1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">
                      <v:textbox>
                        <w:txbxContent>
                          <w:p w:rsidR="005F0A31" w:rsidRDefault="005F0A31" w:rsidP="005F0A31">
                            <w:pPr>
                              <w:jc w:val="center"/>
                              <w:rPr>
                                <w:b/>
                                <w:sz w:val="16"/>
                                <w:szCs w:val="16"/>
                                <w:lang w:val="uk-UA"/>
                              </w:rPr>
                            </w:pPr>
                            <w:r>
                              <w:rPr>
                                <w:b/>
                                <w:sz w:val="16"/>
                                <w:szCs w:val="16"/>
                                <w:lang w:val="uk-UA"/>
                              </w:rPr>
                              <w:t>Перфузія</w:t>
                            </w:r>
                          </w:p>
                        </w:txbxContent>
                      </v:textbox>
                    </v:rect>
                  </w:pict>
                </mc:Fallback>
              </mc:AlternateContent>
            </w:r>
            <w:r>
              <w:rPr>
                <w:noProof/>
                <w:lang w:val="uk-UA" w:eastAsia="uk-UA"/>
              </w:rPr>
              <w:drawing>
                <wp:inline distT="0" distB="0" distL="0" distR="0">
                  <wp:extent cx="3381375" cy="1562100"/>
                  <wp:effectExtent l="0" t="0" r="9525" b="0"/>
                  <wp:docPr id="16" name="Рисунок 16" descr="Результат пошуку зображень за запитом &quot;перфузионная сцинтиграфия легких при ТЭЛ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Результат пошуку зображень за запитом &quot;перфузионная сцинтиграфия легких при ТЭЛА&quot;"/>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381375" cy="1562100"/>
                          </a:xfrm>
                          <a:prstGeom prst="rect">
                            <a:avLst/>
                          </a:prstGeom>
                          <a:noFill/>
                          <a:ln>
                            <a:noFill/>
                          </a:ln>
                        </pic:spPr>
                      </pic:pic>
                    </a:graphicData>
                  </a:graphic>
                </wp:inline>
              </w:drawing>
            </w:r>
          </w:p>
        </w:tc>
      </w:tr>
      <w:tr w:rsidR="005F0A31" w:rsidTr="005F0A31">
        <w:trPr>
          <w:trHeight w:val="481"/>
        </w:trPr>
        <w:tc>
          <w:tcPr>
            <w:tcW w:w="9747"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jc w:val="center"/>
              <w:rPr>
                <w:color w:val="000000"/>
                <w:spacing w:val="2"/>
                <w:sz w:val="20"/>
                <w:szCs w:val="20"/>
                <w:lang w:val="uk-UA"/>
              </w:rPr>
            </w:pPr>
            <w:proofErr w:type="spellStart"/>
            <w:r>
              <w:rPr>
                <w:bCs/>
                <w:color w:val="000000"/>
                <w:sz w:val="20"/>
                <w:szCs w:val="20"/>
                <w:lang w:val="uk-UA"/>
              </w:rPr>
              <w:lastRenderedPageBreak/>
              <w:t>Мал</w:t>
            </w:r>
            <w:proofErr w:type="spellEnd"/>
            <w:r>
              <w:rPr>
                <w:bCs/>
                <w:color w:val="000000"/>
                <w:sz w:val="20"/>
                <w:szCs w:val="20"/>
                <w:lang w:val="uk-UA"/>
              </w:rPr>
              <w:t xml:space="preserve">. 68. </w:t>
            </w:r>
            <w:r>
              <w:rPr>
                <w:color w:val="000000"/>
                <w:spacing w:val="2"/>
                <w:sz w:val="20"/>
                <w:szCs w:val="20"/>
                <w:lang w:val="uk-UA"/>
              </w:rPr>
              <w:t>Масивна ТЕЛА лівої головної гілки легеневої артерії.</w:t>
            </w:r>
          </w:p>
          <w:p w:rsidR="005F0A31" w:rsidRDefault="005F0A31">
            <w:pPr>
              <w:ind w:right="3" w:firstLine="540"/>
              <w:jc w:val="center"/>
              <w:rPr>
                <w:color w:val="000000"/>
                <w:sz w:val="28"/>
                <w:szCs w:val="28"/>
                <w:lang w:val="uk-UA"/>
              </w:rPr>
            </w:pPr>
            <w:r>
              <w:rPr>
                <w:color w:val="000000"/>
                <w:spacing w:val="2"/>
                <w:sz w:val="20"/>
                <w:szCs w:val="20"/>
                <w:lang w:val="uk-UA"/>
              </w:rPr>
              <w:t xml:space="preserve">Схема </w:t>
            </w:r>
            <w:proofErr w:type="spellStart"/>
            <w:r>
              <w:rPr>
                <w:color w:val="000000"/>
                <w:spacing w:val="2"/>
                <w:sz w:val="20"/>
                <w:szCs w:val="20"/>
                <w:lang w:val="uk-UA"/>
              </w:rPr>
              <w:t>вентиляційно-перфузійної</w:t>
            </w:r>
            <w:proofErr w:type="spellEnd"/>
            <w:r>
              <w:rPr>
                <w:color w:val="000000"/>
                <w:spacing w:val="2"/>
                <w:sz w:val="20"/>
                <w:szCs w:val="20"/>
                <w:lang w:val="uk-UA"/>
              </w:rPr>
              <w:t xml:space="preserve"> </w:t>
            </w:r>
            <w:proofErr w:type="spellStart"/>
            <w:r>
              <w:rPr>
                <w:color w:val="000000"/>
                <w:spacing w:val="2"/>
                <w:sz w:val="20"/>
                <w:szCs w:val="20"/>
                <w:lang w:val="uk-UA"/>
              </w:rPr>
              <w:t>сцинтиграфії</w:t>
            </w:r>
            <w:proofErr w:type="spellEnd"/>
            <w:r>
              <w:rPr>
                <w:color w:val="000000"/>
                <w:spacing w:val="2"/>
                <w:sz w:val="20"/>
                <w:szCs w:val="20"/>
                <w:lang w:val="uk-UA"/>
              </w:rPr>
              <w:t xml:space="preserve"> при ТЕЛА.</w:t>
            </w:r>
          </w:p>
        </w:tc>
      </w:tr>
    </w:tbl>
    <w:p w:rsidR="005F0A31" w:rsidRDefault="005F0A31" w:rsidP="005F0A31">
      <w:pPr>
        <w:pStyle w:val="a5"/>
        <w:spacing w:before="0" w:beforeAutospacing="0" w:after="0" w:afterAutospacing="0"/>
        <w:ind w:firstLine="709"/>
        <w:jc w:val="both"/>
        <w:rPr>
          <w:b/>
          <w:color w:val="000000"/>
          <w:sz w:val="28"/>
          <w:szCs w:val="28"/>
          <w:lang w:val="uk-UA"/>
        </w:rPr>
      </w:pPr>
      <w:r>
        <w:rPr>
          <w:b/>
          <w:color w:val="000000"/>
          <w:sz w:val="28"/>
          <w:szCs w:val="28"/>
          <w:lang w:val="uk-UA"/>
        </w:rPr>
        <w:t xml:space="preserve">2.2.2. Променева діагностика </w:t>
      </w:r>
      <w:proofErr w:type="spellStart"/>
      <w:r>
        <w:rPr>
          <w:b/>
          <w:color w:val="000000"/>
          <w:sz w:val="28"/>
          <w:szCs w:val="28"/>
          <w:lang w:val="uk-UA"/>
        </w:rPr>
        <w:t>пневмоній</w:t>
      </w:r>
      <w:proofErr w:type="spellEnd"/>
      <w:r>
        <w:rPr>
          <w:b/>
          <w:color w:val="000000"/>
          <w:sz w:val="28"/>
          <w:szCs w:val="28"/>
          <w:lang w:val="uk-UA"/>
        </w:rPr>
        <w:t xml:space="preserve"> з тяжким перебігом.</w:t>
      </w:r>
    </w:p>
    <w:p w:rsidR="005F0A31" w:rsidRDefault="005F0A31" w:rsidP="005F0A31">
      <w:pPr>
        <w:pStyle w:val="a5"/>
        <w:shd w:val="clear" w:color="auto" w:fill="FFFFFF"/>
        <w:spacing w:before="0" w:beforeAutospacing="0" w:after="0" w:afterAutospacing="0" w:line="336" w:lineRule="atLeast"/>
        <w:ind w:firstLine="709"/>
        <w:jc w:val="both"/>
        <w:rPr>
          <w:color w:val="000000"/>
          <w:sz w:val="28"/>
          <w:szCs w:val="28"/>
          <w:bdr w:val="none" w:sz="0" w:space="0" w:color="auto" w:frame="1"/>
          <w:lang w:val="uk-UA"/>
        </w:rPr>
      </w:pPr>
      <w:r>
        <w:rPr>
          <w:b/>
          <w:color w:val="000000"/>
          <w:sz w:val="28"/>
          <w:szCs w:val="28"/>
          <w:lang w:val="uk-UA"/>
        </w:rPr>
        <w:t>Пневмонії</w:t>
      </w:r>
      <w:r>
        <w:rPr>
          <w:color w:val="000000"/>
          <w:sz w:val="28"/>
          <w:szCs w:val="28"/>
          <w:lang w:val="uk-UA"/>
        </w:rPr>
        <w:t xml:space="preserve"> - група різних за етіологією, патогенезом і морфологією гострих локальних </w:t>
      </w:r>
      <w:proofErr w:type="spellStart"/>
      <w:r>
        <w:rPr>
          <w:color w:val="000000"/>
          <w:sz w:val="28"/>
          <w:szCs w:val="28"/>
          <w:lang w:val="uk-UA"/>
        </w:rPr>
        <w:t>інфекційно</w:t>
      </w:r>
      <w:proofErr w:type="spellEnd"/>
      <w:r>
        <w:rPr>
          <w:color w:val="000000"/>
          <w:sz w:val="28"/>
          <w:szCs w:val="28"/>
          <w:lang w:val="uk-UA"/>
        </w:rPr>
        <w:t xml:space="preserve">-запальних захворювань, які характеризуються вогнищевим ураженням респіраторних відділів легень з </w:t>
      </w:r>
      <w:proofErr w:type="spellStart"/>
      <w:r>
        <w:rPr>
          <w:color w:val="000000"/>
          <w:sz w:val="28"/>
          <w:szCs w:val="28"/>
          <w:lang w:val="uk-UA"/>
        </w:rPr>
        <w:t>внутрішньоальвеолярною</w:t>
      </w:r>
      <w:proofErr w:type="spellEnd"/>
      <w:r>
        <w:rPr>
          <w:color w:val="000000"/>
          <w:sz w:val="28"/>
          <w:szCs w:val="28"/>
          <w:lang w:val="uk-UA"/>
        </w:rPr>
        <w:t xml:space="preserve"> ексудацією, яка підтверджена фізичним і рентгенологічним дослідженням і супроводжується різним ступенем </w:t>
      </w:r>
      <w:proofErr w:type="spellStart"/>
      <w:r>
        <w:rPr>
          <w:color w:val="000000"/>
          <w:sz w:val="28"/>
          <w:szCs w:val="28"/>
          <w:lang w:val="uk-UA"/>
        </w:rPr>
        <w:t>вираженості</w:t>
      </w:r>
      <w:proofErr w:type="spellEnd"/>
      <w:r>
        <w:rPr>
          <w:color w:val="000000"/>
          <w:sz w:val="28"/>
          <w:szCs w:val="28"/>
          <w:lang w:val="uk-UA"/>
        </w:rPr>
        <w:t xml:space="preserve"> лихоманкової реакції та інтоксикації (в</w:t>
      </w:r>
      <w:r>
        <w:rPr>
          <w:color w:val="000000"/>
          <w:sz w:val="28"/>
          <w:szCs w:val="28"/>
          <w:bdr w:val="none" w:sz="0" w:space="0" w:color="auto" w:frame="1"/>
          <w:lang w:val="uk-UA"/>
        </w:rPr>
        <w:t xml:space="preserve"> Міжнародній класифікації </w:t>
      </w:r>
      <w:proofErr w:type="spellStart"/>
      <w:r>
        <w:rPr>
          <w:color w:val="000000"/>
          <w:sz w:val="28"/>
          <w:szCs w:val="28"/>
          <w:bdr w:val="none" w:sz="0" w:space="0" w:color="auto" w:frame="1"/>
          <w:lang w:val="uk-UA"/>
        </w:rPr>
        <w:t>хвороб</w:t>
      </w:r>
      <w:proofErr w:type="spellEnd"/>
      <w:r>
        <w:rPr>
          <w:color w:val="000000"/>
          <w:sz w:val="28"/>
          <w:szCs w:val="28"/>
          <w:bdr w:val="none" w:sz="0" w:space="0" w:color="auto" w:frame="1"/>
          <w:lang w:val="uk-UA"/>
        </w:rPr>
        <w:t>, яка прийнята Всемірною організацією охорони здоров’я, рубрика «гостра пневмонія» відсутня і замінена терміном «пневмонія»).</w:t>
      </w:r>
    </w:p>
    <w:p w:rsidR="005F0A31" w:rsidRDefault="005F0A31" w:rsidP="005F0A31">
      <w:pPr>
        <w:pStyle w:val="a5"/>
        <w:spacing w:before="0" w:beforeAutospacing="0" w:after="0" w:afterAutospacing="0"/>
        <w:ind w:right="3" w:firstLine="540"/>
        <w:jc w:val="both"/>
        <w:rPr>
          <w:color w:val="000000"/>
          <w:sz w:val="20"/>
          <w:szCs w:val="20"/>
          <w:lang w:val="uk-UA" w:eastAsia="uk-UA"/>
        </w:rPr>
      </w:pPr>
      <w:r>
        <w:rPr>
          <w:color w:val="000000"/>
          <w:sz w:val="28"/>
          <w:szCs w:val="28"/>
          <w:bdr w:val="none" w:sz="0" w:space="0" w:color="auto" w:frame="1"/>
          <w:lang w:val="uk-UA"/>
        </w:rPr>
        <w:t xml:space="preserve">Особливо виділяють </w:t>
      </w:r>
      <w:r>
        <w:rPr>
          <w:b/>
          <w:i/>
          <w:color w:val="000000"/>
          <w:sz w:val="28"/>
          <w:szCs w:val="28"/>
          <w:bdr w:val="none" w:sz="0" w:space="0" w:color="auto" w:frame="1"/>
          <w:lang w:val="uk-UA"/>
        </w:rPr>
        <w:t>пневмонії з тяжким перебігом</w:t>
      </w:r>
      <w:r>
        <w:rPr>
          <w:color w:val="000000"/>
          <w:sz w:val="28"/>
          <w:szCs w:val="28"/>
          <w:bdr w:val="none" w:sz="0" w:space="0" w:color="auto" w:frame="1"/>
          <w:lang w:val="uk-UA"/>
        </w:rPr>
        <w:t xml:space="preserve">, </w:t>
      </w:r>
      <w:r>
        <w:rPr>
          <w:color w:val="000000"/>
          <w:sz w:val="28"/>
          <w:szCs w:val="28"/>
          <w:lang w:val="uk-UA"/>
        </w:rPr>
        <w:t xml:space="preserve">які проявляються вираженим інтоксикаційним синдромом, </w:t>
      </w:r>
      <w:proofErr w:type="spellStart"/>
      <w:r>
        <w:rPr>
          <w:color w:val="000000"/>
          <w:sz w:val="28"/>
          <w:szCs w:val="28"/>
          <w:lang w:val="uk-UA"/>
        </w:rPr>
        <w:t>гемодинамічними</w:t>
      </w:r>
      <w:proofErr w:type="spellEnd"/>
      <w:r>
        <w:rPr>
          <w:color w:val="000000"/>
          <w:sz w:val="28"/>
          <w:szCs w:val="28"/>
          <w:lang w:val="uk-UA"/>
        </w:rPr>
        <w:t xml:space="preserve"> змінами, значною дихальною недостатністю та/чи ознаками тяжкого сепсису чи септичного шоку. Вони характеризуються несприятливим прогнозом та потребують проведення інтенсивного лікування (МОЗ України, 2007). Найважливішим діагностичним дослідженням хворих на пневмонію з тяжким перебігом є рентгенографія ОГП, яку необхідно виконувати в двох проекціях (</w:t>
      </w:r>
      <w:proofErr w:type="spellStart"/>
      <w:r>
        <w:rPr>
          <w:color w:val="000000"/>
          <w:sz w:val="28"/>
          <w:szCs w:val="28"/>
          <w:lang w:val="uk-UA"/>
        </w:rPr>
        <w:t>задньопередній</w:t>
      </w:r>
      <w:proofErr w:type="spellEnd"/>
      <w:r>
        <w:rPr>
          <w:color w:val="000000"/>
          <w:sz w:val="28"/>
          <w:szCs w:val="28"/>
          <w:lang w:val="uk-UA"/>
        </w:rPr>
        <w:t xml:space="preserve"> та бічній) з метою підвищення інформативності (</w:t>
      </w:r>
      <w:proofErr w:type="spellStart"/>
      <w:r>
        <w:rPr>
          <w:color w:val="000000"/>
          <w:sz w:val="28"/>
          <w:szCs w:val="28"/>
          <w:lang w:val="uk-UA"/>
        </w:rPr>
        <w:t>мал</w:t>
      </w:r>
      <w:proofErr w:type="spellEnd"/>
      <w:r>
        <w:rPr>
          <w:color w:val="000000"/>
          <w:sz w:val="28"/>
          <w:szCs w:val="28"/>
          <w:lang w:val="uk-UA"/>
        </w:rPr>
        <w:t xml:space="preserve">. 69). </w:t>
      </w:r>
    </w:p>
    <w:p w:rsidR="005F0A31" w:rsidRDefault="005F0A31" w:rsidP="005F0A31">
      <w:pPr>
        <w:pStyle w:val="a5"/>
        <w:shd w:val="clear" w:color="auto" w:fill="FFFFFF"/>
        <w:spacing w:before="0" w:beforeAutospacing="0" w:after="0" w:afterAutospacing="0" w:line="336" w:lineRule="atLeast"/>
        <w:ind w:firstLine="709"/>
        <w:jc w:val="both"/>
        <w:rPr>
          <w:color w:val="000000"/>
          <w:sz w:val="28"/>
          <w:szCs w:val="28"/>
          <w:lang w:val="uk-UA"/>
        </w:rPr>
      </w:pPr>
    </w:p>
    <w:tbl>
      <w:tblPr>
        <w:tblW w:w="97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9750"/>
      </w:tblGrid>
      <w:tr w:rsidR="005F0A31" w:rsidTr="005F0A31">
        <w:tc>
          <w:tcPr>
            <w:tcW w:w="9747"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center"/>
              <w:rPr>
                <w:color w:val="000000"/>
                <w:sz w:val="28"/>
                <w:szCs w:val="28"/>
                <w:lang w:val="uk-UA"/>
              </w:rPr>
            </w:pPr>
            <w:r>
              <w:rPr>
                <w:noProof/>
                <w:color w:val="000000"/>
                <w:sz w:val="28"/>
                <w:szCs w:val="28"/>
                <w:lang w:val="uk-UA" w:eastAsia="uk-UA"/>
              </w:rPr>
              <w:drawing>
                <wp:inline distT="0" distB="0" distL="0" distR="0">
                  <wp:extent cx="4762500" cy="3067050"/>
                  <wp:effectExtent l="0" t="0" r="0" b="0"/>
                  <wp:docPr id="15" name="Рисунок 15" descr="image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02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762500" cy="3067050"/>
                          </a:xfrm>
                          <a:prstGeom prst="rect">
                            <a:avLst/>
                          </a:prstGeom>
                          <a:noFill/>
                          <a:ln>
                            <a:noFill/>
                          </a:ln>
                        </pic:spPr>
                      </pic:pic>
                    </a:graphicData>
                  </a:graphic>
                </wp:inline>
              </w:drawing>
            </w:r>
          </w:p>
        </w:tc>
      </w:tr>
      <w:tr w:rsidR="005F0A31" w:rsidTr="005F0A31">
        <w:tc>
          <w:tcPr>
            <w:tcW w:w="9747"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ind w:right="3"/>
              <w:jc w:val="both"/>
              <w:rPr>
                <w:color w:val="000000"/>
                <w:sz w:val="28"/>
                <w:szCs w:val="28"/>
                <w:lang w:val="uk-UA"/>
              </w:rPr>
            </w:pPr>
            <w:proofErr w:type="spellStart"/>
            <w:r>
              <w:rPr>
                <w:bCs/>
                <w:color w:val="000000"/>
                <w:sz w:val="20"/>
                <w:szCs w:val="20"/>
                <w:lang w:val="uk-UA"/>
              </w:rPr>
              <w:t>Мал</w:t>
            </w:r>
            <w:proofErr w:type="spellEnd"/>
            <w:r>
              <w:rPr>
                <w:bCs/>
                <w:color w:val="000000"/>
                <w:sz w:val="20"/>
                <w:szCs w:val="20"/>
                <w:lang w:val="uk-UA"/>
              </w:rPr>
              <w:t xml:space="preserve">. 69. Правобічна </w:t>
            </w:r>
            <w:proofErr w:type="spellStart"/>
            <w:r>
              <w:rPr>
                <w:bCs/>
                <w:color w:val="000000"/>
                <w:sz w:val="20"/>
                <w:szCs w:val="20"/>
                <w:lang w:val="uk-UA"/>
              </w:rPr>
              <w:t>нижньочасткова</w:t>
            </w:r>
            <w:proofErr w:type="spellEnd"/>
            <w:r>
              <w:rPr>
                <w:bCs/>
                <w:color w:val="000000"/>
                <w:sz w:val="20"/>
                <w:szCs w:val="20"/>
                <w:lang w:val="uk-UA"/>
              </w:rPr>
              <w:t xml:space="preserve"> пневмонія з тяжким перебігом. Рентгенографія ОГП в прямій та бічній проекціях.</w:t>
            </w:r>
            <w:r>
              <w:rPr>
                <w:color w:val="000000"/>
                <w:spacing w:val="2"/>
                <w:sz w:val="20"/>
                <w:szCs w:val="20"/>
                <w:lang w:val="uk-UA"/>
              </w:rPr>
              <w:t xml:space="preserve">   </w:t>
            </w:r>
          </w:p>
        </w:tc>
      </w:tr>
    </w:tbl>
    <w:p w:rsidR="005F0A31" w:rsidRDefault="005F0A31" w:rsidP="005F0A31">
      <w:pPr>
        <w:pStyle w:val="a5"/>
        <w:spacing w:before="0" w:beforeAutospacing="0" w:after="0" w:afterAutospacing="0"/>
        <w:ind w:right="3" w:firstLine="540"/>
        <w:jc w:val="both"/>
        <w:rPr>
          <w:color w:val="000000"/>
          <w:sz w:val="28"/>
          <w:szCs w:val="28"/>
          <w:lang w:val="uk-UA"/>
        </w:rPr>
      </w:pPr>
    </w:p>
    <w:p w:rsidR="005F0A31" w:rsidRDefault="005F0A31" w:rsidP="005F0A31">
      <w:pPr>
        <w:pStyle w:val="normal1"/>
        <w:spacing w:before="0" w:beforeAutospacing="0" w:after="0" w:afterAutospacing="0" w:line="300" w:lineRule="atLeast"/>
        <w:jc w:val="both"/>
        <w:rPr>
          <w:b/>
          <w:color w:val="000000"/>
          <w:sz w:val="28"/>
          <w:szCs w:val="28"/>
        </w:rPr>
      </w:pPr>
      <w:r>
        <w:rPr>
          <w:color w:val="000000"/>
          <w:sz w:val="28"/>
          <w:szCs w:val="28"/>
        </w:rPr>
        <w:t xml:space="preserve"> Ступінь </w:t>
      </w:r>
      <w:proofErr w:type="spellStart"/>
      <w:r>
        <w:rPr>
          <w:color w:val="000000"/>
          <w:sz w:val="28"/>
          <w:szCs w:val="28"/>
        </w:rPr>
        <w:t>вираженості</w:t>
      </w:r>
      <w:proofErr w:type="spellEnd"/>
      <w:r>
        <w:rPr>
          <w:color w:val="000000"/>
          <w:sz w:val="28"/>
          <w:szCs w:val="28"/>
        </w:rPr>
        <w:t xml:space="preserve"> рентгенологічних змін відповідає ступеню тяжкості перебігу захворювання. Але можна виділити основні рентгенологічні ознаки, які присутні при </w:t>
      </w:r>
      <w:proofErr w:type="spellStart"/>
      <w:r>
        <w:rPr>
          <w:color w:val="000000"/>
          <w:sz w:val="28"/>
          <w:szCs w:val="28"/>
        </w:rPr>
        <w:t>пневмоніях</w:t>
      </w:r>
      <w:proofErr w:type="spellEnd"/>
      <w:r>
        <w:rPr>
          <w:color w:val="000000"/>
          <w:sz w:val="28"/>
          <w:szCs w:val="28"/>
        </w:rPr>
        <w:t xml:space="preserve"> з тяжким перебігом (</w:t>
      </w:r>
      <w:proofErr w:type="spellStart"/>
      <w:r>
        <w:rPr>
          <w:color w:val="000000"/>
          <w:sz w:val="28"/>
          <w:szCs w:val="28"/>
        </w:rPr>
        <w:t>мал</w:t>
      </w:r>
      <w:proofErr w:type="spellEnd"/>
      <w:r>
        <w:rPr>
          <w:color w:val="000000"/>
          <w:sz w:val="28"/>
          <w:szCs w:val="28"/>
        </w:rPr>
        <w:t>. 71).</w:t>
      </w:r>
    </w:p>
    <w:tbl>
      <w:tblPr>
        <w:tblW w:w="97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4645"/>
        <w:gridCol w:w="5105"/>
      </w:tblGrid>
      <w:tr w:rsidR="005F0A31" w:rsidTr="005F0A31">
        <w:tc>
          <w:tcPr>
            <w:tcW w:w="464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ind w:right="3"/>
              <w:jc w:val="both"/>
              <w:rPr>
                <w:bCs/>
                <w:color w:val="000000"/>
                <w:sz w:val="20"/>
                <w:szCs w:val="20"/>
                <w:lang w:val="uk-UA"/>
              </w:rPr>
            </w:pPr>
            <w:r>
              <w:rPr>
                <w:noProof/>
                <w:lang w:val="uk-UA" w:eastAsia="uk-UA"/>
              </w:rPr>
              <w:lastRenderedPageBreak/>
              <w:drawing>
                <wp:inline distT="0" distB="0" distL="0" distR="0">
                  <wp:extent cx="2981325" cy="2428875"/>
                  <wp:effectExtent l="0" t="0" r="9525" b="9525"/>
                  <wp:docPr id="14" name="Рисунок 14" descr="фот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фото 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981325" cy="2428875"/>
                          </a:xfrm>
                          <a:prstGeom prst="rect">
                            <a:avLst/>
                          </a:prstGeom>
                          <a:noFill/>
                          <a:ln>
                            <a:noFill/>
                          </a:ln>
                        </pic:spPr>
                      </pic:pic>
                    </a:graphicData>
                  </a:graphic>
                </wp:inline>
              </w:drawing>
            </w:r>
          </w:p>
        </w:tc>
        <w:tc>
          <w:tcPr>
            <w:tcW w:w="5103"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lang w:val="uk-UA"/>
              </w:rPr>
            </w:pPr>
            <w:r>
              <w:rPr>
                <w:noProof/>
                <w:lang w:val="uk-UA" w:eastAsia="uk-UA"/>
              </w:rPr>
              <w:drawing>
                <wp:inline distT="0" distB="0" distL="0" distR="0">
                  <wp:extent cx="3228975" cy="2419350"/>
                  <wp:effectExtent l="0" t="0" r="9525" b="0"/>
                  <wp:docPr id="13" name="Рисунок 13" descr="http://www.tiensmed.ru/news/uimg/79/vospalenie-legkih-a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tiensmed.ru/news/uimg/79/vospalenie-legkih-ac3.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228975" cy="2419350"/>
                          </a:xfrm>
                          <a:prstGeom prst="rect">
                            <a:avLst/>
                          </a:prstGeom>
                          <a:noFill/>
                          <a:ln>
                            <a:noFill/>
                          </a:ln>
                        </pic:spPr>
                      </pic:pic>
                    </a:graphicData>
                  </a:graphic>
                </wp:inline>
              </w:drawing>
            </w:r>
          </w:p>
        </w:tc>
      </w:tr>
      <w:tr w:rsidR="005F0A31" w:rsidTr="005F0A31">
        <w:tc>
          <w:tcPr>
            <w:tcW w:w="464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ind w:right="3"/>
              <w:jc w:val="both"/>
              <w:rPr>
                <w:noProof/>
                <w:lang w:val="uk-UA" w:eastAsia="uk-UA"/>
              </w:rPr>
            </w:pPr>
            <w:proofErr w:type="spellStart"/>
            <w:r>
              <w:rPr>
                <w:color w:val="000000"/>
                <w:spacing w:val="2"/>
                <w:sz w:val="20"/>
                <w:szCs w:val="20"/>
                <w:lang w:val="uk-UA"/>
              </w:rPr>
              <w:t>Мал</w:t>
            </w:r>
            <w:proofErr w:type="spellEnd"/>
            <w:r>
              <w:rPr>
                <w:color w:val="000000"/>
                <w:spacing w:val="2"/>
                <w:sz w:val="20"/>
                <w:szCs w:val="20"/>
                <w:lang w:val="uk-UA"/>
              </w:rPr>
              <w:t>. 70. Крупозна</w:t>
            </w:r>
            <w:r>
              <w:rPr>
                <w:bCs/>
                <w:color w:val="000000"/>
                <w:sz w:val="20"/>
                <w:szCs w:val="20"/>
                <w:lang w:val="uk-UA"/>
              </w:rPr>
              <w:t xml:space="preserve"> правобічна </w:t>
            </w:r>
            <w:proofErr w:type="spellStart"/>
            <w:r>
              <w:rPr>
                <w:bCs/>
                <w:color w:val="000000"/>
                <w:sz w:val="20"/>
                <w:szCs w:val="20"/>
                <w:lang w:val="uk-UA"/>
              </w:rPr>
              <w:t>верхньочасткова</w:t>
            </w:r>
            <w:proofErr w:type="spellEnd"/>
            <w:r>
              <w:rPr>
                <w:bCs/>
                <w:color w:val="000000"/>
                <w:sz w:val="20"/>
                <w:szCs w:val="20"/>
                <w:lang w:val="uk-UA"/>
              </w:rPr>
              <w:t xml:space="preserve"> пневмонія з тяжким перебігом</w:t>
            </w:r>
            <w:r>
              <w:rPr>
                <w:color w:val="000000"/>
                <w:spacing w:val="2"/>
                <w:sz w:val="20"/>
                <w:szCs w:val="20"/>
                <w:lang w:val="uk-UA"/>
              </w:rPr>
              <w:t xml:space="preserve">. </w:t>
            </w:r>
            <w:r>
              <w:rPr>
                <w:bCs/>
                <w:color w:val="000000"/>
                <w:sz w:val="20"/>
                <w:szCs w:val="20"/>
                <w:lang w:val="uk-UA"/>
              </w:rPr>
              <w:t>Рентгенографія ОГП в прямій проекції.</w:t>
            </w:r>
          </w:p>
        </w:tc>
        <w:tc>
          <w:tcPr>
            <w:tcW w:w="5103"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lang w:val="uk-UA"/>
              </w:rPr>
            </w:pPr>
            <w:proofErr w:type="spellStart"/>
            <w:r>
              <w:rPr>
                <w:color w:val="000000"/>
                <w:spacing w:val="2"/>
                <w:sz w:val="20"/>
                <w:szCs w:val="20"/>
                <w:lang w:val="uk-UA"/>
              </w:rPr>
              <w:t>Мал</w:t>
            </w:r>
            <w:proofErr w:type="spellEnd"/>
            <w:r>
              <w:rPr>
                <w:color w:val="000000"/>
                <w:spacing w:val="2"/>
                <w:sz w:val="20"/>
                <w:szCs w:val="20"/>
                <w:lang w:val="uk-UA"/>
              </w:rPr>
              <w:t xml:space="preserve">. 71. Правобічна </w:t>
            </w:r>
            <w:proofErr w:type="spellStart"/>
            <w:r>
              <w:rPr>
                <w:color w:val="000000"/>
                <w:spacing w:val="2"/>
                <w:sz w:val="20"/>
                <w:szCs w:val="20"/>
                <w:lang w:val="uk-UA"/>
              </w:rPr>
              <w:t>нижньочасткова</w:t>
            </w:r>
            <w:proofErr w:type="spellEnd"/>
            <w:r>
              <w:rPr>
                <w:color w:val="000000"/>
                <w:spacing w:val="2"/>
                <w:sz w:val="20"/>
                <w:szCs w:val="20"/>
                <w:lang w:val="uk-UA"/>
              </w:rPr>
              <w:t xml:space="preserve"> пневмонія з тяжким перебігом: 1) інфільтрація легеневої тканини в нижній частці правої легені; 2) посилення легеневого рисунка; 3) </w:t>
            </w:r>
            <w:proofErr w:type="spellStart"/>
            <w:r>
              <w:rPr>
                <w:color w:val="000000"/>
                <w:spacing w:val="2"/>
                <w:sz w:val="20"/>
                <w:szCs w:val="20"/>
                <w:lang w:val="uk-UA"/>
              </w:rPr>
              <w:t>тяжистость</w:t>
            </w:r>
            <w:proofErr w:type="spellEnd"/>
            <w:r>
              <w:rPr>
                <w:color w:val="000000"/>
                <w:spacing w:val="2"/>
                <w:sz w:val="20"/>
                <w:szCs w:val="20"/>
                <w:lang w:val="uk-UA"/>
              </w:rPr>
              <w:t xml:space="preserve"> кореня легені; 4) високе розташування купола діафрагми. Рентгенографія ОГП в прямій проекції.</w:t>
            </w:r>
          </w:p>
        </w:tc>
      </w:tr>
    </w:tbl>
    <w:p w:rsidR="005F0A31" w:rsidRDefault="005F0A31" w:rsidP="005F0A31">
      <w:pPr>
        <w:pStyle w:val="a5"/>
        <w:spacing w:before="0" w:beforeAutospacing="0" w:after="0" w:afterAutospacing="0"/>
        <w:ind w:right="3" w:firstLine="540"/>
        <w:jc w:val="both"/>
        <w:rPr>
          <w:color w:val="000000"/>
          <w:sz w:val="28"/>
          <w:szCs w:val="28"/>
          <w:lang w:val="uk-UA"/>
        </w:rPr>
      </w:pP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КТ - це, безумовно, дуже інформативний променевий метод дослідження, який дозволяє оцінити стан легеневої тканини і виявити навіть невеликі зміни. Але при підозрі на пневмонію з тяжким перебігом (враховуючи клінічні дані) зазвичай використовують оглядову рентгенографію ОГП, тому що при КТ спостерігається велике променеве навантаження на пацієнта. КТ рекомендують в усіх незрозумілих випадках, для диференціальної діагностики з іншими захворюваннями при ураженні верхніх часток легень, лімфатичних вузлів, середостіння, при зменшенні об'єму частки легені або виникненні абсцесу, а також за неефективності попередньої антибактеріальної терапії (</w:t>
      </w:r>
      <w:proofErr w:type="spellStart"/>
      <w:r>
        <w:rPr>
          <w:color w:val="000000"/>
          <w:sz w:val="28"/>
          <w:szCs w:val="28"/>
          <w:lang w:val="uk-UA"/>
        </w:rPr>
        <w:t>мал</w:t>
      </w:r>
      <w:proofErr w:type="spellEnd"/>
      <w:r>
        <w:rPr>
          <w:color w:val="000000"/>
          <w:sz w:val="28"/>
          <w:szCs w:val="28"/>
          <w:lang w:val="uk-UA"/>
        </w:rPr>
        <w:t>. 72, 73).</w:t>
      </w:r>
    </w:p>
    <w:p w:rsidR="005F0A31" w:rsidRDefault="005F0A31" w:rsidP="005F0A31">
      <w:pPr>
        <w:pStyle w:val="a5"/>
        <w:spacing w:before="0" w:beforeAutospacing="0" w:after="0" w:afterAutospacing="0"/>
        <w:ind w:right="3" w:firstLine="540"/>
        <w:jc w:val="both"/>
        <w:rPr>
          <w:color w:val="000000"/>
          <w:sz w:val="28"/>
          <w:szCs w:val="28"/>
          <w:lang w:val="uk-UA"/>
        </w:rPr>
      </w:pPr>
    </w:p>
    <w:tbl>
      <w:tblPr>
        <w:tblW w:w="97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4362"/>
        <w:gridCol w:w="5388"/>
      </w:tblGrid>
      <w:tr w:rsidR="005F0A31" w:rsidTr="005F0A31">
        <w:tc>
          <w:tcPr>
            <w:tcW w:w="436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ind w:right="3"/>
              <w:jc w:val="both"/>
              <w:rPr>
                <w:bCs/>
                <w:color w:val="000000"/>
                <w:sz w:val="20"/>
                <w:szCs w:val="20"/>
                <w:lang w:val="uk-UA"/>
              </w:rPr>
            </w:pPr>
            <w:r>
              <w:rPr>
                <w:noProof/>
                <w:lang w:val="uk-UA" w:eastAsia="uk-UA"/>
              </w:rPr>
              <w:drawing>
                <wp:inline distT="0" distB="0" distL="0" distR="0">
                  <wp:extent cx="2581275" cy="2247900"/>
                  <wp:effectExtent l="0" t="0" r="9525" b="0"/>
                  <wp:docPr id="12" name="Рисунок 12" descr="http://www.tiensmed.ru/news/uimg/22/vospalenie-legkih-a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tiensmed.ru/news/uimg/22/vospalenie-legkih-ac4.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581275" cy="2247900"/>
                          </a:xfrm>
                          <a:prstGeom prst="rect">
                            <a:avLst/>
                          </a:prstGeom>
                          <a:noFill/>
                          <a:ln>
                            <a:noFill/>
                          </a:ln>
                        </pic:spPr>
                      </pic:pic>
                    </a:graphicData>
                  </a:graphic>
                </wp:inline>
              </w:drawing>
            </w:r>
          </w:p>
        </w:tc>
        <w:tc>
          <w:tcPr>
            <w:tcW w:w="538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lang w:val="uk-UA"/>
              </w:rPr>
            </w:pPr>
            <w:r>
              <w:rPr>
                <w:noProof/>
                <w:lang w:val="uk-UA" w:eastAsia="uk-UA"/>
              </w:rPr>
              <w:drawing>
                <wp:inline distT="0" distB="0" distL="0" distR="0">
                  <wp:extent cx="3419475" cy="2247900"/>
                  <wp:effectExtent l="0" t="0" r="9525" b="0"/>
                  <wp:docPr id="11" name="Рисунок 11" descr="kazeoz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kazeozn"/>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419475" cy="2247900"/>
                          </a:xfrm>
                          <a:prstGeom prst="rect">
                            <a:avLst/>
                          </a:prstGeom>
                          <a:noFill/>
                          <a:ln>
                            <a:noFill/>
                          </a:ln>
                        </pic:spPr>
                      </pic:pic>
                    </a:graphicData>
                  </a:graphic>
                </wp:inline>
              </w:drawing>
            </w:r>
          </w:p>
        </w:tc>
      </w:tr>
      <w:tr w:rsidR="005F0A31" w:rsidTr="005F0A31">
        <w:tc>
          <w:tcPr>
            <w:tcW w:w="436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ind w:right="3"/>
              <w:jc w:val="both"/>
              <w:rPr>
                <w:noProof/>
                <w:lang w:val="uk-UA" w:eastAsia="uk-UA"/>
              </w:rPr>
            </w:pPr>
            <w:proofErr w:type="spellStart"/>
            <w:r>
              <w:rPr>
                <w:color w:val="000000"/>
                <w:spacing w:val="2"/>
                <w:sz w:val="20"/>
                <w:szCs w:val="20"/>
                <w:lang w:val="uk-UA"/>
              </w:rPr>
              <w:t>Мал</w:t>
            </w:r>
            <w:proofErr w:type="spellEnd"/>
            <w:r>
              <w:rPr>
                <w:color w:val="000000"/>
                <w:spacing w:val="2"/>
                <w:sz w:val="20"/>
                <w:szCs w:val="20"/>
                <w:lang w:val="uk-UA"/>
              </w:rPr>
              <w:t xml:space="preserve">. 72. </w:t>
            </w:r>
            <w:proofErr w:type="spellStart"/>
            <w:r>
              <w:rPr>
                <w:color w:val="000000"/>
                <w:spacing w:val="2"/>
                <w:sz w:val="20"/>
                <w:szCs w:val="20"/>
                <w:lang w:val="uk-UA"/>
              </w:rPr>
              <w:t>Інтерстиціальна</w:t>
            </w:r>
            <w:proofErr w:type="spellEnd"/>
            <w:r>
              <w:rPr>
                <w:color w:val="000000"/>
                <w:spacing w:val="2"/>
                <w:sz w:val="20"/>
                <w:szCs w:val="20"/>
                <w:lang w:val="uk-UA"/>
              </w:rPr>
              <w:t xml:space="preserve"> лівобічна пневмонія з тяжким перебігом. КТ</w:t>
            </w:r>
            <w:r>
              <w:rPr>
                <w:bCs/>
                <w:color w:val="000000"/>
                <w:sz w:val="20"/>
                <w:szCs w:val="20"/>
                <w:lang w:val="uk-UA"/>
              </w:rPr>
              <w:t xml:space="preserve"> ОГП.</w:t>
            </w:r>
          </w:p>
        </w:tc>
        <w:tc>
          <w:tcPr>
            <w:tcW w:w="538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lang w:val="uk-UA"/>
              </w:rPr>
            </w:pPr>
            <w:proofErr w:type="spellStart"/>
            <w:r>
              <w:rPr>
                <w:color w:val="000000"/>
                <w:spacing w:val="2"/>
                <w:sz w:val="20"/>
                <w:szCs w:val="20"/>
                <w:lang w:val="uk-UA"/>
              </w:rPr>
              <w:t>Мал</w:t>
            </w:r>
            <w:proofErr w:type="spellEnd"/>
            <w:r>
              <w:rPr>
                <w:color w:val="000000"/>
                <w:spacing w:val="2"/>
                <w:sz w:val="20"/>
                <w:szCs w:val="20"/>
                <w:lang w:val="uk-UA"/>
              </w:rPr>
              <w:t xml:space="preserve">. 73. </w:t>
            </w:r>
            <w:proofErr w:type="spellStart"/>
            <w:r>
              <w:rPr>
                <w:color w:val="000000"/>
                <w:spacing w:val="2"/>
                <w:sz w:val="20"/>
                <w:szCs w:val="20"/>
                <w:lang w:val="uk-UA"/>
              </w:rPr>
              <w:t>Казеозна</w:t>
            </w:r>
            <w:proofErr w:type="spellEnd"/>
            <w:r>
              <w:rPr>
                <w:color w:val="000000"/>
                <w:spacing w:val="2"/>
                <w:sz w:val="20"/>
                <w:szCs w:val="20"/>
                <w:lang w:val="uk-UA"/>
              </w:rPr>
              <w:t xml:space="preserve"> правобічна пневмонія з тяжким перебігом. КТ ОГП.</w:t>
            </w:r>
          </w:p>
        </w:tc>
      </w:tr>
    </w:tbl>
    <w:p w:rsidR="005F0A31" w:rsidRDefault="005F0A31" w:rsidP="005F0A31">
      <w:pPr>
        <w:pStyle w:val="a5"/>
        <w:spacing w:before="0" w:beforeAutospacing="0" w:after="0" w:afterAutospacing="0"/>
        <w:ind w:right="3" w:firstLine="540"/>
        <w:jc w:val="both"/>
        <w:rPr>
          <w:color w:val="000000"/>
          <w:sz w:val="28"/>
          <w:szCs w:val="28"/>
          <w:lang w:val="uk-UA"/>
        </w:rPr>
      </w:pPr>
    </w:p>
    <w:p w:rsidR="005F0A31" w:rsidRDefault="005F0A31" w:rsidP="005F0A31">
      <w:pPr>
        <w:pStyle w:val="a5"/>
        <w:spacing w:before="0" w:beforeAutospacing="0" w:after="0" w:afterAutospacing="0"/>
        <w:ind w:right="3" w:firstLine="540"/>
        <w:jc w:val="both"/>
        <w:rPr>
          <w:b/>
          <w:color w:val="000000"/>
          <w:sz w:val="28"/>
          <w:szCs w:val="28"/>
          <w:lang w:val="uk-UA"/>
        </w:rPr>
      </w:pPr>
    </w:p>
    <w:p w:rsidR="005F0A31" w:rsidRDefault="005F0A31" w:rsidP="005F0A31">
      <w:pPr>
        <w:pStyle w:val="a5"/>
        <w:spacing w:before="0" w:beforeAutospacing="0" w:after="0" w:afterAutospacing="0"/>
        <w:ind w:firstLine="709"/>
        <w:jc w:val="both"/>
        <w:rPr>
          <w:b/>
          <w:color w:val="000000"/>
          <w:sz w:val="28"/>
          <w:szCs w:val="28"/>
          <w:lang w:val="uk-UA"/>
        </w:rPr>
      </w:pPr>
      <w:r>
        <w:rPr>
          <w:b/>
          <w:color w:val="000000"/>
          <w:sz w:val="28"/>
          <w:szCs w:val="28"/>
          <w:lang w:val="uk-UA"/>
        </w:rPr>
        <w:t>2.2.3. Променева діагностика сторонніх тіл дихальних шляхів.</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Сторонні тіла в дихальних шляхах приводять до значних функціональних і морфологічних розладів в організмі, навіть до асфіксії, яка погрожує життю, якщо не надати медичної допомоги. Найчастішою причиною аспірації є мимовільне, рідше патологічне неузгодження природньої функції надгортанника </w:t>
      </w:r>
      <w:r>
        <w:rPr>
          <w:color w:val="000000"/>
          <w:sz w:val="28"/>
          <w:szCs w:val="28"/>
          <w:lang w:val="uk-UA"/>
        </w:rPr>
        <w:lastRenderedPageBreak/>
        <w:t>синхронно з диханням прикривати і відкривати вхід в гортань (наприклад, одночасно з коротким</w:t>
      </w:r>
      <w:r>
        <w:rPr>
          <w:b/>
          <w:color w:val="000000"/>
          <w:sz w:val="28"/>
          <w:szCs w:val="28"/>
          <w:lang w:val="uk-UA"/>
        </w:rPr>
        <w:t xml:space="preserve"> </w:t>
      </w:r>
      <w:r>
        <w:rPr>
          <w:color w:val="000000"/>
          <w:sz w:val="28"/>
          <w:szCs w:val="28"/>
          <w:lang w:val="uk-UA"/>
        </w:rPr>
        <w:t xml:space="preserve">глибоким вдихом під час розмови, їжі, сміху та </w:t>
      </w:r>
      <w:proofErr w:type="spellStart"/>
      <w:r>
        <w:rPr>
          <w:color w:val="000000"/>
          <w:sz w:val="28"/>
          <w:szCs w:val="28"/>
          <w:lang w:val="uk-UA"/>
        </w:rPr>
        <w:t>інш</w:t>
      </w:r>
      <w:proofErr w:type="spellEnd"/>
      <w:r>
        <w:rPr>
          <w:color w:val="000000"/>
          <w:sz w:val="28"/>
          <w:szCs w:val="28"/>
          <w:lang w:val="uk-UA"/>
        </w:rPr>
        <w:t xml:space="preserve">.). Як тільки стороннє тіло мінує голосову щілину, виникає рефлекторне щільне змикання голосових складок, а спазм голосових м’язів не дає можливості вивільнитися від нього навіть при сильному кашлі. </w:t>
      </w:r>
    </w:p>
    <w:p w:rsidR="005F0A31" w:rsidRDefault="005F0A31" w:rsidP="005F0A31">
      <w:pPr>
        <w:pStyle w:val="a5"/>
        <w:spacing w:before="0" w:beforeAutospacing="0" w:after="0" w:afterAutospacing="0"/>
        <w:ind w:firstLine="709"/>
        <w:jc w:val="both"/>
        <w:rPr>
          <w:color w:val="000000"/>
          <w:sz w:val="28"/>
          <w:szCs w:val="28"/>
          <w:lang w:val="uk-UA"/>
        </w:rPr>
      </w:pPr>
      <w:r>
        <w:rPr>
          <w:color w:val="000000"/>
          <w:sz w:val="28"/>
          <w:szCs w:val="28"/>
          <w:lang w:val="uk-UA"/>
        </w:rPr>
        <w:t xml:space="preserve">Основними променевими методами для виявлення сторонніх тіл дихальних шляхів є рентгеноскопія та рентгенографія ОГП, які є «золотим стандартом» діагностики </w:t>
      </w:r>
      <w:proofErr w:type="spellStart"/>
      <w:r>
        <w:rPr>
          <w:color w:val="000000"/>
          <w:sz w:val="28"/>
          <w:szCs w:val="28"/>
          <w:lang w:val="uk-UA"/>
        </w:rPr>
        <w:t>рентгенпозитивних</w:t>
      </w:r>
      <w:proofErr w:type="spellEnd"/>
      <w:r>
        <w:rPr>
          <w:color w:val="000000"/>
          <w:sz w:val="28"/>
          <w:szCs w:val="28"/>
          <w:lang w:val="uk-UA"/>
        </w:rPr>
        <w:t xml:space="preserve"> (металевих) сторонніх тіл органів дихання.</w:t>
      </w:r>
      <w:r>
        <w:rPr>
          <w:lang w:val="uk-UA"/>
        </w:rPr>
        <w:t xml:space="preserve"> </w:t>
      </w:r>
      <w:r>
        <w:rPr>
          <w:color w:val="000000"/>
          <w:sz w:val="28"/>
          <w:szCs w:val="28"/>
          <w:lang w:val="uk-UA"/>
        </w:rPr>
        <w:t xml:space="preserve">Виявлення навіть дуже дрібних металевих сторонніх тіл в грудній порожнині зазвичай не викликає труднощів. </w:t>
      </w:r>
      <w:proofErr w:type="spellStart"/>
      <w:r>
        <w:rPr>
          <w:color w:val="000000"/>
          <w:sz w:val="28"/>
          <w:szCs w:val="28"/>
          <w:lang w:val="uk-UA"/>
        </w:rPr>
        <w:t>Рентгеннегативні</w:t>
      </w:r>
      <w:proofErr w:type="spellEnd"/>
      <w:r>
        <w:rPr>
          <w:color w:val="000000"/>
          <w:sz w:val="28"/>
          <w:szCs w:val="28"/>
          <w:lang w:val="uk-UA"/>
        </w:rPr>
        <w:t xml:space="preserve"> (пластик) сторонні тіла не </w:t>
      </w:r>
      <w:proofErr w:type="spellStart"/>
      <w:r>
        <w:rPr>
          <w:color w:val="000000"/>
          <w:sz w:val="28"/>
          <w:szCs w:val="28"/>
          <w:lang w:val="uk-UA"/>
        </w:rPr>
        <w:t>візуалізуються</w:t>
      </w:r>
      <w:proofErr w:type="spellEnd"/>
      <w:r>
        <w:rPr>
          <w:color w:val="000000"/>
          <w:sz w:val="28"/>
          <w:szCs w:val="28"/>
          <w:lang w:val="uk-UA"/>
        </w:rPr>
        <w:t xml:space="preserve">, але в цьому випадку ці методи допомагають виявити зміни в легенях, які викликані обструкцією дихальних шляхів (емфізему або ателектаз). Ступінь цих проявів залежить від рівня обтурації (гортань, трахея, бронх головний, частковий, сегментарний) та її повноти (повна, часткова, клапанна). Якщо тінь чужорідного тіла проектується в середні відділи легеневих полів і знаходиться на деякому віддаленні від грудної стінки, середостіння та діафрагми, то досить точна локалізація звичайно може бути здійснена за допомогою рентгенографії ОГП, виконаної в прямій і бічній проекціях. У всіх інших випадках вдаються до </w:t>
      </w:r>
      <w:proofErr w:type="spellStart"/>
      <w:r>
        <w:rPr>
          <w:color w:val="000000"/>
          <w:sz w:val="28"/>
          <w:szCs w:val="28"/>
          <w:lang w:val="uk-UA"/>
        </w:rPr>
        <w:t>багатоплощинної</w:t>
      </w:r>
      <w:proofErr w:type="spellEnd"/>
      <w:r>
        <w:rPr>
          <w:color w:val="000000"/>
          <w:sz w:val="28"/>
          <w:szCs w:val="28"/>
          <w:lang w:val="uk-UA"/>
        </w:rPr>
        <w:t xml:space="preserve"> рентгеноскопії в поєднанні з прицільною рентгенографією. Якщо при рентгеноскопії не вдається відділити стороннє тіло від зображення грудної стінки, можна з упевненістю стверджувати, що воно знаходиться </w:t>
      </w:r>
      <w:proofErr w:type="spellStart"/>
      <w:r>
        <w:rPr>
          <w:color w:val="000000"/>
          <w:sz w:val="28"/>
          <w:szCs w:val="28"/>
          <w:lang w:val="uk-UA"/>
        </w:rPr>
        <w:t>екстраторакально</w:t>
      </w:r>
      <w:proofErr w:type="spellEnd"/>
      <w:r>
        <w:rPr>
          <w:color w:val="000000"/>
          <w:sz w:val="28"/>
          <w:szCs w:val="28"/>
          <w:lang w:val="uk-UA"/>
        </w:rPr>
        <w:t xml:space="preserve">, в м'яких тканинах чи кістках грудей. </w:t>
      </w:r>
      <w:proofErr w:type="spellStart"/>
      <w:r>
        <w:rPr>
          <w:color w:val="000000"/>
          <w:sz w:val="28"/>
          <w:szCs w:val="28"/>
          <w:lang w:val="uk-UA"/>
        </w:rPr>
        <w:t>Рентгеноскопічно</w:t>
      </w:r>
      <w:proofErr w:type="spellEnd"/>
      <w:r>
        <w:rPr>
          <w:color w:val="000000"/>
          <w:sz w:val="28"/>
          <w:szCs w:val="28"/>
          <w:lang w:val="uk-UA"/>
        </w:rPr>
        <w:t xml:space="preserve"> можна виявити ателектаз відповідної ділянки чи емфізему, іноді її використовують під час операції для локалізації і ідентифікації стороннього тіла в невеликих бронхах. Своєчасне виявлення чужорідних тіл, визначення їх локалізації і величини дозволяють отримати цінні відомості про характер пошкоджень ОГП і вирішити питання про необхідність і терміновість оперативного втручання.</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При сліпих вогнепальних пораненнях грудей діагностика сторонніх тіл є однією з важливих задач рентгенологічного дослідження. Найпростіше виявити сторонні тіла, розташовані в підшкірній жировій клітковині і поверхневому шарі м'язів. Зазвичай вони зміщуються при натисненні на шкіру і їх вдається промацати при пальпації під час рентгеноскопії. Для сторонніх тіл, що знаходяться в товщі великого грудного м'яза, а також у м'язах плечового поясу, характерні значні зсуви догори при підйомі і відведенні верхньої кінцівки. Сторонні тіла, розташовані в міжреберних м'язах, під час рентгеноскопії можна вивести у відкритий назовні кут, утворений перехрестом нижнього краю вище розміщеного ребра з верхнім краєм нижчого. Якщо ж зображення стороннього тіла в </w:t>
      </w:r>
      <w:proofErr w:type="spellStart"/>
      <w:r>
        <w:rPr>
          <w:color w:val="000000"/>
          <w:sz w:val="28"/>
          <w:szCs w:val="28"/>
          <w:lang w:val="uk-UA"/>
        </w:rPr>
        <w:t>межутворюючому</w:t>
      </w:r>
      <w:proofErr w:type="spellEnd"/>
      <w:r>
        <w:rPr>
          <w:color w:val="000000"/>
          <w:sz w:val="28"/>
          <w:szCs w:val="28"/>
          <w:lang w:val="uk-UA"/>
        </w:rPr>
        <w:t xml:space="preserve"> положенні проектується назовні від зазначеного кута, то воно локалізується в поверхневих м'язах грудей. </w:t>
      </w:r>
    </w:p>
    <w:p w:rsidR="005F0A31" w:rsidRDefault="005F0A31" w:rsidP="005F0A31">
      <w:pPr>
        <w:pStyle w:val="a5"/>
        <w:spacing w:before="0" w:beforeAutospacing="0" w:after="0" w:afterAutospacing="0"/>
        <w:ind w:right="3" w:firstLine="540"/>
        <w:jc w:val="both"/>
        <w:rPr>
          <w:color w:val="000000"/>
          <w:sz w:val="28"/>
          <w:szCs w:val="28"/>
          <w:lang w:val="uk-UA"/>
        </w:rPr>
      </w:pPr>
      <w:r>
        <w:rPr>
          <w:color w:val="000000"/>
          <w:sz w:val="28"/>
          <w:szCs w:val="28"/>
          <w:lang w:val="uk-UA"/>
        </w:rPr>
        <w:t xml:space="preserve">Значні труднощі нерідко виникають при топічної діагностики сторонніх тіл, розташованих в м'яких тканинах </w:t>
      </w:r>
      <w:proofErr w:type="spellStart"/>
      <w:r>
        <w:rPr>
          <w:color w:val="000000"/>
          <w:sz w:val="28"/>
          <w:szCs w:val="28"/>
          <w:lang w:val="uk-UA"/>
        </w:rPr>
        <w:t>паравертебральной</w:t>
      </w:r>
      <w:proofErr w:type="spellEnd"/>
      <w:r>
        <w:rPr>
          <w:color w:val="000000"/>
          <w:sz w:val="28"/>
          <w:szCs w:val="28"/>
          <w:lang w:val="uk-UA"/>
        </w:rPr>
        <w:t xml:space="preserve"> області. Це пояснюється тим, що анатомічні особливості даної зони не дозволяють вивести чужорідне тіло в </w:t>
      </w:r>
      <w:proofErr w:type="spellStart"/>
      <w:r>
        <w:rPr>
          <w:color w:val="000000"/>
          <w:sz w:val="28"/>
          <w:szCs w:val="28"/>
          <w:lang w:val="uk-UA"/>
        </w:rPr>
        <w:t>краеобразующее</w:t>
      </w:r>
      <w:proofErr w:type="spellEnd"/>
      <w:r>
        <w:rPr>
          <w:color w:val="000000"/>
          <w:sz w:val="28"/>
          <w:szCs w:val="28"/>
          <w:lang w:val="uk-UA"/>
        </w:rPr>
        <w:t xml:space="preserve"> становище. Іноді в таких випадках велику допомогу може надати пальпація під контролем просвічування. Навіть незначне зміщення стороннього тіла при натисканні на м'які тканини грудей переконливо свідчить про </w:t>
      </w:r>
      <w:proofErr w:type="spellStart"/>
      <w:r>
        <w:rPr>
          <w:color w:val="000000"/>
          <w:sz w:val="28"/>
          <w:szCs w:val="28"/>
          <w:lang w:val="uk-UA"/>
        </w:rPr>
        <w:t>екстраторакальной</w:t>
      </w:r>
      <w:proofErr w:type="spellEnd"/>
      <w:r>
        <w:rPr>
          <w:color w:val="000000"/>
          <w:sz w:val="28"/>
          <w:szCs w:val="28"/>
          <w:lang w:val="uk-UA"/>
        </w:rPr>
        <w:t xml:space="preserve"> локалізації. У сумнівних випадках роблять два знімки на </w:t>
      </w:r>
      <w:r>
        <w:rPr>
          <w:color w:val="000000"/>
          <w:sz w:val="28"/>
          <w:szCs w:val="28"/>
          <w:lang w:val="uk-UA"/>
        </w:rPr>
        <w:lastRenderedPageBreak/>
        <w:t xml:space="preserve">одну і ту ж плівку із зсувом трубки при горизонтальному положенні пораненого на спині. Після орієнтовного визначення місця розташування стороннього тіла під пораненого підкладають касету таким чином, щоб центр її збігся з проекцією чужорідного тіла на шкіру грудей. Потім, зміщуючи рентгенівську трубку на </w:t>
      </w:r>
      <w:smartTag w:uri="urn:schemas-microsoft-com:office:smarttags" w:element="metricconverter">
        <w:smartTagPr>
          <w:attr w:name="ProductID" w:val="6 см"/>
        </w:smartTagPr>
        <w:r>
          <w:rPr>
            <w:color w:val="000000"/>
            <w:sz w:val="28"/>
            <w:szCs w:val="28"/>
            <w:lang w:val="uk-UA"/>
          </w:rPr>
          <w:t>6 см</w:t>
        </w:r>
      </w:smartTag>
      <w:r>
        <w:rPr>
          <w:color w:val="000000"/>
          <w:sz w:val="28"/>
          <w:szCs w:val="28"/>
          <w:lang w:val="uk-UA"/>
        </w:rPr>
        <w:t xml:space="preserve"> спочатку </w:t>
      </w:r>
      <w:proofErr w:type="spellStart"/>
      <w:r>
        <w:rPr>
          <w:color w:val="000000"/>
          <w:sz w:val="28"/>
          <w:szCs w:val="28"/>
          <w:lang w:val="uk-UA"/>
        </w:rPr>
        <w:t>каудально</w:t>
      </w:r>
      <w:proofErr w:type="spellEnd"/>
      <w:r>
        <w:rPr>
          <w:color w:val="000000"/>
          <w:sz w:val="28"/>
          <w:szCs w:val="28"/>
          <w:lang w:val="uk-UA"/>
        </w:rPr>
        <w:t xml:space="preserve">, а потім </w:t>
      </w:r>
      <w:proofErr w:type="spellStart"/>
      <w:r>
        <w:rPr>
          <w:color w:val="000000"/>
          <w:sz w:val="28"/>
          <w:szCs w:val="28"/>
          <w:lang w:val="uk-UA"/>
        </w:rPr>
        <w:t>краниально</w:t>
      </w:r>
      <w:proofErr w:type="spellEnd"/>
      <w:r>
        <w:rPr>
          <w:color w:val="000000"/>
          <w:sz w:val="28"/>
          <w:szCs w:val="28"/>
          <w:lang w:val="uk-UA"/>
        </w:rPr>
        <w:t xml:space="preserve"> від центру касети,. РОБЛЯТЬ послідовно два знімки на одну плівку. При цьому на рентгенограмі виходить подвійне зображення чужорідного тіла і </w:t>
      </w:r>
      <w:proofErr w:type="spellStart"/>
      <w:r>
        <w:rPr>
          <w:color w:val="000000"/>
          <w:sz w:val="28"/>
          <w:szCs w:val="28"/>
          <w:lang w:val="uk-UA"/>
        </w:rPr>
        <w:t>ребер</w:t>
      </w:r>
      <w:proofErr w:type="spellEnd"/>
      <w:r>
        <w:rPr>
          <w:color w:val="000000"/>
          <w:sz w:val="28"/>
          <w:szCs w:val="28"/>
          <w:lang w:val="uk-UA"/>
        </w:rPr>
        <w:t xml:space="preserve">. Якщо відстань між тінями чужорідного тіла менше, ніж відстань між тінями найближчого до нього ребра, то чужорідне тіло розташоване </w:t>
      </w:r>
      <w:proofErr w:type="spellStart"/>
      <w:r>
        <w:rPr>
          <w:color w:val="000000"/>
          <w:sz w:val="28"/>
          <w:szCs w:val="28"/>
          <w:lang w:val="uk-UA"/>
        </w:rPr>
        <w:t>екстраторакально</w:t>
      </w:r>
      <w:proofErr w:type="spellEnd"/>
      <w:r>
        <w:rPr>
          <w:color w:val="000000"/>
          <w:sz w:val="28"/>
          <w:szCs w:val="28"/>
          <w:lang w:val="uk-UA"/>
        </w:rPr>
        <w:t xml:space="preserve">, в м'яких тканинах спини. При однаковій відстані чужорідне тіло знаходиться в міжреберних м'язах. У тому випадку, коли відстань між тінями чужорідного тіла більше, ніж відстань між тінями найближчого ребра, чужорідне тіло розташоване в грудній порожнині. </w:t>
      </w:r>
    </w:p>
    <w:p w:rsidR="005F0A31" w:rsidRDefault="005F0A31" w:rsidP="005F0A31">
      <w:pPr>
        <w:pStyle w:val="a5"/>
        <w:spacing w:before="0" w:beforeAutospacing="0" w:after="0" w:afterAutospacing="0"/>
        <w:ind w:firstLine="709"/>
        <w:jc w:val="both"/>
        <w:rPr>
          <w:color w:val="000000"/>
          <w:sz w:val="28"/>
          <w:szCs w:val="28"/>
          <w:lang w:val="uk-UA"/>
        </w:rPr>
      </w:pPr>
      <w:r>
        <w:rPr>
          <w:color w:val="000000"/>
          <w:sz w:val="28"/>
          <w:szCs w:val="28"/>
          <w:lang w:val="uk-UA"/>
        </w:rPr>
        <w:t xml:space="preserve">Розмір стороннього тіла грає рішучу роль в перекритті різних ділянок дихальних шляхів, як правило, в одному з 3-х анатомічних звужень: гортані, трахеї або бронху. Предмети великих розмірів фіксуються на рівні гортані (в 10-15% випадках) або трахеї (в 15-20% випадках). При складній конфігурації з </w:t>
      </w:r>
      <w:proofErr w:type="spellStart"/>
      <w:r>
        <w:rPr>
          <w:color w:val="000000"/>
          <w:sz w:val="28"/>
          <w:szCs w:val="28"/>
          <w:lang w:val="uk-UA"/>
        </w:rPr>
        <w:t>нерівностями</w:t>
      </w:r>
      <w:proofErr w:type="spellEnd"/>
      <w:r>
        <w:rPr>
          <w:color w:val="000000"/>
          <w:sz w:val="28"/>
          <w:szCs w:val="28"/>
          <w:lang w:val="uk-UA"/>
        </w:rPr>
        <w:t xml:space="preserve"> і виступами, вони можуть утримуватися за стінки трахеї на різних її рівнях до біфуркації (</w:t>
      </w:r>
      <w:proofErr w:type="spellStart"/>
      <w:r>
        <w:rPr>
          <w:color w:val="000000"/>
          <w:sz w:val="28"/>
          <w:szCs w:val="28"/>
          <w:lang w:val="uk-UA"/>
        </w:rPr>
        <w:t>мал</w:t>
      </w:r>
      <w:proofErr w:type="spellEnd"/>
      <w:r>
        <w:rPr>
          <w:color w:val="000000"/>
          <w:sz w:val="28"/>
          <w:szCs w:val="28"/>
          <w:lang w:val="uk-UA"/>
        </w:rPr>
        <w:t xml:space="preserve">. 74, 75). </w:t>
      </w:r>
    </w:p>
    <w:p w:rsidR="005F0A31" w:rsidRDefault="005F0A31" w:rsidP="005F0A31">
      <w:pPr>
        <w:pStyle w:val="a5"/>
        <w:spacing w:before="0" w:beforeAutospacing="0" w:after="0" w:afterAutospacing="0"/>
        <w:ind w:firstLine="709"/>
        <w:jc w:val="both"/>
        <w:rPr>
          <w:color w:val="000000"/>
          <w:sz w:val="28"/>
          <w:szCs w:val="28"/>
          <w:lang w:val="uk-UA"/>
        </w:rPr>
      </w:pPr>
    </w:p>
    <w:tbl>
      <w:tblPr>
        <w:tblW w:w="97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4787"/>
        <w:gridCol w:w="4963"/>
      </w:tblGrid>
      <w:tr w:rsidR="005F0A31" w:rsidTr="005F0A31">
        <w:tc>
          <w:tcPr>
            <w:tcW w:w="478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ind w:right="3"/>
              <w:jc w:val="both"/>
              <w:rPr>
                <w:bCs/>
                <w:color w:val="000000"/>
                <w:sz w:val="20"/>
                <w:szCs w:val="20"/>
                <w:lang w:val="uk-UA"/>
              </w:rPr>
            </w:pPr>
            <w:r>
              <w:rPr>
                <w:noProof/>
                <w:lang w:val="uk-UA" w:eastAsia="uk-UA"/>
              </w:rPr>
              <w:drawing>
                <wp:inline distT="0" distB="0" distL="0" distR="0">
                  <wp:extent cx="3019425" cy="3209925"/>
                  <wp:effectExtent l="0" t="0" r="9525" b="9525"/>
                  <wp:docPr id="10" name="Рисунок 10" descr="http://medportal.md/images/stories/rentg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medportal.md/images/stories/rentgen2.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019425" cy="3209925"/>
                          </a:xfrm>
                          <a:prstGeom prst="rect">
                            <a:avLst/>
                          </a:prstGeom>
                          <a:noFill/>
                          <a:ln>
                            <a:noFill/>
                          </a:ln>
                        </pic:spPr>
                      </pic:pic>
                    </a:graphicData>
                  </a:graphic>
                </wp:inline>
              </w:drawing>
            </w:r>
          </w:p>
        </w:tc>
        <w:tc>
          <w:tcPr>
            <w:tcW w:w="496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lang w:val="uk-UA"/>
              </w:rPr>
            </w:pPr>
            <w:r>
              <w:rPr>
                <w:noProof/>
                <w:lang w:val="uk-UA" w:eastAsia="uk-UA"/>
              </w:rPr>
              <w:drawing>
                <wp:inline distT="0" distB="0" distL="0" distR="0">
                  <wp:extent cx="2933700" cy="3181350"/>
                  <wp:effectExtent l="0" t="0" r="0" b="0"/>
                  <wp:docPr id="9" name="Рисунок 9" descr="http://medportal.md/images/stories/rentg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medportal.md/images/stories/rentgen1.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933700" cy="3181350"/>
                          </a:xfrm>
                          <a:prstGeom prst="rect">
                            <a:avLst/>
                          </a:prstGeom>
                          <a:noFill/>
                          <a:ln>
                            <a:noFill/>
                          </a:ln>
                        </pic:spPr>
                      </pic:pic>
                    </a:graphicData>
                  </a:graphic>
                </wp:inline>
              </w:drawing>
            </w:r>
          </w:p>
        </w:tc>
      </w:tr>
      <w:tr w:rsidR="005F0A31" w:rsidTr="005F0A31">
        <w:tc>
          <w:tcPr>
            <w:tcW w:w="478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ind w:right="3"/>
              <w:jc w:val="both"/>
              <w:rPr>
                <w:noProof/>
                <w:lang w:val="uk-UA" w:eastAsia="uk-UA"/>
              </w:rPr>
            </w:pPr>
            <w:proofErr w:type="spellStart"/>
            <w:r>
              <w:rPr>
                <w:color w:val="000000"/>
                <w:spacing w:val="2"/>
                <w:sz w:val="20"/>
                <w:szCs w:val="20"/>
                <w:lang w:val="uk-UA"/>
              </w:rPr>
              <w:t>Мал</w:t>
            </w:r>
            <w:proofErr w:type="spellEnd"/>
            <w:r>
              <w:rPr>
                <w:color w:val="000000"/>
                <w:spacing w:val="2"/>
                <w:sz w:val="20"/>
                <w:szCs w:val="20"/>
                <w:lang w:val="uk-UA"/>
              </w:rPr>
              <w:t xml:space="preserve">. 74. Стороннє </w:t>
            </w:r>
            <w:proofErr w:type="spellStart"/>
            <w:r>
              <w:rPr>
                <w:color w:val="000000"/>
                <w:spacing w:val="2"/>
                <w:sz w:val="20"/>
                <w:szCs w:val="20"/>
                <w:lang w:val="uk-UA"/>
              </w:rPr>
              <w:t>рентгенпозитивне</w:t>
            </w:r>
            <w:proofErr w:type="spellEnd"/>
            <w:r>
              <w:rPr>
                <w:color w:val="000000"/>
                <w:spacing w:val="2"/>
                <w:sz w:val="20"/>
                <w:szCs w:val="20"/>
                <w:lang w:val="uk-UA"/>
              </w:rPr>
              <w:t xml:space="preserve"> (металеве) тіло в трахеї. Рентгенограма</w:t>
            </w:r>
            <w:r>
              <w:rPr>
                <w:bCs/>
                <w:color w:val="000000"/>
                <w:sz w:val="20"/>
                <w:szCs w:val="20"/>
                <w:lang w:val="uk-UA"/>
              </w:rPr>
              <w:t xml:space="preserve"> ОГП в прямій проекції.</w:t>
            </w:r>
          </w:p>
        </w:tc>
        <w:tc>
          <w:tcPr>
            <w:tcW w:w="496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lang w:val="uk-UA"/>
              </w:rPr>
            </w:pPr>
            <w:proofErr w:type="spellStart"/>
            <w:r>
              <w:rPr>
                <w:color w:val="000000"/>
                <w:spacing w:val="2"/>
                <w:sz w:val="20"/>
                <w:szCs w:val="20"/>
                <w:lang w:val="uk-UA"/>
              </w:rPr>
              <w:t>Мал</w:t>
            </w:r>
            <w:proofErr w:type="spellEnd"/>
            <w:r>
              <w:rPr>
                <w:color w:val="000000"/>
                <w:spacing w:val="2"/>
                <w:sz w:val="20"/>
                <w:szCs w:val="20"/>
                <w:lang w:val="uk-UA"/>
              </w:rPr>
              <w:t xml:space="preserve">. 75. Стороннє </w:t>
            </w:r>
            <w:proofErr w:type="spellStart"/>
            <w:r>
              <w:rPr>
                <w:color w:val="000000"/>
                <w:spacing w:val="2"/>
                <w:sz w:val="20"/>
                <w:szCs w:val="20"/>
                <w:lang w:val="uk-UA"/>
              </w:rPr>
              <w:t>рентгенпозитивне</w:t>
            </w:r>
            <w:proofErr w:type="spellEnd"/>
            <w:r>
              <w:rPr>
                <w:color w:val="000000"/>
                <w:spacing w:val="2"/>
                <w:sz w:val="20"/>
                <w:szCs w:val="20"/>
                <w:lang w:val="uk-UA"/>
              </w:rPr>
              <w:t xml:space="preserve"> (металеве) тіло (шпилька) в трахеї. Рентгенограма ОГП в прямій проекції.</w:t>
            </w:r>
          </w:p>
        </w:tc>
      </w:tr>
    </w:tbl>
    <w:p w:rsidR="005F0A31" w:rsidRDefault="005F0A31" w:rsidP="005F0A31">
      <w:pPr>
        <w:pStyle w:val="a5"/>
        <w:spacing w:before="0" w:beforeAutospacing="0" w:after="0" w:afterAutospacing="0"/>
        <w:ind w:firstLine="709"/>
        <w:jc w:val="both"/>
        <w:rPr>
          <w:color w:val="000000"/>
          <w:sz w:val="28"/>
          <w:szCs w:val="28"/>
          <w:lang w:val="uk-UA"/>
        </w:rPr>
      </w:pPr>
    </w:p>
    <w:p w:rsidR="005F0A31" w:rsidRDefault="005F0A31" w:rsidP="005F0A31">
      <w:pPr>
        <w:pStyle w:val="a5"/>
        <w:spacing w:before="0" w:beforeAutospacing="0" w:after="0" w:afterAutospacing="0"/>
        <w:ind w:firstLine="709"/>
        <w:jc w:val="both"/>
        <w:rPr>
          <w:color w:val="000000"/>
          <w:sz w:val="28"/>
          <w:szCs w:val="28"/>
          <w:lang w:val="uk-UA"/>
        </w:rPr>
      </w:pPr>
      <w:r>
        <w:rPr>
          <w:color w:val="000000"/>
          <w:sz w:val="28"/>
          <w:szCs w:val="28"/>
          <w:lang w:val="uk-UA"/>
        </w:rPr>
        <w:t>На них осідають і затримуються слизь, фібрин, мікроорганізми, що в подальшому викликає запалення. М’які тіла, навіть відносно невеликі (шматки м’яса, сала), можуть викликати важкі порушення дихання, особливо, коли застряють в голосовій щілині. Саме вони, маючи органічну природу, викликають найбільш бурний запальний процес. Навпаки, щільні предмети з гладкою поверхнею (металеві, скляні, пластмасові) в меншому ступені сприяють таким процесам. Маючи достатню вагу при невеликому об’ємі (шарики, гайки), вони швидко «скочуються» в правий чи лівий головний бронх в залежності від положення потерпілого в момент аспірації і викликають його обструкцію (в 70-</w:t>
      </w:r>
      <w:r>
        <w:rPr>
          <w:color w:val="000000"/>
          <w:sz w:val="28"/>
          <w:szCs w:val="28"/>
          <w:lang w:val="uk-UA"/>
        </w:rPr>
        <w:lastRenderedPageBreak/>
        <w:t>80% випадків). У дітей обидва бронха з однаковою вірогідністю можуть піддаватися обструкції. У дорослих частіше страждає правий головний бронх, який має більший діаметр і за напрямком є «продовженням» трахеї (</w:t>
      </w:r>
      <w:proofErr w:type="spellStart"/>
      <w:r>
        <w:rPr>
          <w:color w:val="000000"/>
          <w:sz w:val="28"/>
          <w:szCs w:val="28"/>
          <w:lang w:val="uk-UA"/>
        </w:rPr>
        <w:t>мал</w:t>
      </w:r>
      <w:proofErr w:type="spellEnd"/>
      <w:r>
        <w:rPr>
          <w:color w:val="000000"/>
          <w:sz w:val="28"/>
          <w:szCs w:val="28"/>
          <w:lang w:val="uk-UA"/>
        </w:rPr>
        <w:t>. 76). Іноді стороннє тіло досягає сегментарних бронхів, де може залишатися надовго (</w:t>
      </w:r>
      <w:proofErr w:type="spellStart"/>
      <w:r>
        <w:rPr>
          <w:color w:val="000000"/>
          <w:sz w:val="28"/>
          <w:szCs w:val="28"/>
          <w:lang w:val="uk-UA"/>
        </w:rPr>
        <w:t>мал</w:t>
      </w:r>
      <w:proofErr w:type="spellEnd"/>
      <w:r>
        <w:rPr>
          <w:color w:val="000000"/>
          <w:sz w:val="28"/>
          <w:szCs w:val="28"/>
          <w:lang w:val="uk-UA"/>
        </w:rPr>
        <w:t xml:space="preserve">. 77). </w:t>
      </w:r>
    </w:p>
    <w:p w:rsidR="005F0A31" w:rsidRDefault="005F0A31" w:rsidP="005F0A31">
      <w:pPr>
        <w:pStyle w:val="a5"/>
        <w:spacing w:before="0" w:beforeAutospacing="0" w:after="0" w:afterAutospacing="0"/>
        <w:ind w:firstLine="709"/>
        <w:jc w:val="both"/>
        <w:rPr>
          <w:color w:val="000000"/>
          <w:sz w:val="28"/>
          <w:szCs w:val="28"/>
          <w:lang w:val="uk-UA"/>
        </w:rPr>
      </w:pPr>
    </w:p>
    <w:tbl>
      <w:tblPr>
        <w:tblW w:w="97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3086"/>
        <w:gridCol w:w="6664"/>
      </w:tblGrid>
      <w:tr w:rsidR="005F0A31" w:rsidTr="005F0A31">
        <w:tc>
          <w:tcPr>
            <w:tcW w:w="3085"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ind w:right="3"/>
              <w:jc w:val="both"/>
              <w:rPr>
                <w:bCs/>
                <w:color w:val="000000"/>
                <w:sz w:val="20"/>
                <w:szCs w:val="20"/>
                <w:lang w:val="uk-UA"/>
              </w:rPr>
            </w:pPr>
            <w:r>
              <w:rPr>
                <w:noProof/>
                <w:lang w:val="uk-UA" w:eastAsia="uk-UA"/>
              </w:rPr>
              <w:drawing>
                <wp:inline distT="0" distB="0" distL="0" distR="0">
                  <wp:extent cx="1962150" cy="1495425"/>
                  <wp:effectExtent l="0" t="0" r="0" b="9525"/>
                  <wp:docPr id="8" name="Рисунок 8" descr="itb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tbbk"/>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962150" cy="1495425"/>
                          </a:xfrm>
                          <a:prstGeom prst="rect">
                            <a:avLst/>
                          </a:prstGeom>
                          <a:noFill/>
                          <a:ln>
                            <a:noFill/>
                          </a:ln>
                        </pic:spPr>
                      </pic:pic>
                    </a:graphicData>
                  </a:graphic>
                </wp:inline>
              </w:drawing>
            </w:r>
          </w:p>
        </w:tc>
        <w:tc>
          <w:tcPr>
            <w:tcW w:w="6662"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lang w:val="uk-UA"/>
              </w:rPr>
            </w:pPr>
            <w:r>
              <w:rPr>
                <w:noProof/>
                <w:lang w:val="uk-UA" w:eastAsia="uk-UA"/>
              </w:rPr>
              <w:drawing>
                <wp:inline distT="0" distB="0" distL="0" distR="0">
                  <wp:extent cx="4133850" cy="1504950"/>
                  <wp:effectExtent l="0" t="0" r="0" b="0"/>
                  <wp:docPr id="7" name="Рисунок 7" descr="http://yamedik.org/content/gospitalnaya_hirurgiya/lor_ped_4ist/5_files/mb4_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yamedik.org/content/gospitalnaya_hirurgiya/lor_ped_4ist/5_files/mb4_020.jpe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133850" cy="1504950"/>
                          </a:xfrm>
                          <a:prstGeom prst="rect">
                            <a:avLst/>
                          </a:prstGeom>
                          <a:noFill/>
                          <a:ln>
                            <a:noFill/>
                          </a:ln>
                        </pic:spPr>
                      </pic:pic>
                    </a:graphicData>
                  </a:graphic>
                </wp:inline>
              </w:drawing>
            </w:r>
          </w:p>
        </w:tc>
      </w:tr>
      <w:tr w:rsidR="005F0A31" w:rsidTr="005F0A31">
        <w:tc>
          <w:tcPr>
            <w:tcW w:w="3085"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jc w:val="both"/>
              <w:rPr>
                <w:color w:val="000000"/>
                <w:spacing w:val="2"/>
                <w:sz w:val="20"/>
                <w:szCs w:val="20"/>
                <w:lang w:val="uk-UA"/>
              </w:rPr>
            </w:pPr>
            <w:proofErr w:type="spellStart"/>
            <w:r>
              <w:rPr>
                <w:color w:val="000000"/>
                <w:spacing w:val="2"/>
                <w:sz w:val="20"/>
                <w:szCs w:val="20"/>
                <w:lang w:val="uk-UA"/>
              </w:rPr>
              <w:t>Мал</w:t>
            </w:r>
            <w:proofErr w:type="spellEnd"/>
            <w:r>
              <w:rPr>
                <w:color w:val="000000"/>
                <w:spacing w:val="2"/>
                <w:sz w:val="20"/>
                <w:szCs w:val="20"/>
                <w:lang w:val="uk-UA"/>
              </w:rPr>
              <w:t xml:space="preserve">. 76. </w:t>
            </w:r>
          </w:p>
          <w:p w:rsidR="005F0A31" w:rsidRDefault="005F0A31">
            <w:pPr>
              <w:pStyle w:val="a5"/>
              <w:spacing w:before="0" w:beforeAutospacing="0" w:after="0" w:afterAutospacing="0"/>
              <w:jc w:val="both"/>
              <w:rPr>
                <w:color w:val="000000"/>
                <w:spacing w:val="2"/>
                <w:sz w:val="20"/>
                <w:szCs w:val="20"/>
                <w:lang w:val="uk-UA"/>
              </w:rPr>
            </w:pPr>
            <w:r>
              <w:rPr>
                <w:color w:val="000000"/>
                <w:spacing w:val="2"/>
                <w:sz w:val="20"/>
                <w:szCs w:val="20"/>
                <w:lang w:val="uk-UA"/>
              </w:rPr>
              <w:t xml:space="preserve">Стороннє </w:t>
            </w:r>
            <w:proofErr w:type="spellStart"/>
            <w:r>
              <w:rPr>
                <w:color w:val="000000"/>
                <w:spacing w:val="2"/>
                <w:sz w:val="20"/>
                <w:szCs w:val="20"/>
                <w:lang w:val="uk-UA"/>
              </w:rPr>
              <w:t>рентгенпозитивне</w:t>
            </w:r>
            <w:proofErr w:type="spellEnd"/>
            <w:r>
              <w:rPr>
                <w:color w:val="000000"/>
                <w:spacing w:val="2"/>
                <w:sz w:val="20"/>
                <w:szCs w:val="20"/>
                <w:lang w:val="uk-UA"/>
              </w:rPr>
              <w:t xml:space="preserve"> (металеве) тіло (сережка) в правому головному бронху. </w:t>
            </w:r>
          </w:p>
          <w:p w:rsidR="005F0A31" w:rsidRDefault="005F0A31">
            <w:pPr>
              <w:pStyle w:val="a5"/>
              <w:spacing w:before="0" w:beforeAutospacing="0" w:after="0" w:afterAutospacing="0"/>
              <w:jc w:val="both"/>
              <w:rPr>
                <w:noProof/>
                <w:lang w:val="uk-UA" w:eastAsia="uk-UA"/>
              </w:rPr>
            </w:pPr>
            <w:r>
              <w:rPr>
                <w:color w:val="000000"/>
                <w:spacing w:val="2"/>
                <w:sz w:val="20"/>
                <w:szCs w:val="20"/>
                <w:lang w:val="uk-UA"/>
              </w:rPr>
              <w:t>Рентгенограма</w:t>
            </w:r>
            <w:r>
              <w:rPr>
                <w:bCs/>
                <w:color w:val="000000"/>
                <w:sz w:val="20"/>
                <w:szCs w:val="20"/>
                <w:lang w:val="uk-UA"/>
              </w:rPr>
              <w:t xml:space="preserve"> ОГП в прямій проекції.</w:t>
            </w:r>
          </w:p>
        </w:tc>
        <w:tc>
          <w:tcPr>
            <w:tcW w:w="6662"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lang w:val="uk-UA"/>
              </w:rPr>
            </w:pPr>
            <w:proofErr w:type="spellStart"/>
            <w:r>
              <w:rPr>
                <w:color w:val="000000"/>
                <w:spacing w:val="2"/>
                <w:sz w:val="20"/>
                <w:szCs w:val="20"/>
                <w:lang w:val="uk-UA"/>
              </w:rPr>
              <w:t>Мал</w:t>
            </w:r>
            <w:proofErr w:type="spellEnd"/>
            <w:r>
              <w:rPr>
                <w:color w:val="000000"/>
                <w:spacing w:val="2"/>
                <w:sz w:val="20"/>
                <w:szCs w:val="20"/>
                <w:lang w:val="uk-UA"/>
              </w:rPr>
              <w:t xml:space="preserve">. 77. Стороннє </w:t>
            </w:r>
            <w:proofErr w:type="spellStart"/>
            <w:r>
              <w:rPr>
                <w:color w:val="000000"/>
                <w:spacing w:val="2"/>
                <w:sz w:val="20"/>
                <w:szCs w:val="20"/>
                <w:lang w:val="uk-UA"/>
              </w:rPr>
              <w:t>рентгенпозитивне</w:t>
            </w:r>
            <w:proofErr w:type="spellEnd"/>
            <w:r>
              <w:rPr>
                <w:color w:val="000000"/>
                <w:spacing w:val="2"/>
                <w:sz w:val="20"/>
                <w:szCs w:val="20"/>
                <w:lang w:val="uk-UA"/>
              </w:rPr>
              <w:t xml:space="preserve"> (металеве) тіло (шуруп) в сегментарному бронху нижньої частки правої легені. Селективна бронхографія правої легені в прямій (а) і бічній (б) проекціях.</w:t>
            </w:r>
          </w:p>
        </w:tc>
      </w:tr>
    </w:tbl>
    <w:p w:rsidR="005F0A31" w:rsidRDefault="005F0A31" w:rsidP="005F0A31">
      <w:pPr>
        <w:pStyle w:val="a5"/>
        <w:spacing w:before="0" w:beforeAutospacing="0" w:after="0" w:afterAutospacing="0"/>
        <w:ind w:firstLine="709"/>
        <w:jc w:val="both"/>
        <w:rPr>
          <w:color w:val="000000"/>
          <w:sz w:val="28"/>
          <w:szCs w:val="28"/>
          <w:lang w:val="uk-UA"/>
        </w:rPr>
      </w:pPr>
    </w:p>
    <w:p w:rsidR="005F0A31" w:rsidRDefault="005F0A31" w:rsidP="005F0A31">
      <w:pPr>
        <w:pStyle w:val="a5"/>
        <w:spacing w:before="0" w:beforeAutospacing="0" w:after="0" w:afterAutospacing="0"/>
        <w:ind w:firstLine="709"/>
        <w:jc w:val="both"/>
        <w:rPr>
          <w:color w:val="000000"/>
          <w:sz w:val="28"/>
          <w:szCs w:val="28"/>
          <w:lang w:val="uk-UA"/>
        </w:rPr>
      </w:pPr>
      <w:r>
        <w:rPr>
          <w:color w:val="000000"/>
          <w:sz w:val="28"/>
          <w:szCs w:val="28"/>
          <w:lang w:val="uk-UA"/>
        </w:rPr>
        <w:t xml:space="preserve">Якщо стороннє тіло по розмірам не може вийти назовні через голосову щілину, яка діє подібно «механізму копилки», виникає узгоджене з диханням і кашлем його переміщення в просвіті трахеї: вверх-вниз (балотування). Це повторюється багаторазово до тих пір, поки не наступає виснаження </w:t>
      </w:r>
      <w:proofErr w:type="spellStart"/>
      <w:r>
        <w:rPr>
          <w:color w:val="000000"/>
          <w:sz w:val="28"/>
          <w:szCs w:val="28"/>
          <w:lang w:val="uk-UA"/>
        </w:rPr>
        <w:t>кашльового</w:t>
      </w:r>
      <w:proofErr w:type="spellEnd"/>
      <w:r>
        <w:rPr>
          <w:color w:val="000000"/>
          <w:sz w:val="28"/>
          <w:szCs w:val="28"/>
          <w:lang w:val="uk-UA"/>
        </w:rPr>
        <w:t xml:space="preserve"> рефлексу. Ці сторонні тіла здатні рухатися в просвіті дихальних шляхів з повітрям, перекриваючи то один, то інший головний бронх. Іноді утворюється так званий клапан, коли стороннє тіло допускає вільне потрапляння повітря в легеню при вдиху, а під час видиху, перешкоджає його зворотному поверненню. Це приводить до альвеолярної емфіземи (</w:t>
      </w:r>
      <w:proofErr w:type="spellStart"/>
      <w:r>
        <w:rPr>
          <w:color w:val="000000"/>
          <w:sz w:val="28"/>
          <w:szCs w:val="28"/>
          <w:lang w:val="uk-UA"/>
        </w:rPr>
        <w:t>мал</w:t>
      </w:r>
      <w:proofErr w:type="spellEnd"/>
      <w:r>
        <w:rPr>
          <w:color w:val="000000"/>
          <w:sz w:val="28"/>
          <w:szCs w:val="28"/>
          <w:lang w:val="uk-UA"/>
        </w:rPr>
        <w:t xml:space="preserve">. 78). </w:t>
      </w:r>
    </w:p>
    <w:p w:rsidR="005F0A31" w:rsidRDefault="005F0A31" w:rsidP="005F0A31">
      <w:pPr>
        <w:pStyle w:val="a5"/>
        <w:spacing w:before="0" w:beforeAutospacing="0" w:after="0" w:afterAutospacing="0"/>
        <w:ind w:firstLine="709"/>
        <w:jc w:val="both"/>
        <w:rPr>
          <w:color w:val="000000"/>
          <w:sz w:val="28"/>
          <w:szCs w:val="28"/>
          <w:lang w:val="uk-UA"/>
        </w:rPr>
      </w:pPr>
    </w:p>
    <w:tbl>
      <w:tblPr>
        <w:tblW w:w="97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213"/>
        <w:gridCol w:w="4537"/>
      </w:tblGrid>
      <w:tr w:rsidR="005F0A31" w:rsidTr="005F0A31">
        <w:tc>
          <w:tcPr>
            <w:tcW w:w="521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ind w:right="3"/>
              <w:jc w:val="center"/>
              <w:rPr>
                <w:bCs/>
                <w:color w:val="000000"/>
                <w:sz w:val="20"/>
                <w:szCs w:val="20"/>
                <w:lang w:val="uk-UA"/>
              </w:rPr>
            </w:pP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1678940</wp:posOffset>
                      </wp:positionH>
                      <wp:positionV relativeFrom="paragraph">
                        <wp:posOffset>793115</wp:posOffset>
                      </wp:positionV>
                      <wp:extent cx="428625" cy="389255"/>
                      <wp:effectExtent l="50165" t="12065" r="6985" b="5588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8625" cy="389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F8B113" id="Прямая со стрелкой 98" o:spid="_x0000_s1026" type="#_x0000_t32" style="position:absolute;margin-left:132.2pt;margin-top:62.45pt;width:33.75pt;height:30.6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">
                      <v:stroke endarrow="block"/>
                    </v:shape>
                  </w:pict>
                </mc:Fallback>
              </mc:AlternateContent>
            </w: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87630</wp:posOffset>
                      </wp:positionH>
                      <wp:positionV relativeFrom="paragraph">
                        <wp:posOffset>95885</wp:posOffset>
                      </wp:positionV>
                      <wp:extent cx="292100" cy="291465"/>
                      <wp:effectExtent l="11430" t="10160" r="10795" b="12700"/>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0" cy="291465"/>
                              </a:xfrm>
                              <a:prstGeom prst="rect">
                                <a:avLst/>
                              </a:prstGeom>
                              <a:solidFill>
                                <a:srgbClr val="FFFFFF"/>
                              </a:solidFill>
                              <a:ln w="9525">
                                <a:solidFill>
                                  <a:srgbClr val="000000"/>
                                </a:solidFill>
                                <a:miter lim="800000"/>
                                <a:headEnd/>
                                <a:tailEnd/>
                              </a:ln>
                            </wps:spPr>
                            <wps:txbx>
                              <w:txbxContent>
                                <w:p w:rsidR="005F0A31" w:rsidRDefault="005F0A31" w:rsidP="005F0A31">
                                  <w:pPr>
                                    <w:rPr>
                                      <w:b/>
                                    </w:rPr>
                                  </w:pPr>
                                  <w:r>
                                    <w:rPr>
                                      <w:b/>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7" o:spid="_x0000_s1029" style="position:absolute;left:0;text-align:left;margin-left:6.9pt;margin-top:7.55pt;width:23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">
                      <v:textbox>
                        <w:txbxContent>
                          <w:p w:rsidR="005F0A31" w:rsidRDefault="005F0A31" w:rsidP="005F0A31">
                            <w:pPr>
                              <w:rPr>
                                <w:b/>
                              </w:rPr>
                            </w:pPr>
                            <w:r>
                              <w:rPr>
                                <w:b/>
                              </w:rPr>
                              <w:t>А</w:t>
                            </w:r>
                          </w:p>
                        </w:txbxContent>
                      </v:textbox>
                    </v:rect>
                  </w:pict>
                </mc:Fallback>
              </mc:AlternateContent>
            </w:r>
            <w:r>
              <w:rPr>
                <w:noProof/>
                <w:lang w:val="uk-UA" w:eastAsia="uk-UA"/>
              </w:rPr>
              <w:drawing>
                <wp:inline distT="0" distB="0" distL="0" distR="0">
                  <wp:extent cx="3257550" cy="2562225"/>
                  <wp:effectExtent l="0" t="0" r="0" b="9525"/>
                  <wp:docPr id="6" name="Рисунок 6" descr="http://www.zdravosil.ru/uploads/posts/2015-02/18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www.zdravosil.ru/uploads/posts/2015-02/184-15.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257550" cy="2562225"/>
                          </a:xfrm>
                          <a:prstGeom prst="rect">
                            <a:avLst/>
                          </a:prstGeom>
                          <a:noFill/>
                          <a:ln>
                            <a:noFill/>
                          </a:ln>
                        </pic:spPr>
                      </pic:pic>
                    </a:graphicData>
                  </a:graphic>
                </wp:inline>
              </w:drawing>
            </w:r>
          </w:p>
        </w:tc>
        <w:tc>
          <w:tcPr>
            <w:tcW w:w="453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lang w:val="uk-UA"/>
              </w:rPr>
            </w:pP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1550035</wp:posOffset>
                      </wp:positionH>
                      <wp:positionV relativeFrom="paragraph">
                        <wp:posOffset>659765</wp:posOffset>
                      </wp:positionV>
                      <wp:extent cx="428625" cy="389255"/>
                      <wp:effectExtent l="45085" t="12065" r="12065" b="5588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8625" cy="389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9A284C" id="Прямая со стрелкой 96" o:spid="_x0000_s1026" type="#_x0000_t32" style="position:absolute;margin-left:122.05pt;margin-top:51.95pt;width:33.75pt;height:30.6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">
                      <v:stroke endarrow="block"/>
                    </v:shape>
                  </w:pict>
                </mc:Fallback>
              </mc:AlternateContent>
            </w:r>
            <w:r>
              <w:rPr>
                <w:noProof/>
                <w:lang w:val="uk-UA" w:eastAsia="uk-UA"/>
              </w:rPr>
              <mc:AlternateContent>
                <mc:Choice Requires="wps">
                  <w:drawing>
                    <wp:anchor distT="0" distB="0" distL="114300" distR="114300" simplePos="0" relativeHeight="251658240" behindDoc="0" locked="0" layoutInCell="1" allowOverlap="1">
                      <wp:simplePos x="0" y="0"/>
                      <wp:positionH relativeFrom="column">
                        <wp:posOffset>544195</wp:posOffset>
                      </wp:positionH>
                      <wp:positionV relativeFrom="paragraph">
                        <wp:posOffset>24765</wp:posOffset>
                      </wp:positionV>
                      <wp:extent cx="292100" cy="291465"/>
                      <wp:effectExtent l="10795" t="5715" r="11430" b="7620"/>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0" cy="291465"/>
                              </a:xfrm>
                              <a:prstGeom prst="rect">
                                <a:avLst/>
                              </a:prstGeom>
                              <a:solidFill>
                                <a:srgbClr val="FFFFFF"/>
                              </a:solidFill>
                              <a:ln w="9525">
                                <a:solidFill>
                                  <a:srgbClr val="000000"/>
                                </a:solidFill>
                                <a:miter lim="800000"/>
                                <a:headEnd/>
                                <a:tailEnd/>
                              </a:ln>
                            </wps:spPr>
                            <wps:txbx>
                              <w:txbxContent>
                                <w:p w:rsidR="005F0A31" w:rsidRDefault="005F0A31" w:rsidP="005F0A31">
                                  <w:pPr>
                                    <w:rPr>
                                      <w:b/>
                                    </w:rPr>
                                  </w:pPr>
                                  <w:r>
                                    <w:rPr>
                                      <w:b/>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5" o:spid="_x0000_s1030" style="position:absolute;left:0;text-align:left;margin-left:42.85pt;margin-top:1.95pt;width:23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">
                      <v:textbox>
                        <w:txbxContent>
                          <w:p w:rsidR="005F0A31" w:rsidRDefault="005F0A31" w:rsidP="005F0A31">
                            <w:pPr>
                              <w:rPr>
                                <w:b/>
                              </w:rPr>
                            </w:pPr>
                            <w:r>
                              <w:rPr>
                                <w:b/>
                              </w:rPr>
                              <w:t>Б</w:t>
                            </w:r>
                          </w:p>
                        </w:txbxContent>
                      </v:textbox>
                    </v:rect>
                  </w:pict>
                </mc:Fallback>
              </mc:AlternateContent>
            </w:r>
            <w:r>
              <w:rPr>
                <w:noProof/>
                <w:lang w:val="uk-UA" w:eastAsia="uk-UA"/>
              </w:rPr>
              <w:drawing>
                <wp:inline distT="0" distB="0" distL="0" distR="0">
                  <wp:extent cx="2895600" cy="2600325"/>
                  <wp:effectExtent l="0" t="0" r="0" b="9525"/>
                  <wp:docPr id="5" name="Рисунок 5" descr="http://semeynaya.ru/files/u20/3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emeynaya.ru/files/u20/3_0.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895600" cy="2600325"/>
                          </a:xfrm>
                          <a:prstGeom prst="rect">
                            <a:avLst/>
                          </a:prstGeom>
                          <a:noFill/>
                          <a:ln>
                            <a:noFill/>
                          </a:ln>
                        </pic:spPr>
                      </pic:pic>
                    </a:graphicData>
                  </a:graphic>
                </wp:inline>
              </w:drawing>
            </w:r>
          </w:p>
        </w:tc>
      </w:tr>
      <w:tr w:rsidR="005F0A31" w:rsidTr="005F0A31">
        <w:tc>
          <w:tcPr>
            <w:tcW w:w="9747" w:type="dxa"/>
            <w:gridSpan w:val="2"/>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lang w:val="uk-UA"/>
              </w:rPr>
            </w:pPr>
            <w:proofErr w:type="spellStart"/>
            <w:r>
              <w:rPr>
                <w:color w:val="000000"/>
                <w:spacing w:val="2"/>
                <w:sz w:val="20"/>
                <w:szCs w:val="20"/>
                <w:lang w:val="uk-UA"/>
              </w:rPr>
              <w:t>Мал</w:t>
            </w:r>
            <w:proofErr w:type="spellEnd"/>
            <w:r>
              <w:rPr>
                <w:color w:val="000000"/>
                <w:spacing w:val="2"/>
                <w:sz w:val="20"/>
                <w:szCs w:val="20"/>
                <w:lang w:val="uk-UA"/>
              </w:rPr>
              <w:t xml:space="preserve">. 78. Клапанний механізм закупорки лівого головного бронха стороннім тілом (стрілки). Альвеолярна емфізема ліворуч – підвищення прозорості легеневого поля, зміщення органів середостіння праворуч. А - рентгенограма ОГП в прямій проекції; Б - </w:t>
            </w:r>
            <w:proofErr w:type="spellStart"/>
            <w:r>
              <w:rPr>
                <w:color w:val="000000"/>
                <w:spacing w:val="2"/>
                <w:sz w:val="20"/>
                <w:szCs w:val="20"/>
                <w:lang w:val="uk-UA"/>
              </w:rPr>
              <w:t>мультиспіральна</w:t>
            </w:r>
            <w:proofErr w:type="spellEnd"/>
            <w:r>
              <w:rPr>
                <w:color w:val="000000"/>
                <w:spacing w:val="2"/>
                <w:sz w:val="20"/>
                <w:szCs w:val="20"/>
                <w:lang w:val="uk-UA"/>
              </w:rPr>
              <w:t xml:space="preserve"> комп’ютерна томографія ОГП.</w:t>
            </w:r>
          </w:p>
        </w:tc>
      </w:tr>
    </w:tbl>
    <w:p w:rsidR="005F0A31" w:rsidRDefault="005F0A31" w:rsidP="005F0A31">
      <w:pPr>
        <w:pStyle w:val="a5"/>
        <w:ind w:firstLine="709"/>
        <w:jc w:val="both"/>
        <w:rPr>
          <w:color w:val="000000"/>
          <w:sz w:val="28"/>
          <w:szCs w:val="28"/>
          <w:lang w:val="uk-UA"/>
        </w:rPr>
      </w:pPr>
      <w:r>
        <w:rPr>
          <w:color w:val="000000"/>
          <w:sz w:val="28"/>
          <w:szCs w:val="28"/>
          <w:lang w:val="uk-UA"/>
        </w:rPr>
        <w:t>При перекритті просвіту дихальних шляхів настає повний або частковий ателектаз легені або його частки (</w:t>
      </w:r>
      <w:proofErr w:type="spellStart"/>
      <w:r>
        <w:rPr>
          <w:color w:val="000000"/>
          <w:sz w:val="28"/>
          <w:szCs w:val="28"/>
          <w:lang w:val="uk-UA"/>
        </w:rPr>
        <w:t>мал</w:t>
      </w:r>
      <w:proofErr w:type="spellEnd"/>
      <w:r>
        <w:rPr>
          <w:color w:val="000000"/>
          <w:sz w:val="28"/>
          <w:szCs w:val="28"/>
          <w:lang w:val="uk-UA"/>
        </w:rPr>
        <w:t xml:space="preserve">. 79, 80). </w:t>
      </w:r>
    </w:p>
    <w:tbl>
      <w:tblPr>
        <w:tblW w:w="97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4504"/>
        <w:gridCol w:w="5246"/>
      </w:tblGrid>
      <w:tr w:rsidR="005F0A31" w:rsidTr="005F0A31">
        <w:tc>
          <w:tcPr>
            <w:tcW w:w="4503"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ind w:right="3"/>
              <w:jc w:val="both"/>
              <w:rPr>
                <w:bCs/>
                <w:color w:val="000000"/>
                <w:sz w:val="20"/>
                <w:szCs w:val="20"/>
                <w:lang w:val="uk-UA"/>
              </w:rPr>
            </w:pPr>
            <w:r>
              <w:rPr>
                <w:noProof/>
                <w:lang w:val="uk-UA" w:eastAsia="uk-UA"/>
              </w:rPr>
              <w:lastRenderedPageBreak/>
              <w:drawing>
                <wp:inline distT="0" distB="0" distL="0" distR="0">
                  <wp:extent cx="2562225" cy="3409950"/>
                  <wp:effectExtent l="0" t="0" r="9525" b="0"/>
                  <wp:docPr id="4" name="Рисунок 4" descr="http://yamedik.org/content/gospitalnaya_hirurgiya/lor_ped_4ist/5_files/mb4_0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yamedik.org/content/gospitalnaya_hirurgiya/lor_ped_4ist/5_files/mb4_023.jpe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562225" cy="3409950"/>
                          </a:xfrm>
                          <a:prstGeom prst="rect">
                            <a:avLst/>
                          </a:prstGeom>
                          <a:noFill/>
                          <a:ln>
                            <a:noFill/>
                          </a:ln>
                        </pic:spPr>
                      </pic:pic>
                    </a:graphicData>
                  </a:graphic>
                </wp:inline>
              </w:drawing>
            </w:r>
          </w:p>
        </w:tc>
        <w:tc>
          <w:tcPr>
            <w:tcW w:w="524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lang w:val="uk-UA"/>
              </w:rPr>
            </w:pPr>
            <w:r>
              <w:rPr>
                <w:noProof/>
                <w:lang w:val="uk-UA" w:eastAsia="uk-UA"/>
              </w:rPr>
              <w:drawing>
                <wp:inline distT="0" distB="0" distL="0" distR="0">
                  <wp:extent cx="3448050" cy="3419475"/>
                  <wp:effectExtent l="0" t="0" r="0" b="9525"/>
                  <wp:docPr id="3" name="Рисунок 3" descr="http://yamedik.org/content/gospitalnaya_hirurgiya/lor_ped_4ist/5_files/mb4_0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yamedik.org/content/gospitalnaya_hirurgiya/lor_ped_4ist/5_files/mb4_028.jpe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448050" cy="3419475"/>
                          </a:xfrm>
                          <a:prstGeom prst="rect">
                            <a:avLst/>
                          </a:prstGeom>
                          <a:noFill/>
                          <a:ln>
                            <a:noFill/>
                          </a:ln>
                        </pic:spPr>
                      </pic:pic>
                    </a:graphicData>
                  </a:graphic>
                </wp:inline>
              </w:drawing>
            </w:r>
          </w:p>
        </w:tc>
      </w:tr>
      <w:tr w:rsidR="005F0A31" w:rsidTr="005F0A31">
        <w:tc>
          <w:tcPr>
            <w:tcW w:w="4503"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jc w:val="both"/>
              <w:rPr>
                <w:noProof/>
                <w:lang w:val="uk-UA" w:eastAsia="uk-UA"/>
              </w:rPr>
            </w:pPr>
            <w:proofErr w:type="spellStart"/>
            <w:r>
              <w:rPr>
                <w:color w:val="000000"/>
                <w:spacing w:val="2"/>
                <w:sz w:val="20"/>
                <w:szCs w:val="20"/>
                <w:lang w:val="uk-UA"/>
              </w:rPr>
              <w:t>Мал</w:t>
            </w:r>
            <w:proofErr w:type="spellEnd"/>
            <w:r>
              <w:rPr>
                <w:color w:val="000000"/>
                <w:spacing w:val="2"/>
                <w:sz w:val="20"/>
                <w:szCs w:val="20"/>
                <w:lang w:val="uk-UA"/>
              </w:rPr>
              <w:t xml:space="preserve">. 79. Ателектаз лівої легені у дитини 3 років при повній обструкції  лівого головного бронха стороннім </w:t>
            </w:r>
            <w:proofErr w:type="spellStart"/>
            <w:r>
              <w:rPr>
                <w:color w:val="000000"/>
                <w:spacing w:val="2"/>
                <w:sz w:val="20"/>
                <w:szCs w:val="20"/>
                <w:lang w:val="uk-UA"/>
              </w:rPr>
              <w:t>рентгеннегативним</w:t>
            </w:r>
            <w:proofErr w:type="spellEnd"/>
            <w:r>
              <w:rPr>
                <w:color w:val="000000"/>
                <w:spacing w:val="2"/>
                <w:sz w:val="20"/>
                <w:szCs w:val="20"/>
                <w:lang w:val="uk-UA"/>
              </w:rPr>
              <w:t xml:space="preserve"> тілом (великою часточкою грецького горіха). Рентгенограма</w:t>
            </w:r>
            <w:r>
              <w:rPr>
                <w:bCs/>
                <w:color w:val="000000"/>
                <w:sz w:val="20"/>
                <w:szCs w:val="20"/>
                <w:lang w:val="uk-UA"/>
              </w:rPr>
              <w:t xml:space="preserve"> ОГП в прямій проекції.</w:t>
            </w:r>
          </w:p>
        </w:tc>
        <w:tc>
          <w:tcPr>
            <w:tcW w:w="5244"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lang w:val="uk-UA"/>
              </w:rPr>
            </w:pPr>
            <w:proofErr w:type="spellStart"/>
            <w:r>
              <w:rPr>
                <w:color w:val="000000"/>
                <w:spacing w:val="2"/>
                <w:sz w:val="20"/>
                <w:szCs w:val="20"/>
                <w:lang w:val="uk-UA"/>
              </w:rPr>
              <w:t>Мал</w:t>
            </w:r>
            <w:proofErr w:type="spellEnd"/>
            <w:r>
              <w:rPr>
                <w:color w:val="000000"/>
                <w:spacing w:val="2"/>
                <w:sz w:val="20"/>
                <w:szCs w:val="20"/>
                <w:lang w:val="uk-UA"/>
              </w:rPr>
              <w:t xml:space="preserve">. 80. Ателектаз нижньої частки правої легені при повній обструкції  </w:t>
            </w:r>
            <w:proofErr w:type="spellStart"/>
            <w:r>
              <w:rPr>
                <w:color w:val="000000"/>
                <w:spacing w:val="2"/>
                <w:sz w:val="20"/>
                <w:szCs w:val="20"/>
                <w:lang w:val="uk-UA"/>
              </w:rPr>
              <w:t>нижньочасткового</w:t>
            </w:r>
            <w:proofErr w:type="spellEnd"/>
            <w:r>
              <w:rPr>
                <w:color w:val="000000"/>
                <w:spacing w:val="2"/>
                <w:sz w:val="20"/>
                <w:szCs w:val="20"/>
                <w:lang w:val="uk-UA"/>
              </w:rPr>
              <w:t xml:space="preserve"> бронха стороннім </w:t>
            </w:r>
            <w:proofErr w:type="spellStart"/>
            <w:r>
              <w:rPr>
                <w:color w:val="000000"/>
                <w:spacing w:val="2"/>
                <w:sz w:val="20"/>
                <w:szCs w:val="20"/>
                <w:lang w:val="uk-UA"/>
              </w:rPr>
              <w:t>рентгенпозитивним</w:t>
            </w:r>
            <w:proofErr w:type="spellEnd"/>
            <w:r>
              <w:rPr>
                <w:color w:val="000000"/>
                <w:spacing w:val="2"/>
                <w:sz w:val="20"/>
                <w:szCs w:val="20"/>
                <w:lang w:val="uk-UA"/>
              </w:rPr>
              <w:t xml:space="preserve"> (металевим) тілом (</w:t>
            </w:r>
            <w:proofErr w:type="spellStart"/>
            <w:r>
              <w:rPr>
                <w:color w:val="000000"/>
                <w:spacing w:val="2"/>
                <w:sz w:val="20"/>
                <w:szCs w:val="20"/>
                <w:lang w:val="uk-UA"/>
              </w:rPr>
              <w:t>шарикоподшипником</w:t>
            </w:r>
            <w:proofErr w:type="spellEnd"/>
            <w:r>
              <w:rPr>
                <w:color w:val="000000"/>
                <w:spacing w:val="2"/>
                <w:sz w:val="20"/>
                <w:szCs w:val="20"/>
                <w:lang w:val="uk-UA"/>
              </w:rPr>
              <w:t>). Рентгенограма ОГП в прямій проекції.</w:t>
            </w:r>
          </w:p>
        </w:tc>
      </w:tr>
    </w:tbl>
    <w:p w:rsidR="005F0A31" w:rsidRDefault="005F0A31" w:rsidP="005F0A31">
      <w:pPr>
        <w:pStyle w:val="a5"/>
        <w:ind w:firstLine="709"/>
        <w:jc w:val="both"/>
        <w:rPr>
          <w:color w:val="000000"/>
          <w:sz w:val="28"/>
          <w:szCs w:val="28"/>
          <w:lang w:val="uk-UA"/>
        </w:rPr>
      </w:pPr>
      <w:r>
        <w:rPr>
          <w:color w:val="000000"/>
          <w:sz w:val="28"/>
          <w:szCs w:val="28"/>
          <w:lang w:val="uk-UA"/>
        </w:rPr>
        <w:t>Гострі сторонні тіла (голки, шпильки) втілюються в слизову оболонку дихальних шляхів і можуть утримуватися досить довго (</w:t>
      </w:r>
      <w:proofErr w:type="spellStart"/>
      <w:r>
        <w:rPr>
          <w:color w:val="000000"/>
          <w:sz w:val="28"/>
          <w:szCs w:val="28"/>
          <w:lang w:val="uk-UA"/>
        </w:rPr>
        <w:t>мал</w:t>
      </w:r>
      <w:proofErr w:type="spellEnd"/>
      <w:r>
        <w:rPr>
          <w:color w:val="000000"/>
          <w:sz w:val="28"/>
          <w:szCs w:val="28"/>
          <w:lang w:val="uk-UA"/>
        </w:rPr>
        <w:t>. 81, 82).</w:t>
      </w:r>
    </w:p>
    <w:tbl>
      <w:tblPr>
        <w:tblW w:w="97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3937"/>
        <w:gridCol w:w="5813"/>
      </w:tblGrid>
      <w:tr w:rsidR="005F0A31" w:rsidTr="005F0A31">
        <w:tc>
          <w:tcPr>
            <w:tcW w:w="393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ind w:right="3"/>
              <w:jc w:val="center"/>
              <w:rPr>
                <w:bCs/>
                <w:color w:val="000000"/>
                <w:sz w:val="20"/>
                <w:szCs w:val="20"/>
                <w:lang w:val="uk-UA"/>
              </w:rPr>
            </w:pPr>
            <w:r>
              <w:rPr>
                <w:noProof/>
                <w:lang w:val="uk-UA" w:eastAsia="uk-UA"/>
              </w:rPr>
              <w:drawing>
                <wp:inline distT="0" distB="0" distL="0" distR="0">
                  <wp:extent cx="1066800" cy="2733675"/>
                  <wp:effectExtent l="0" t="0" r="0" b="9525"/>
                  <wp:docPr id="2" name="Рисунок 2" descr="Рис. 17. Рентгенограмма грудной клетки больного с инородным телом (швейная игла — указана стрелкой) в правом основном бронхе (боковая проекция); для определения его локализации сделано контрастное исследование пище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Рис. 17. Рентгенограмма грудной клетки больного с инородным телом (швейная игла — указана стрелкой) в правом основном бронхе (боковая проекция); для определения его локализации сделано контрастное исследование пищевода."/>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066800" cy="2733675"/>
                          </a:xfrm>
                          <a:prstGeom prst="rect">
                            <a:avLst/>
                          </a:prstGeom>
                          <a:noFill/>
                          <a:ln>
                            <a:noFill/>
                          </a:ln>
                        </pic:spPr>
                      </pic:pic>
                    </a:graphicData>
                  </a:graphic>
                </wp:inline>
              </w:drawing>
            </w:r>
          </w:p>
        </w:tc>
        <w:tc>
          <w:tcPr>
            <w:tcW w:w="581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lang w:val="uk-UA"/>
              </w:rPr>
            </w:pPr>
            <w:r>
              <w:rPr>
                <w:noProof/>
                <w:color w:val="000000"/>
                <w:lang w:val="uk-UA" w:eastAsia="uk-UA"/>
              </w:rPr>
              <w:drawing>
                <wp:inline distT="0" distB="0" distL="0" distR="0">
                  <wp:extent cx="3838575" cy="2733675"/>
                  <wp:effectExtent l="0" t="0" r="9525" b="9525"/>
                  <wp:docPr id="1" name="Рисунок 1" descr="Картинки по запросу разрыв дыхательных путей на рентгенограмм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Картинки по запросу разрыв дыхательных путей на рентгенограммах"/>
                          <pic:cNvPicPr>
                            <a:picLocks noChangeAspect="1" noChangeArrowheads="1"/>
                          </pic:cNvPicPr>
                        </pic:nvPicPr>
                        <pic:blipFill>
                          <a:blip r:embed="rId150" r:link="rId151">
                            <a:extLst>
                              <a:ext uri="{28A0092B-C50C-407E-A947-70E740481C1C}">
                                <a14:useLocalDpi xmlns:a14="http://schemas.microsoft.com/office/drawing/2010/main" val="0"/>
                              </a:ext>
                            </a:extLst>
                          </a:blip>
                          <a:srcRect/>
                          <a:stretch>
                            <a:fillRect/>
                          </a:stretch>
                        </pic:blipFill>
                        <pic:spPr bwMode="auto">
                          <a:xfrm>
                            <a:off x="0" y="0"/>
                            <a:ext cx="3838575" cy="2733675"/>
                          </a:xfrm>
                          <a:prstGeom prst="rect">
                            <a:avLst/>
                          </a:prstGeom>
                          <a:noFill/>
                          <a:ln>
                            <a:noFill/>
                          </a:ln>
                        </pic:spPr>
                      </pic:pic>
                    </a:graphicData>
                  </a:graphic>
                </wp:inline>
              </w:drawing>
            </w:r>
          </w:p>
        </w:tc>
      </w:tr>
      <w:tr w:rsidR="005F0A31" w:rsidTr="005F0A31">
        <w:tc>
          <w:tcPr>
            <w:tcW w:w="3936"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ind w:right="3"/>
              <w:jc w:val="both"/>
              <w:rPr>
                <w:noProof/>
                <w:lang w:val="uk-UA" w:eastAsia="uk-UA"/>
              </w:rPr>
            </w:pPr>
            <w:proofErr w:type="spellStart"/>
            <w:r>
              <w:rPr>
                <w:color w:val="000000"/>
                <w:spacing w:val="2"/>
                <w:sz w:val="20"/>
                <w:szCs w:val="20"/>
                <w:lang w:val="uk-UA"/>
              </w:rPr>
              <w:t>Мал</w:t>
            </w:r>
            <w:proofErr w:type="spellEnd"/>
            <w:r>
              <w:rPr>
                <w:color w:val="000000"/>
                <w:spacing w:val="2"/>
                <w:sz w:val="20"/>
                <w:szCs w:val="20"/>
                <w:lang w:val="uk-UA"/>
              </w:rPr>
              <w:t xml:space="preserve">. 81. </w:t>
            </w:r>
            <w:proofErr w:type="spellStart"/>
            <w:r>
              <w:rPr>
                <w:color w:val="000000"/>
                <w:spacing w:val="2"/>
                <w:sz w:val="20"/>
                <w:szCs w:val="20"/>
                <w:lang w:val="uk-UA"/>
              </w:rPr>
              <w:t>Рентгенпозитивне</w:t>
            </w:r>
            <w:proofErr w:type="spellEnd"/>
            <w:r>
              <w:rPr>
                <w:color w:val="000000"/>
                <w:spacing w:val="2"/>
                <w:sz w:val="20"/>
                <w:szCs w:val="20"/>
                <w:lang w:val="uk-UA"/>
              </w:rPr>
              <w:t xml:space="preserve"> (металеве) стороннє тіло (швейна голка - стрілка) в правому головному бронху. Прицільна рентгенограма грудної клітки в бічній проекції з контрастуванням стравоходу.</w:t>
            </w:r>
          </w:p>
        </w:tc>
        <w:tc>
          <w:tcPr>
            <w:tcW w:w="5811" w:type="dxa"/>
            <w:tcBorders>
              <w:top w:val="single" w:sz="4" w:space="0" w:color="FFFFFF"/>
              <w:left w:val="single" w:sz="4" w:space="0" w:color="FFFFFF"/>
              <w:bottom w:val="single" w:sz="4" w:space="0" w:color="FFFFFF"/>
              <w:right w:val="single" w:sz="4" w:space="0" w:color="FFFFFF"/>
            </w:tcBorders>
            <w:hideMark/>
          </w:tcPr>
          <w:p w:rsidR="005F0A31" w:rsidRDefault="005F0A31">
            <w:pPr>
              <w:pStyle w:val="a5"/>
              <w:spacing w:before="0" w:beforeAutospacing="0" w:after="0" w:afterAutospacing="0"/>
              <w:ind w:right="3"/>
              <w:jc w:val="both"/>
              <w:rPr>
                <w:color w:val="000000"/>
                <w:spacing w:val="2"/>
                <w:sz w:val="20"/>
                <w:szCs w:val="20"/>
                <w:lang w:val="uk-UA"/>
              </w:rPr>
            </w:pPr>
            <w:proofErr w:type="spellStart"/>
            <w:r>
              <w:rPr>
                <w:color w:val="000000"/>
                <w:spacing w:val="2"/>
                <w:sz w:val="20"/>
                <w:szCs w:val="20"/>
                <w:lang w:val="uk-UA"/>
              </w:rPr>
              <w:t>Мал</w:t>
            </w:r>
            <w:proofErr w:type="spellEnd"/>
            <w:r>
              <w:rPr>
                <w:color w:val="000000"/>
                <w:spacing w:val="2"/>
                <w:sz w:val="20"/>
                <w:szCs w:val="20"/>
                <w:lang w:val="uk-UA"/>
              </w:rPr>
              <w:t xml:space="preserve">. 82. </w:t>
            </w:r>
            <w:proofErr w:type="spellStart"/>
            <w:r>
              <w:rPr>
                <w:color w:val="000000"/>
                <w:spacing w:val="2"/>
                <w:sz w:val="20"/>
                <w:szCs w:val="20"/>
                <w:lang w:val="uk-UA"/>
              </w:rPr>
              <w:t>Рентгенпозитивне</w:t>
            </w:r>
            <w:proofErr w:type="spellEnd"/>
            <w:r>
              <w:rPr>
                <w:color w:val="000000"/>
                <w:spacing w:val="2"/>
                <w:sz w:val="20"/>
                <w:szCs w:val="20"/>
                <w:lang w:val="uk-UA"/>
              </w:rPr>
              <w:t xml:space="preserve"> (металеве) стороннє тіло (</w:t>
            </w:r>
            <w:proofErr w:type="spellStart"/>
            <w:r>
              <w:rPr>
                <w:color w:val="000000"/>
                <w:spacing w:val="2"/>
                <w:sz w:val="20"/>
                <w:szCs w:val="20"/>
                <w:lang w:val="uk-UA"/>
              </w:rPr>
              <w:t>пункційна</w:t>
            </w:r>
            <w:proofErr w:type="spellEnd"/>
            <w:r>
              <w:rPr>
                <w:color w:val="000000"/>
                <w:spacing w:val="2"/>
                <w:sz w:val="20"/>
                <w:szCs w:val="20"/>
                <w:lang w:val="uk-UA"/>
              </w:rPr>
              <w:t xml:space="preserve"> голка) в лівому головному бронху. Рентгенограма ОГП в прямій проекції.</w:t>
            </w:r>
          </w:p>
        </w:tc>
      </w:tr>
    </w:tbl>
    <w:p w:rsidR="005F0A31" w:rsidRDefault="005F0A31" w:rsidP="005F0A31">
      <w:pPr>
        <w:pStyle w:val="a5"/>
        <w:spacing w:before="0" w:beforeAutospacing="0" w:after="0" w:afterAutospacing="0"/>
        <w:ind w:firstLine="709"/>
        <w:jc w:val="both"/>
        <w:rPr>
          <w:color w:val="000000"/>
          <w:sz w:val="28"/>
          <w:szCs w:val="28"/>
        </w:rPr>
      </w:pPr>
    </w:p>
    <w:p w:rsidR="005F0A31" w:rsidRDefault="005F0A31" w:rsidP="005F0A31">
      <w:pPr>
        <w:pStyle w:val="a5"/>
        <w:spacing w:before="0" w:beforeAutospacing="0" w:after="0" w:afterAutospacing="0"/>
        <w:ind w:right="3" w:firstLine="540"/>
        <w:jc w:val="both"/>
        <w:rPr>
          <w:color w:val="000000"/>
          <w:lang w:val="uk-UA"/>
        </w:rPr>
      </w:pPr>
    </w:p>
    <w:p w:rsidR="005F0A31" w:rsidRDefault="005F0A31" w:rsidP="005F0A31">
      <w:pPr>
        <w:pStyle w:val="a5"/>
        <w:shd w:val="clear" w:color="auto" w:fill="FFFFFF"/>
        <w:spacing w:before="0" w:beforeAutospacing="0" w:after="0" w:afterAutospacing="0"/>
        <w:ind w:right="3" w:firstLine="540"/>
        <w:jc w:val="both"/>
        <w:rPr>
          <w:color w:val="000000"/>
          <w:sz w:val="28"/>
          <w:szCs w:val="28"/>
          <w:lang w:val="uk-UA"/>
        </w:rPr>
      </w:pPr>
    </w:p>
    <w:p w:rsidR="005F0A31" w:rsidRDefault="005F0A31" w:rsidP="005F0A31">
      <w:pPr>
        <w:ind w:right="3" w:firstLine="540"/>
        <w:jc w:val="both"/>
        <w:rPr>
          <w:color w:val="000000"/>
          <w:lang w:val="uk-UA"/>
        </w:rPr>
      </w:pPr>
    </w:p>
    <w:p w:rsidR="005F0A31" w:rsidRDefault="005F0A31" w:rsidP="005F0A31">
      <w:pPr>
        <w:ind w:right="3" w:firstLine="540"/>
        <w:jc w:val="both"/>
        <w:rPr>
          <w:color w:val="000000"/>
          <w:lang w:val="uk-UA"/>
        </w:rPr>
      </w:pPr>
    </w:p>
    <w:p w:rsidR="005F0A31" w:rsidRDefault="005F0A31" w:rsidP="005F0A31">
      <w:pPr>
        <w:pStyle w:val="a5"/>
        <w:shd w:val="clear" w:color="auto" w:fill="FFFFFF"/>
        <w:spacing w:before="0" w:beforeAutospacing="0" w:after="0" w:afterAutospacing="0"/>
        <w:ind w:right="3" w:firstLine="540"/>
        <w:jc w:val="both"/>
        <w:rPr>
          <w:color w:val="000000"/>
          <w:sz w:val="28"/>
          <w:szCs w:val="28"/>
          <w:lang w:val="uk-UA"/>
        </w:rPr>
      </w:pPr>
    </w:p>
    <w:p w:rsidR="005F0A31" w:rsidRDefault="005F0A31" w:rsidP="005F0A31">
      <w:pPr>
        <w:pStyle w:val="3"/>
        <w:shd w:val="clear" w:color="auto" w:fill="FFFFFF"/>
        <w:spacing w:before="0" w:beforeAutospacing="0" w:after="150" w:afterAutospacing="0" w:line="240" w:lineRule="atLeast"/>
        <w:rPr>
          <w:rFonts w:ascii="Arial" w:hAnsi="Arial" w:cs="Arial"/>
          <w:color w:val="21366D"/>
          <w:sz w:val="18"/>
          <w:szCs w:val="18"/>
          <w:lang w:val="uk-UA"/>
        </w:rPr>
      </w:pPr>
    </w:p>
    <w:p w:rsidR="005F0A31" w:rsidRDefault="005F0A31" w:rsidP="005F0A31">
      <w:pPr>
        <w:pStyle w:val="3"/>
        <w:shd w:val="clear" w:color="auto" w:fill="FFFFFF"/>
        <w:spacing w:before="0" w:beforeAutospacing="0" w:after="150" w:afterAutospacing="0" w:line="240" w:lineRule="atLeast"/>
        <w:rPr>
          <w:rFonts w:ascii="Arial" w:hAnsi="Arial" w:cs="Arial"/>
          <w:color w:val="21366D"/>
          <w:sz w:val="18"/>
          <w:szCs w:val="18"/>
          <w:lang w:val="uk-UA" w:eastAsia="uk-UA"/>
        </w:rPr>
      </w:pPr>
      <w:proofErr w:type="spellStart"/>
      <w:r>
        <w:rPr>
          <w:rFonts w:ascii="Arial" w:hAnsi="Arial" w:cs="Arial"/>
          <w:color w:val="21366D"/>
          <w:sz w:val="18"/>
          <w:szCs w:val="18"/>
        </w:rPr>
        <w:t>Посилання</w:t>
      </w:r>
      <w:proofErr w:type="spellEnd"/>
    </w:p>
    <w:p w:rsidR="005F0A31" w:rsidRDefault="005F0A31" w:rsidP="005F0A31">
      <w:pPr>
        <w:numPr>
          <w:ilvl w:val="0"/>
          <w:numId w:val="9"/>
        </w:numPr>
        <w:shd w:val="clear" w:color="auto" w:fill="FFFFFF"/>
        <w:spacing w:before="100" w:beforeAutospacing="1" w:after="100" w:afterAutospacing="1"/>
        <w:rPr>
          <w:rFonts w:ascii="Arial" w:hAnsi="Arial" w:cs="Arial"/>
          <w:color w:val="000000"/>
          <w:sz w:val="23"/>
          <w:szCs w:val="23"/>
        </w:rPr>
      </w:pPr>
      <w:r>
        <w:rPr>
          <w:rFonts w:ascii="Arial" w:hAnsi="Arial" w:cs="Arial"/>
          <w:color w:val="000000"/>
          <w:sz w:val="23"/>
          <w:szCs w:val="23"/>
        </w:rPr>
        <w:t xml:space="preserve">1. Денисюк В.І., Денисюк О.В. (2006) </w:t>
      </w:r>
      <w:proofErr w:type="spellStart"/>
      <w:r>
        <w:rPr>
          <w:rFonts w:ascii="Arial" w:hAnsi="Arial" w:cs="Arial"/>
          <w:color w:val="000000"/>
          <w:sz w:val="23"/>
          <w:szCs w:val="23"/>
        </w:rPr>
        <w:t>Доказова</w:t>
      </w:r>
      <w:proofErr w:type="spellEnd"/>
      <w:r>
        <w:rPr>
          <w:rFonts w:ascii="Arial" w:hAnsi="Arial" w:cs="Arial"/>
          <w:color w:val="000000"/>
          <w:sz w:val="23"/>
          <w:szCs w:val="23"/>
        </w:rPr>
        <w:t xml:space="preserve"> </w:t>
      </w:r>
      <w:proofErr w:type="spellStart"/>
      <w:r>
        <w:rPr>
          <w:rFonts w:ascii="Arial" w:hAnsi="Arial" w:cs="Arial"/>
          <w:color w:val="000000"/>
          <w:sz w:val="23"/>
          <w:szCs w:val="23"/>
        </w:rPr>
        <w:t>внутрішня</w:t>
      </w:r>
      <w:proofErr w:type="spellEnd"/>
      <w:r>
        <w:rPr>
          <w:rFonts w:ascii="Arial" w:hAnsi="Arial" w:cs="Arial"/>
          <w:color w:val="000000"/>
          <w:sz w:val="23"/>
          <w:szCs w:val="23"/>
        </w:rPr>
        <w:t xml:space="preserve"> медицина: </w:t>
      </w:r>
      <w:proofErr w:type="spellStart"/>
      <w:r>
        <w:rPr>
          <w:rFonts w:ascii="Arial" w:hAnsi="Arial" w:cs="Arial"/>
          <w:color w:val="000000"/>
          <w:sz w:val="23"/>
          <w:szCs w:val="23"/>
        </w:rPr>
        <w:t>таємниці</w:t>
      </w:r>
      <w:proofErr w:type="spellEnd"/>
      <w:r>
        <w:rPr>
          <w:rFonts w:ascii="Arial" w:hAnsi="Arial" w:cs="Arial"/>
          <w:color w:val="000000"/>
          <w:sz w:val="23"/>
          <w:szCs w:val="23"/>
        </w:rPr>
        <w:t xml:space="preserve">, </w:t>
      </w:r>
      <w:proofErr w:type="spellStart"/>
      <w:r>
        <w:rPr>
          <w:rFonts w:ascii="Arial" w:hAnsi="Arial" w:cs="Arial"/>
          <w:color w:val="000000"/>
          <w:sz w:val="23"/>
          <w:szCs w:val="23"/>
        </w:rPr>
        <w:t>стандарти</w:t>
      </w:r>
      <w:proofErr w:type="spellEnd"/>
      <w:r>
        <w:rPr>
          <w:rFonts w:ascii="Arial" w:hAnsi="Arial" w:cs="Arial"/>
          <w:color w:val="000000"/>
          <w:sz w:val="23"/>
          <w:szCs w:val="23"/>
        </w:rPr>
        <w:t xml:space="preserve"> </w:t>
      </w:r>
      <w:proofErr w:type="spellStart"/>
      <w:r>
        <w:rPr>
          <w:rFonts w:ascii="Arial" w:hAnsi="Arial" w:cs="Arial"/>
          <w:color w:val="000000"/>
          <w:sz w:val="23"/>
          <w:szCs w:val="23"/>
        </w:rPr>
        <w:t>діагностики</w:t>
      </w:r>
      <w:proofErr w:type="spellEnd"/>
      <w:r>
        <w:rPr>
          <w:rFonts w:ascii="Arial" w:hAnsi="Arial" w:cs="Arial"/>
          <w:color w:val="000000"/>
          <w:sz w:val="23"/>
          <w:szCs w:val="23"/>
        </w:rPr>
        <w:t xml:space="preserve"> та </w:t>
      </w:r>
      <w:proofErr w:type="spellStart"/>
      <w:r>
        <w:rPr>
          <w:rFonts w:ascii="Arial" w:hAnsi="Arial" w:cs="Arial"/>
          <w:color w:val="000000"/>
          <w:sz w:val="23"/>
          <w:szCs w:val="23"/>
        </w:rPr>
        <w:t>лікування</w:t>
      </w:r>
      <w:proofErr w:type="spellEnd"/>
      <w:r>
        <w:rPr>
          <w:rFonts w:ascii="Arial" w:hAnsi="Arial" w:cs="Arial"/>
          <w:color w:val="000000"/>
          <w:sz w:val="23"/>
          <w:szCs w:val="23"/>
        </w:rPr>
        <w:t xml:space="preserve">. ДП ДКФ, </w:t>
      </w:r>
      <w:proofErr w:type="spellStart"/>
      <w:r>
        <w:rPr>
          <w:rFonts w:ascii="Arial" w:hAnsi="Arial" w:cs="Arial"/>
          <w:color w:val="000000"/>
          <w:sz w:val="23"/>
          <w:szCs w:val="23"/>
        </w:rPr>
        <w:t>Вінниця</w:t>
      </w:r>
      <w:proofErr w:type="spellEnd"/>
      <w:r>
        <w:rPr>
          <w:rFonts w:ascii="Arial" w:hAnsi="Arial" w:cs="Arial"/>
          <w:color w:val="000000"/>
          <w:sz w:val="23"/>
          <w:szCs w:val="23"/>
        </w:rPr>
        <w:t>, 704 с.</w:t>
      </w:r>
    </w:p>
    <w:p w:rsidR="005F0A31" w:rsidRDefault="005F0A31" w:rsidP="005F0A31">
      <w:pPr>
        <w:numPr>
          <w:ilvl w:val="0"/>
          <w:numId w:val="9"/>
        </w:numPr>
        <w:shd w:val="clear" w:color="auto" w:fill="FFFFFF"/>
        <w:spacing w:before="100" w:beforeAutospacing="1" w:after="100" w:afterAutospacing="1"/>
        <w:rPr>
          <w:rFonts w:ascii="Arial" w:hAnsi="Arial" w:cs="Arial"/>
          <w:color w:val="000000"/>
          <w:sz w:val="23"/>
          <w:szCs w:val="23"/>
        </w:rPr>
      </w:pPr>
      <w:r>
        <w:rPr>
          <w:rFonts w:ascii="Arial" w:hAnsi="Arial" w:cs="Arial"/>
          <w:color w:val="000000"/>
          <w:sz w:val="23"/>
          <w:szCs w:val="23"/>
        </w:rPr>
        <w:t>2. МОЗ </w:t>
      </w:r>
      <w:proofErr w:type="spellStart"/>
      <w:r>
        <w:rPr>
          <w:rFonts w:ascii="Arial" w:hAnsi="Arial" w:cs="Arial"/>
          <w:color w:val="000000"/>
          <w:sz w:val="23"/>
          <w:szCs w:val="23"/>
        </w:rPr>
        <w:t>України</w:t>
      </w:r>
      <w:proofErr w:type="spellEnd"/>
      <w:r>
        <w:rPr>
          <w:rFonts w:ascii="Arial" w:hAnsi="Arial" w:cs="Arial"/>
          <w:color w:val="000000"/>
          <w:sz w:val="23"/>
          <w:szCs w:val="23"/>
        </w:rPr>
        <w:t xml:space="preserve"> (2007) Наказ № 128 </w:t>
      </w:r>
      <w:proofErr w:type="spellStart"/>
      <w:r>
        <w:rPr>
          <w:rFonts w:ascii="Arial" w:hAnsi="Arial" w:cs="Arial"/>
          <w:color w:val="000000"/>
          <w:sz w:val="23"/>
          <w:szCs w:val="23"/>
        </w:rPr>
        <w:t>від</w:t>
      </w:r>
      <w:proofErr w:type="spellEnd"/>
      <w:r>
        <w:rPr>
          <w:rFonts w:ascii="Arial" w:hAnsi="Arial" w:cs="Arial"/>
          <w:color w:val="000000"/>
          <w:sz w:val="23"/>
          <w:szCs w:val="23"/>
        </w:rPr>
        <w:t xml:space="preserve"> 19.03.2007 р. «Про </w:t>
      </w:r>
      <w:proofErr w:type="spellStart"/>
      <w:r>
        <w:rPr>
          <w:rFonts w:ascii="Arial" w:hAnsi="Arial" w:cs="Arial"/>
          <w:color w:val="000000"/>
          <w:sz w:val="23"/>
          <w:szCs w:val="23"/>
        </w:rPr>
        <w:t>затвердження</w:t>
      </w:r>
      <w:proofErr w:type="spellEnd"/>
      <w:r>
        <w:rPr>
          <w:rFonts w:ascii="Arial" w:hAnsi="Arial" w:cs="Arial"/>
          <w:color w:val="000000"/>
          <w:sz w:val="23"/>
          <w:szCs w:val="23"/>
        </w:rPr>
        <w:t xml:space="preserve"> </w:t>
      </w:r>
      <w:proofErr w:type="spellStart"/>
      <w:r>
        <w:rPr>
          <w:rFonts w:ascii="Arial" w:hAnsi="Arial" w:cs="Arial"/>
          <w:color w:val="000000"/>
          <w:sz w:val="23"/>
          <w:szCs w:val="23"/>
        </w:rPr>
        <w:t>клінічних</w:t>
      </w:r>
      <w:proofErr w:type="spellEnd"/>
      <w:r>
        <w:rPr>
          <w:rFonts w:ascii="Arial" w:hAnsi="Arial" w:cs="Arial"/>
          <w:color w:val="000000"/>
          <w:sz w:val="23"/>
          <w:szCs w:val="23"/>
        </w:rPr>
        <w:t xml:space="preserve"> </w:t>
      </w:r>
      <w:proofErr w:type="spellStart"/>
      <w:r>
        <w:rPr>
          <w:rFonts w:ascii="Arial" w:hAnsi="Arial" w:cs="Arial"/>
          <w:color w:val="000000"/>
          <w:sz w:val="23"/>
          <w:szCs w:val="23"/>
        </w:rPr>
        <w:t>протоколів</w:t>
      </w:r>
      <w:proofErr w:type="spellEnd"/>
      <w:r>
        <w:rPr>
          <w:rFonts w:ascii="Arial" w:hAnsi="Arial" w:cs="Arial"/>
          <w:color w:val="000000"/>
          <w:sz w:val="23"/>
          <w:szCs w:val="23"/>
        </w:rPr>
        <w:t xml:space="preserve"> </w:t>
      </w:r>
      <w:proofErr w:type="spellStart"/>
      <w:r>
        <w:rPr>
          <w:rFonts w:ascii="Arial" w:hAnsi="Arial" w:cs="Arial"/>
          <w:color w:val="000000"/>
          <w:sz w:val="23"/>
          <w:szCs w:val="23"/>
        </w:rPr>
        <w:t>надання</w:t>
      </w:r>
      <w:proofErr w:type="spellEnd"/>
      <w:r>
        <w:rPr>
          <w:rFonts w:ascii="Arial" w:hAnsi="Arial" w:cs="Arial"/>
          <w:color w:val="000000"/>
          <w:sz w:val="23"/>
          <w:szCs w:val="23"/>
        </w:rPr>
        <w:t xml:space="preserve"> </w:t>
      </w:r>
      <w:proofErr w:type="spellStart"/>
      <w:r>
        <w:rPr>
          <w:rFonts w:ascii="Arial" w:hAnsi="Arial" w:cs="Arial"/>
          <w:color w:val="000000"/>
          <w:sz w:val="23"/>
          <w:szCs w:val="23"/>
        </w:rPr>
        <w:t>медичної</w:t>
      </w:r>
      <w:proofErr w:type="spellEnd"/>
      <w:r>
        <w:rPr>
          <w:rFonts w:ascii="Arial" w:hAnsi="Arial" w:cs="Arial"/>
          <w:color w:val="000000"/>
          <w:sz w:val="23"/>
          <w:szCs w:val="23"/>
        </w:rPr>
        <w:t xml:space="preserve"> </w:t>
      </w:r>
      <w:proofErr w:type="spellStart"/>
      <w:r>
        <w:rPr>
          <w:rFonts w:ascii="Arial" w:hAnsi="Arial" w:cs="Arial"/>
          <w:color w:val="000000"/>
          <w:sz w:val="23"/>
          <w:szCs w:val="23"/>
        </w:rPr>
        <w:t>допомоги</w:t>
      </w:r>
      <w:proofErr w:type="spellEnd"/>
      <w:r>
        <w:rPr>
          <w:rFonts w:ascii="Arial" w:hAnsi="Arial" w:cs="Arial"/>
          <w:color w:val="000000"/>
          <w:sz w:val="23"/>
          <w:szCs w:val="23"/>
        </w:rPr>
        <w:t xml:space="preserve"> за </w:t>
      </w:r>
      <w:proofErr w:type="spellStart"/>
      <w:r>
        <w:rPr>
          <w:rFonts w:ascii="Arial" w:hAnsi="Arial" w:cs="Arial"/>
          <w:color w:val="000000"/>
          <w:sz w:val="23"/>
          <w:szCs w:val="23"/>
        </w:rPr>
        <w:t>спеціальністю</w:t>
      </w:r>
      <w:proofErr w:type="spellEnd"/>
      <w:r>
        <w:rPr>
          <w:rFonts w:ascii="Arial" w:hAnsi="Arial" w:cs="Arial"/>
          <w:color w:val="000000"/>
          <w:sz w:val="23"/>
          <w:szCs w:val="23"/>
        </w:rPr>
        <w:t xml:space="preserve"> «</w:t>
      </w:r>
      <w:proofErr w:type="spellStart"/>
      <w:r>
        <w:rPr>
          <w:rFonts w:ascii="Arial" w:hAnsi="Arial" w:cs="Arial"/>
          <w:color w:val="000000"/>
          <w:sz w:val="23"/>
          <w:szCs w:val="23"/>
        </w:rPr>
        <w:t>Пульмонологія</w:t>
      </w:r>
      <w:proofErr w:type="spellEnd"/>
      <w:r>
        <w:rPr>
          <w:rFonts w:ascii="Arial" w:hAnsi="Arial" w:cs="Arial"/>
          <w:color w:val="000000"/>
          <w:sz w:val="23"/>
          <w:szCs w:val="23"/>
        </w:rPr>
        <w:t xml:space="preserve">». </w:t>
      </w:r>
      <w:proofErr w:type="spellStart"/>
      <w:r>
        <w:rPr>
          <w:rFonts w:ascii="Arial" w:hAnsi="Arial" w:cs="Arial"/>
          <w:color w:val="000000"/>
          <w:sz w:val="23"/>
          <w:szCs w:val="23"/>
        </w:rPr>
        <w:t>Київ</w:t>
      </w:r>
      <w:proofErr w:type="spellEnd"/>
      <w:r>
        <w:rPr>
          <w:rFonts w:ascii="Arial" w:hAnsi="Arial" w:cs="Arial"/>
          <w:color w:val="000000"/>
          <w:sz w:val="23"/>
          <w:szCs w:val="23"/>
        </w:rPr>
        <w:t>, 36 с.</w:t>
      </w:r>
    </w:p>
    <w:p w:rsidR="005F0A31" w:rsidRDefault="005F0A31" w:rsidP="005F0A31">
      <w:pPr>
        <w:numPr>
          <w:ilvl w:val="0"/>
          <w:numId w:val="9"/>
        </w:numPr>
        <w:shd w:val="clear" w:color="auto" w:fill="FFFFFF"/>
        <w:spacing w:before="100" w:beforeAutospacing="1" w:after="100" w:afterAutospacing="1"/>
        <w:rPr>
          <w:rFonts w:ascii="Arial" w:hAnsi="Arial" w:cs="Arial"/>
          <w:color w:val="000000"/>
          <w:sz w:val="23"/>
          <w:szCs w:val="23"/>
        </w:rPr>
      </w:pPr>
      <w:r>
        <w:rPr>
          <w:rFonts w:ascii="Arial" w:hAnsi="Arial" w:cs="Arial"/>
          <w:color w:val="000000"/>
          <w:sz w:val="23"/>
          <w:szCs w:val="23"/>
        </w:rPr>
        <w:t xml:space="preserve">3. Мостовой Ю.М. (ред.) (2007) </w:t>
      </w:r>
      <w:proofErr w:type="spellStart"/>
      <w:r>
        <w:rPr>
          <w:rFonts w:ascii="Arial" w:hAnsi="Arial" w:cs="Arial"/>
          <w:color w:val="000000"/>
          <w:sz w:val="23"/>
          <w:szCs w:val="23"/>
        </w:rPr>
        <w:t>Сучасні</w:t>
      </w:r>
      <w:proofErr w:type="spellEnd"/>
      <w:r>
        <w:rPr>
          <w:rFonts w:ascii="Arial" w:hAnsi="Arial" w:cs="Arial"/>
          <w:color w:val="000000"/>
          <w:sz w:val="23"/>
          <w:szCs w:val="23"/>
        </w:rPr>
        <w:t xml:space="preserve"> </w:t>
      </w:r>
      <w:proofErr w:type="spellStart"/>
      <w:r>
        <w:rPr>
          <w:rFonts w:ascii="Arial" w:hAnsi="Arial" w:cs="Arial"/>
          <w:color w:val="000000"/>
          <w:sz w:val="23"/>
          <w:szCs w:val="23"/>
        </w:rPr>
        <w:t>класифікації</w:t>
      </w:r>
      <w:proofErr w:type="spellEnd"/>
      <w:r>
        <w:rPr>
          <w:rFonts w:ascii="Arial" w:hAnsi="Arial" w:cs="Arial"/>
          <w:color w:val="000000"/>
          <w:sz w:val="23"/>
          <w:szCs w:val="23"/>
        </w:rPr>
        <w:t xml:space="preserve"> та </w:t>
      </w:r>
      <w:proofErr w:type="spellStart"/>
      <w:r>
        <w:rPr>
          <w:rFonts w:ascii="Arial" w:hAnsi="Arial" w:cs="Arial"/>
          <w:color w:val="000000"/>
          <w:sz w:val="23"/>
          <w:szCs w:val="23"/>
        </w:rPr>
        <w:t>стандарти</w:t>
      </w:r>
      <w:proofErr w:type="spellEnd"/>
      <w:r>
        <w:rPr>
          <w:rFonts w:ascii="Arial" w:hAnsi="Arial" w:cs="Arial"/>
          <w:color w:val="000000"/>
          <w:sz w:val="23"/>
          <w:szCs w:val="23"/>
        </w:rPr>
        <w:t xml:space="preserve"> </w:t>
      </w:r>
      <w:proofErr w:type="spellStart"/>
      <w:r>
        <w:rPr>
          <w:rFonts w:ascii="Arial" w:hAnsi="Arial" w:cs="Arial"/>
          <w:color w:val="000000"/>
          <w:sz w:val="23"/>
          <w:szCs w:val="23"/>
        </w:rPr>
        <w:t>лікування</w:t>
      </w:r>
      <w:proofErr w:type="spellEnd"/>
      <w:r>
        <w:rPr>
          <w:rFonts w:ascii="Arial" w:hAnsi="Arial" w:cs="Arial"/>
          <w:color w:val="000000"/>
          <w:sz w:val="23"/>
          <w:szCs w:val="23"/>
        </w:rPr>
        <w:t xml:space="preserve"> </w:t>
      </w:r>
      <w:proofErr w:type="spellStart"/>
      <w:r>
        <w:rPr>
          <w:rFonts w:ascii="Arial" w:hAnsi="Arial" w:cs="Arial"/>
          <w:color w:val="000000"/>
          <w:sz w:val="23"/>
          <w:szCs w:val="23"/>
        </w:rPr>
        <w:t>розповсюджених</w:t>
      </w:r>
      <w:proofErr w:type="spellEnd"/>
      <w:r>
        <w:rPr>
          <w:rFonts w:ascii="Arial" w:hAnsi="Arial" w:cs="Arial"/>
          <w:color w:val="000000"/>
          <w:sz w:val="23"/>
          <w:szCs w:val="23"/>
        </w:rPr>
        <w:t xml:space="preserve"> </w:t>
      </w:r>
      <w:proofErr w:type="spellStart"/>
      <w:r>
        <w:rPr>
          <w:rFonts w:ascii="Arial" w:hAnsi="Arial" w:cs="Arial"/>
          <w:color w:val="000000"/>
          <w:sz w:val="23"/>
          <w:szCs w:val="23"/>
        </w:rPr>
        <w:t>захворювань</w:t>
      </w:r>
      <w:proofErr w:type="spellEnd"/>
      <w:r>
        <w:rPr>
          <w:rFonts w:ascii="Arial" w:hAnsi="Arial" w:cs="Arial"/>
          <w:color w:val="000000"/>
          <w:sz w:val="23"/>
          <w:szCs w:val="23"/>
        </w:rPr>
        <w:t xml:space="preserve"> </w:t>
      </w:r>
      <w:proofErr w:type="spellStart"/>
      <w:r>
        <w:rPr>
          <w:rFonts w:ascii="Arial" w:hAnsi="Arial" w:cs="Arial"/>
          <w:color w:val="000000"/>
          <w:sz w:val="23"/>
          <w:szCs w:val="23"/>
        </w:rPr>
        <w:t>внутрішніх</w:t>
      </w:r>
      <w:proofErr w:type="spellEnd"/>
      <w:r>
        <w:rPr>
          <w:rFonts w:ascii="Arial" w:hAnsi="Arial" w:cs="Arial"/>
          <w:color w:val="000000"/>
          <w:sz w:val="23"/>
          <w:szCs w:val="23"/>
        </w:rPr>
        <w:t xml:space="preserve"> </w:t>
      </w:r>
      <w:proofErr w:type="spellStart"/>
      <w:r>
        <w:rPr>
          <w:rFonts w:ascii="Arial" w:hAnsi="Arial" w:cs="Arial"/>
          <w:color w:val="000000"/>
          <w:sz w:val="23"/>
          <w:szCs w:val="23"/>
        </w:rPr>
        <w:t>органів</w:t>
      </w:r>
      <w:proofErr w:type="spellEnd"/>
      <w:r>
        <w:rPr>
          <w:rFonts w:ascii="Arial" w:hAnsi="Arial" w:cs="Arial"/>
          <w:color w:val="000000"/>
          <w:sz w:val="23"/>
          <w:szCs w:val="23"/>
        </w:rPr>
        <w:t xml:space="preserve">. ДП МКФ, </w:t>
      </w:r>
      <w:proofErr w:type="spellStart"/>
      <w:r>
        <w:rPr>
          <w:rFonts w:ascii="Arial" w:hAnsi="Arial" w:cs="Arial"/>
          <w:color w:val="000000"/>
          <w:sz w:val="23"/>
          <w:szCs w:val="23"/>
        </w:rPr>
        <w:t>Вінниця</w:t>
      </w:r>
      <w:proofErr w:type="spellEnd"/>
      <w:r>
        <w:rPr>
          <w:rFonts w:ascii="Arial" w:hAnsi="Arial" w:cs="Arial"/>
          <w:color w:val="000000"/>
          <w:sz w:val="23"/>
          <w:szCs w:val="23"/>
        </w:rPr>
        <w:t>, 480 с.</w:t>
      </w:r>
    </w:p>
    <w:p w:rsidR="005F0A31" w:rsidRDefault="005F0A31" w:rsidP="005F0A31">
      <w:pPr>
        <w:numPr>
          <w:ilvl w:val="0"/>
          <w:numId w:val="9"/>
        </w:numPr>
        <w:shd w:val="clear" w:color="auto" w:fill="FFFFFF"/>
        <w:spacing w:before="100" w:beforeAutospacing="1" w:after="100" w:afterAutospacing="1"/>
        <w:rPr>
          <w:rFonts w:ascii="Arial" w:hAnsi="Arial" w:cs="Arial"/>
          <w:color w:val="000000"/>
          <w:sz w:val="23"/>
          <w:szCs w:val="23"/>
        </w:rPr>
      </w:pPr>
      <w:r>
        <w:rPr>
          <w:rFonts w:ascii="Arial" w:hAnsi="Arial" w:cs="Arial"/>
          <w:color w:val="000000"/>
          <w:sz w:val="23"/>
          <w:szCs w:val="23"/>
        </w:rPr>
        <w:t xml:space="preserve">4. </w:t>
      </w:r>
      <w:proofErr w:type="spellStart"/>
      <w:r>
        <w:rPr>
          <w:rFonts w:ascii="Arial" w:hAnsi="Arial" w:cs="Arial"/>
          <w:color w:val="000000"/>
          <w:sz w:val="23"/>
          <w:szCs w:val="23"/>
        </w:rPr>
        <w:t>Фещенко</w:t>
      </w:r>
      <w:proofErr w:type="spellEnd"/>
      <w:r>
        <w:rPr>
          <w:rFonts w:ascii="Arial" w:hAnsi="Arial" w:cs="Arial"/>
          <w:color w:val="000000"/>
          <w:sz w:val="23"/>
          <w:szCs w:val="23"/>
        </w:rPr>
        <w:t xml:space="preserve"> Ю.И., </w:t>
      </w:r>
      <w:proofErr w:type="spellStart"/>
      <w:r>
        <w:rPr>
          <w:rFonts w:ascii="Arial" w:hAnsi="Arial" w:cs="Arial"/>
          <w:color w:val="000000"/>
          <w:sz w:val="23"/>
          <w:szCs w:val="23"/>
        </w:rPr>
        <w:t>Дзюблик</w:t>
      </w:r>
      <w:proofErr w:type="spellEnd"/>
      <w:r>
        <w:rPr>
          <w:rFonts w:ascii="Arial" w:hAnsi="Arial" w:cs="Arial"/>
          <w:color w:val="000000"/>
          <w:sz w:val="23"/>
          <w:szCs w:val="23"/>
        </w:rPr>
        <w:t xml:space="preserve"> А.Я., Капитан Г.Б. (2004) Пневмонии у взрослых: антибактериальная терапия. </w:t>
      </w:r>
      <w:proofErr w:type="spellStart"/>
      <w:r>
        <w:rPr>
          <w:rFonts w:ascii="Arial" w:hAnsi="Arial" w:cs="Arial"/>
          <w:color w:val="000000"/>
          <w:sz w:val="23"/>
          <w:szCs w:val="23"/>
        </w:rPr>
        <w:t>Doctor</w:t>
      </w:r>
      <w:proofErr w:type="spellEnd"/>
      <w:r>
        <w:rPr>
          <w:rFonts w:ascii="Arial" w:hAnsi="Arial" w:cs="Arial"/>
          <w:color w:val="000000"/>
          <w:sz w:val="23"/>
          <w:szCs w:val="23"/>
        </w:rPr>
        <w:t>, 2: 17–21.</w:t>
      </w:r>
    </w:p>
    <w:p w:rsidR="005F0A31" w:rsidRDefault="005F0A31" w:rsidP="005F0A31">
      <w:pPr>
        <w:numPr>
          <w:ilvl w:val="0"/>
          <w:numId w:val="9"/>
        </w:numPr>
        <w:shd w:val="clear" w:color="auto" w:fill="FFFFFF"/>
        <w:spacing w:before="100" w:beforeAutospacing="1" w:after="100" w:afterAutospacing="1"/>
        <w:rPr>
          <w:rFonts w:ascii="Arial" w:hAnsi="Arial" w:cs="Arial"/>
          <w:color w:val="000000"/>
          <w:sz w:val="23"/>
          <w:szCs w:val="23"/>
        </w:rPr>
      </w:pPr>
      <w:r>
        <w:rPr>
          <w:rFonts w:ascii="Arial" w:hAnsi="Arial" w:cs="Arial"/>
          <w:color w:val="000000"/>
          <w:sz w:val="23"/>
          <w:szCs w:val="23"/>
        </w:rPr>
        <w:t xml:space="preserve">5. </w:t>
      </w:r>
      <w:proofErr w:type="spellStart"/>
      <w:r>
        <w:rPr>
          <w:rFonts w:ascii="Arial" w:hAnsi="Arial" w:cs="Arial"/>
          <w:color w:val="000000"/>
          <w:sz w:val="23"/>
          <w:szCs w:val="23"/>
        </w:rPr>
        <w:t>Шулутко</w:t>
      </w:r>
      <w:proofErr w:type="spellEnd"/>
      <w:r>
        <w:rPr>
          <w:rFonts w:ascii="Arial" w:hAnsi="Arial" w:cs="Arial"/>
          <w:color w:val="000000"/>
          <w:sz w:val="23"/>
          <w:szCs w:val="23"/>
        </w:rPr>
        <w:t xml:space="preserve"> Б.И., Макаренко С.В. (2004) Стандарты диагностики и лечения внутренних болезней: 2-е изд. Элби-СПб, Санкт-Петербург, 800 с.</w:t>
      </w:r>
    </w:p>
    <w:p w:rsidR="005F0A31" w:rsidRDefault="005F0A31" w:rsidP="005F0A31">
      <w:pPr>
        <w:numPr>
          <w:ilvl w:val="0"/>
          <w:numId w:val="9"/>
        </w:numPr>
        <w:shd w:val="clear" w:color="auto" w:fill="FFFFFF"/>
        <w:spacing w:before="100" w:beforeAutospacing="1" w:after="100" w:afterAutospacing="1"/>
        <w:rPr>
          <w:rFonts w:ascii="Arial" w:hAnsi="Arial" w:cs="Arial"/>
          <w:color w:val="000000"/>
          <w:sz w:val="23"/>
          <w:szCs w:val="23"/>
        </w:rPr>
      </w:pPr>
      <w:r>
        <w:rPr>
          <w:rFonts w:ascii="Arial" w:hAnsi="Arial" w:cs="Arial"/>
          <w:color w:val="000000"/>
          <w:sz w:val="23"/>
          <w:szCs w:val="23"/>
        </w:rPr>
        <w:t xml:space="preserve">6. Яковлев С.В., Яковлев В.П. (2005) Современная антимикробная терапия. </w:t>
      </w:r>
      <w:proofErr w:type="spellStart"/>
      <w:r>
        <w:rPr>
          <w:rFonts w:ascii="Arial" w:hAnsi="Arial" w:cs="Arial"/>
          <w:color w:val="000000"/>
          <w:sz w:val="23"/>
          <w:szCs w:val="23"/>
        </w:rPr>
        <w:t>Consilium</w:t>
      </w:r>
      <w:proofErr w:type="spellEnd"/>
      <w:r>
        <w:rPr>
          <w:rFonts w:ascii="Arial" w:hAnsi="Arial" w:cs="Arial"/>
          <w:color w:val="000000"/>
          <w:sz w:val="23"/>
          <w:szCs w:val="23"/>
        </w:rPr>
        <w:t xml:space="preserve"> </w:t>
      </w:r>
      <w:proofErr w:type="spellStart"/>
      <w:r>
        <w:rPr>
          <w:rFonts w:ascii="Arial" w:hAnsi="Arial" w:cs="Arial"/>
          <w:color w:val="000000"/>
          <w:sz w:val="23"/>
          <w:szCs w:val="23"/>
        </w:rPr>
        <w:t>medicum</w:t>
      </w:r>
      <w:proofErr w:type="spellEnd"/>
      <w:r>
        <w:rPr>
          <w:rFonts w:ascii="Arial" w:hAnsi="Arial" w:cs="Arial"/>
          <w:color w:val="000000"/>
          <w:sz w:val="23"/>
          <w:szCs w:val="23"/>
        </w:rPr>
        <w:t>, 1: 50–70.</w:t>
      </w:r>
    </w:p>
    <w:p w:rsidR="005F0A31" w:rsidRDefault="005F0A31" w:rsidP="005F0A31">
      <w:pPr>
        <w:numPr>
          <w:ilvl w:val="0"/>
          <w:numId w:val="9"/>
        </w:numPr>
        <w:shd w:val="clear" w:color="auto" w:fill="FFFFFF"/>
        <w:spacing w:before="100" w:beforeAutospacing="1" w:after="100" w:afterAutospacing="1"/>
        <w:rPr>
          <w:rFonts w:ascii="Arial" w:hAnsi="Arial" w:cs="Arial"/>
          <w:color w:val="000000"/>
          <w:sz w:val="23"/>
          <w:szCs w:val="23"/>
        </w:rPr>
      </w:pPr>
      <w:r>
        <w:rPr>
          <w:rFonts w:ascii="Arial" w:hAnsi="Arial" w:cs="Arial"/>
          <w:color w:val="000000"/>
          <w:sz w:val="23"/>
          <w:szCs w:val="23"/>
        </w:rPr>
        <w:t xml:space="preserve">7. </w:t>
      </w:r>
      <w:proofErr w:type="spellStart"/>
      <w:r>
        <w:rPr>
          <w:rFonts w:ascii="Arial" w:hAnsi="Arial" w:cs="Arial"/>
          <w:color w:val="000000"/>
          <w:sz w:val="23"/>
          <w:szCs w:val="23"/>
        </w:rPr>
        <w:t>Milenevic</w:t>
      </w:r>
      <w:proofErr w:type="spellEnd"/>
      <w:r>
        <w:rPr>
          <w:rFonts w:ascii="Arial" w:hAnsi="Arial" w:cs="Arial"/>
          <w:color w:val="000000"/>
          <w:sz w:val="23"/>
          <w:szCs w:val="23"/>
        </w:rPr>
        <w:t xml:space="preserve"> B. (2007) Современные </w:t>
      </w:r>
      <w:proofErr w:type="spellStart"/>
      <w:r>
        <w:rPr>
          <w:rFonts w:ascii="Arial" w:hAnsi="Arial" w:cs="Arial"/>
          <w:color w:val="000000"/>
          <w:sz w:val="23"/>
          <w:szCs w:val="23"/>
        </w:rPr>
        <w:t>принциы</w:t>
      </w:r>
      <w:proofErr w:type="spellEnd"/>
      <w:r>
        <w:rPr>
          <w:rFonts w:ascii="Arial" w:hAnsi="Arial" w:cs="Arial"/>
          <w:color w:val="000000"/>
          <w:sz w:val="23"/>
          <w:szCs w:val="23"/>
        </w:rPr>
        <w:t xml:space="preserve"> диагностики и лечения </w:t>
      </w:r>
      <w:proofErr w:type="spellStart"/>
      <w:r>
        <w:rPr>
          <w:rFonts w:ascii="Arial" w:hAnsi="Arial" w:cs="Arial"/>
          <w:color w:val="000000"/>
          <w:sz w:val="23"/>
          <w:szCs w:val="23"/>
        </w:rPr>
        <w:t>негоспитальной</w:t>
      </w:r>
      <w:proofErr w:type="spellEnd"/>
      <w:r>
        <w:rPr>
          <w:rFonts w:ascii="Arial" w:hAnsi="Arial" w:cs="Arial"/>
          <w:color w:val="000000"/>
          <w:sz w:val="23"/>
          <w:szCs w:val="23"/>
        </w:rPr>
        <w:t xml:space="preserve"> терапии. </w:t>
      </w:r>
      <w:proofErr w:type="spellStart"/>
      <w:r>
        <w:rPr>
          <w:rFonts w:ascii="Arial" w:hAnsi="Arial" w:cs="Arial"/>
          <w:color w:val="000000"/>
          <w:sz w:val="23"/>
          <w:szCs w:val="23"/>
        </w:rPr>
        <w:t>Внутрішня</w:t>
      </w:r>
      <w:proofErr w:type="spellEnd"/>
      <w:r>
        <w:rPr>
          <w:rFonts w:ascii="Arial" w:hAnsi="Arial" w:cs="Arial"/>
          <w:color w:val="000000"/>
          <w:sz w:val="23"/>
          <w:szCs w:val="23"/>
        </w:rPr>
        <w:t xml:space="preserve"> медицина, 2: 70–76.</w:t>
      </w:r>
    </w:p>
    <w:p w:rsidR="005F0A31" w:rsidRDefault="005F0A31" w:rsidP="005F0A31">
      <w:pPr>
        <w:pStyle w:val="a5"/>
        <w:shd w:val="clear" w:color="auto" w:fill="FFFFFF"/>
        <w:spacing w:before="0" w:beforeAutospacing="0" w:after="0" w:afterAutospacing="0"/>
        <w:ind w:right="3" w:firstLine="540"/>
        <w:jc w:val="both"/>
        <w:rPr>
          <w:color w:val="000000"/>
          <w:sz w:val="28"/>
          <w:szCs w:val="28"/>
          <w:lang w:val="uk-UA"/>
        </w:rPr>
      </w:pPr>
    </w:p>
    <w:p w:rsidR="004F51E5" w:rsidRDefault="004F51E5">
      <w:bookmarkStart w:id="0" w:name="_GoBack"/>
      <w:bookmarkEnd w:id="0"/>
    </w:p>
    <w:sectPr w:rsidR="004F51E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331C2"/>
    <w:multiLevelType w:val="multilevel"/>
    <w:tmpl w:val="5B8C6F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DD5558A"/>
    <w:multiLevelType w:val="multilevel"/>
    <w:tmpl w:val="9DC4DDD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1B0480A"/>
    <w:multiLevelType w:val="multilevel"/>
    <w:tmpl w:val="F88E10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FB80AE6"/>
    <w:multiLevelType w:val="multilevel"/>
    <w:tmpl w:val="B9046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5EF09E1"/>
    <w:multiLevelType w:val="hybridMultilevel"/>
    <w:tmpl w:val="1D861992"/>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395241F4"/>
    <w:multiLevelType w:val="multilevel"/>
    <w:tmpl w:val="F294D85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3C80856"/>
    <w:multiLevelType w:val="hybridMultilevel"/>
    <w:tmpl w:val="0CB26EB2"/>
    <w:lvl w:ilvl="0" w:tplc="1ADCC286">
      <w:start w:val="5"/>
      <w:numFmt w:val="upperRoman"/>
      <w:lvlText w:val="%1."/>
      <w:lvlJc w:val="left"/>
      <w:pPr>
        <w:tabs>
          <w:tab w:val="num" w:pos="720"/>
        </w:tabs>
        <w:ind w:left="720" w:hanging="72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7">
    <w:nsid w:val="49796324"/>
    <w:multiLevelType w:val="multilevel"/>
    <w:tmpl w:val="3D28896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E6A52D5"/>
    <w:multiLevelType w:val="hybridMultilevel"/>
    <w:tmpl w:val="709A5A3C"/>
    <w:lvl w:ilvl="0" w:tplc="BB66BA52">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827"/>
    <w:rsid w:val="004F51E5"/>
    <w:rsid w:val="00533827"/>
    <w:rsid w:val="005F0A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0CBEB75-33CC-417F-82CC-48C9814A8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0A31"/>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link w:val="30"/>
    <w:uiPriority w:val="9"/>
    <w:semiHidden/>
    <w:unhideWhenUsed/>
    <w:qFormat/>
    <w:rsid w:val="005F0A3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5F0A31"/>
    <w:rPr>
      <w:rFonts w:ascii="Times New Roman" w:eastAsia="Times New Roman" w:hAnsi="Times New Roman" w:cs="Times New Roman"/>
      <w:b/>
      <w:bCs/>
      <w:sz w:val="27"/>
      <w:szCs w:val="27"/>
      <w:lang w:val="ru-RU" w:eastAsia="ru-RU"/>
    </w:rPr>
  </w:style>
  <w:style w:type="character" w:styleId="a3">
    <w:name w:val="Hyperlink"/>
    <w:uiPriority w:val="99"/>
    <w:semiHidden/>
    <w:unhideWhenUsed/>
    <w:rsid w:val="005F0A31"/>
    <w:rPr>
      <w:color w:val="0000FF"/>
      <w:u w:val="single"/>
    </w:rPr>
  </w:style>
  <w:style w:type="character" w:styleId="a4">
    <w:name w:val="FollowedHyperlink"/>
    <w:semiHidden/>
    <w:unhideWhenUsed/>
    <w:rsid w:val="005F0A31"/>
    <w:rPr>
      <w:color w:val="800080"/>
      <w:u w:val="single"/>
    </w:rPr>
  </w:style>
  <w:style w:type="paragraph" w:styleId="a5">
    <w:name w:val="Normal (Web)"/>
    <w:basedOn w:val="a"/>
    <w:semiHidden/>
    <w:unhideWhenUsed/>
    <w:rsid w:val="005F0A31"/>
    <w:pPr>
      <w:spacing w:before="100" w:beforeAutospacing="1" w:after="100" w:afterAutospacing="1"/>
    </w:pPr>
  </w:style>
  <w:style w:type="paragraph" w:styleId="a6">
    <w:name w:val="footer"/>
    <w:basedOn w:val="a"/>
    <w:link w:val="a7"/>
    <w:semiHidden/>
    <w:unhideWhenUsed/>
    <w:rsid w:val="005F0A31"/>
    <w:pPr>
      <w:tabs>
        <w:tab w:val="center" w:pos="4677"/>
        <w:tab w:val="right" w:pos="9355"/>
      </w:tabs>
    </w:pPr>
  </w:style>
  <w:style w:type="character" w:customStyle="1" w:styleId="a7">
    <w:name w:val="Нижний колонтитул Знак"/>
    <w:basedOn w:val="a0"/>
    <w:link w:val="a6"/>
    <w:semiHidden/>
    <w:rsid w:val="005F0A31"/>
    <w:rPr>
      <w:rFonts w:ascii="Times New Roman" w:eastAsia="Times New Roman" w:hAnsi="Times New Roman" w:cs="Times New Roman"/>
      <w:sz w:val="24"/>
      <w:szCs w:val="24"/>
      <w:lang w:val="ru-RU" w:eastAsia="ru-RU"/>
    </w:rPr>
  </w:style>
  <w:style w:type="paragraph" w:styleId="a8">
    <w:name w:val="Balloon Text"/>
    <w:basedOn w:val="a"/>
    <w:link w:val="a9"/>
    <w:semiHidden/>
    <w:unhideWhenUsed/>
    <w:rsid w:val="005F0A31"/>
    <w:rPr>
      <w:rFonts w:ascii="Segoe UI" w:hAnsi="Segoe UI" w:cs="Segoe UI"/>
      <w:sz w:val="18"/>
      <w:szCs w:val="18"/>
    </w:rPr>
  </w:style>
  <w:style w:type="character" w:customStyle="1" w:styleId="a9">
    <w:name w:val="Текст выноски Знак"/>
    <w:basedOn w:val="a0"/>
    <w:link w:val="a8"/>
    <w:semiHidden/>
    <w:rsid w:val="005F0A31"/>
    <w:rPr>
      <w:rFonts w:ascii="Segoe UI" w:eastAsia="Times New Roman" w:hAnsi="Segoe UI" w:cs="Segoe UI"/>
      <w:sz w:val="18"/>
      <w:szCs w:val="18"/>
      <w:lang w:val="ru-RU" w:eastAsia="ru-RU"/>
    </w:rPr>
  </w:style>
  <w:style w:type="paragraph" w:customStyle="1" w:styleId="txt">
    <w:name w:val="txt"/>
    <w:basedOn w:val="a"/>
    <w:rsid w:val="005F0A31"/>
    <w:pPr>
      <w:spacing w:before="100" w:beforeAutospacing="1" w:after="100" w:afterAutospacing="1"/>
    </w:pPr>
  </w:style>
  <w:style w:type="paragraph" w:customStyle="1" w:styleId="normal1">
    <w:name w:val="normal1"/>
    <w:basedOn w:val="a"/>
    <w:rsid w:val="005F0A31"/>
    <w:pPr>
      <w:spacing w:before="100" w:beforeAutospacing="1" w:after="100" w:afterAutospacing="1"/>
    </w:pPr>
    <w:rPr>
      <w:lang w:val="uk-UA" w:eastAsia="uk-UA"/>
    </w:rPr>
  </w:style>
  <w:style w:type="character" w:customStyle="1" w:styleId="apple-converted-space">
    <w:name w:val="apple-converted-space"/>
    <w:basedOn w:val="a0"/>
    <w:rsid w:val="005F0A31"/>
  </w:style>
  <w:style w:type="character" w:customStyle="1" w:styleId="w">
    <w:name w:val="w"/>
    <w:basedOn w:val="a0"/>
    <w:rsid w:val="005F0A31"/>
  </w:style>
  <w:style w:type="table" w:styleId="aa">
    <w:name w:val="Table Grid"/>
    <w:basedOn w:val="a1"/>
    <w:rsid w:val="005F0A31"/>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sid w:val="005F0A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45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image" Target="media/image64.jpeg"/><Relationship Id="rId21" Type="http://schemas.openxmlformats.org/officeDocument/2006/relationships/image" Target="media/image12.jpeg"/><Relationship Id="rId42" Type="http://schemas.openxmlformats.org/officeDocument/2006/relationships/image" Target="media/image25.jpeg"/><Relationship Id="rId47" Type="http://schemas.openxmlformats.org/officeDocument/2006/relationships/image" Target="media/image28.jpeg"/><Relationship Id="rId63" Type="http://schemas.openxmlformats.org/officeDocument/2006/relationships/image" Target="media/image37.jpeg"/><Relationship Id="rId68" Type="http://schemas.openxmlformats.org/officeDocument/2006/relationships/image" Target="http://dic.academic.ru/pictures/enc_medicine/0249844358.jpg" TargetMode="External"/><Relationship Id="rId84" Type="http://schemas.openxmlformats.org/officeDocument/2006/relationships/image" Target="media/image48.jpeg"/><Relationship Id="rId89" Type="http://schemas.openxmlformats.org/officeDocument/2006/relationships/image" Target="https://upload.wikimedia.org/wikipedia/commons/thumb/f/f7/Subcutaneous_emphysema_chest_cropped.jpg/220px-Subcutaneous_emphysema_chest_cropped.jpg" TargetMode="External"/><Relationship Id="rId112" Type="http://schemas.openxmlformats.org/officeDocument/2006/relationships/hyperlink" Target="http://ua-referat.com/%D0%90%D1%81%D1%84%D1%96%D0%BA%D1%81%D1%96%D1%8F" TargetMode="External"/><Relationship Id="rId133" Type="http://schemas.openxmlformats.org/officeDocument/2006/relationships/image" Target="media/image78.jpeg"/><Relationship Id="rId138" Type="http://schemas.openxmlformats.org/officeDocument/2006/relationships/image" Target="media/image83.jpeg"/><Relationship Id="rId16" Type="http://schemas.openxmlformats.org/officeDocument/2006/relationships/image" Target="http://intranet.tdmu.edu.ua/data/kafedra/internal/hospital_surgery/classes_stud/uk/med/lik/ptn/5/02%20%D0%A2%D1%80%D0%B0%D0%B2%D0%BC%D0%B0%20%D0%B3%D1%80%D1%83%D0%B4%D0%BD%D0%BE%D1%97%20%D0%BA%D0%BB%D1%96%D1%82%D0%BA%D0%B8.files/image011.jpg" TargetMode="External"/><Relationship Id="rId107" Type="http://schemas.openxmlformats.org/officeDocument/2006/relationships/image" Target="http://medbe.ru/upload/medialibrary/e61/ris-53-36.jpg" TargetMode="External"/><Relationship Id="rId11" Type="http://schemas.openxmlformats.org/officeDocument/2006/relationships/image" Target="http://osteo911.ru/wp-content/uploads/2016/05/broken-ribs-2-600x295.jpg" TargetMode="External"/><Relationship Id="rId32" Type="http://schemas.openxmlformats.org/officeDocument/2006/relationships/image" Target="media/image19.jpeg"/><Relationship Id="rId37" Type="http://schemas.openxmlformats.org/officeDocument/2006/relationships/image" Target="media/image22.jpeg"/><Relationship Id="rId53" Type="http://schemas.openxmlformats.org/officeDocument/2006/relationships/image" Target="media/image31.jpeg"/><Relationship Id="rId58" Type="http://schemas.openxmlformats.org/officeDocument/2006/relationships/image" Target="http://dic.academic.ru/pictures/enc_medicine/0298250575.jpg" TargetMode="External"/><Relationship Id="rId74" Type="http://schemas.openxmlformats.org/officeDocument/2006/relationships/image" Target="http://fitfan.ru/uploads/posts/2015-01/1422510947_2.jpg" TargetMode="External"/><Relationship Id="rId79" Type="http://schemas.openxmlformats.org/officeDocument/2006/relationships/image" Target="http://lekmed.ru/images/archive/rentgenodiagnostika/rentgenogramma-02_0006.jpg" TargetMode="External"/><Relationship Id="rId102" Type="http://schemas.openxmlformats.org/officeDocument/2006/relationships/image" Target="http://www.studfiles.ru/html/1540/146/html_HmoRT6DrAT.NULm/htmlconvd-Q9tTpf315x1.jpg" TargetMode="External"/><Relationship Id="rId123" Type="http://schemas.openxmlformats.org/officeDocument/2006/relationships/image" Target="media/image70.jpeg"/><Relationship Id="rId128" Type="http://schemas.openxmlformats.org/officeDocument/2006/relationships/image" Target="http://vmede.org/sait/content/Onkilogiya_ternova_2010/8_files/mb4_038.jpeg" TargetMode="External"/><Relationship Id="rId144" Type="http://schemas.openxmlformats.org/officeDocument/2006/relationships/image" Target="media/image89.jpeg"/><Relationship Id="rId149" Type="http://schemas.openxmlformats.org/officeDocument/2006/relationships/image" Target="media/image94.jpeg"/><Relationship Id="rId5" Type="http://schemas.openxmlformats.org/officeDocument/2006/relationships/image" Target="media/image1.png"/><Relationship Id="rId90" Type="http://schemas.openxmlformats.org/officeDocument/2006/relationships/image" Target="media/image51.jpeg"/><Relationship Id="rId95" Type="http://schemas.openxmlformats.org/officeDocument/2006/relationships/image" Target="http://lekmed.ru/images/archive/rentgenodiagnostika/rentgenogramma-34_0005.jpg" TargetMode="External"/><Relationship Id="rId22" Type="http://schemas.openxmlformats.org/officeDocument/2006/relationships/image" Target="http://lekmed.ru/images/archive/rentgenodiagnostika/rentgenogramma-18_0005.jpg" TargetMode="External"/><Relationship Id="rId27" Type="http://schemas.openxmlformats.org/officeDocument/2006/relationships/image" Target="media/image16.jpeg"/><Relationship Id="rId43" Type="http://schemas.openxmlformats.org/officeDocument/2006/relationships/image" Target="http://img.ukrhealth.xyz/medic2/pnevmotoraks_1.jpg" TargetMode="External"/><Relationship Id="rId48" Type="http://schemas.openxmlformats.org/officeDocument/2006/relationships/image" Target="http://vmede.org/sait/content/Onkilogiya_trufanov_t1_2010/img/15387.jpg" TargetMode="External"/><Relationship Id="rId64" Type="http://schemas.openxmlformats.org/officeDocument/2006/relationships/image" Target="http://dic.academic.ru/pictures/enc_medicine/0209210937.jpg" TargetMode="External"/><Relationship Id="rId69" Type="http://schemas.openxmlformats.org/officeDocument/2006/relationships/image" Target="media/image40.jpeg"/><Relationship Id="rId113" Type="http://schemas.openxmlformats.org/officeDocument/2006/relationships/image" Target="media/image62.jpeg"/><Relationship Id="rId118" Type="http://schemas.openxmlformats.org/officeDocument/2006/relationships/image" Target="media/image65.jpeg"/><Relationship Id="rId134" Type="http://schemas.openxmlformats.org/officeDocument/2006/relationships/image" Target="media/image79.jpeg"/><Relationship Id="rId139" Type="http://schemas.openxmlformats.org/officeDocument/2006/relationships/image" Target="media/image84.jpeg"/><Relationship Id="rId80" Type="http://schemas.openxmlformats.org/officeDocument/2006/relationships/image" Target="media/image46.jpeg"/><Relationship Id="rId85" Type="http://schemas.openxmlformats.org/officeDocument/2006/relationships/image" Target="http://lekmed.ru/images/archive/rentgenodiagnostika/rentgenogramma-04_0006.jpg" TargetMode="External"/><Relationship Id="rId150" Type="http://schemas.openxmlformats.org/officeDocument/2006/relationships/image" Target="media/image95.jpeg"/><Relationship Id="rId12" Type="http://schemas.openxmlformats.org/officeDocument/2006/relationships/image" Target="media/image7.jpeg"/><Relationship Id="rId17" Type="http://schemas.openxmlformats.org/officeDocument/2006/relationships/image" Target="media/image10.jpeg"/><Relationship Id="rId25" Type="http://schemas.openxmlformats.org/officeDocument/2006/relationships/image" Target="media/image14.jpeg"/><Relationship Id="rId33" Type="http://schemas.openxmlformats.org/officeDocument/2006/relationships/image" Target="http://narod-trauma.ru/wp-content/uploads/2013/05/perelom-grudiny-kt.jpg" TargetMode="External"/><Relationship Id="rId38" Type="http://schemas.openxmlformats.org/officeDocument/2006/relationships/image" Target="http://www.studfiles.ru/html/2706/380/html_Qi4CbcNhg8.go6i/htmlconvd-3lk3wE_html_m628e4ce8.jpg" TargetMode="External"/><Relationship Id="rId46" Type="http://schemas.openxmlformats.org/officeDocument/2006/relationships/image" Target="http://img.ukrhealth.xyz/medic2/pnevmotoraks_2.jpg" TargetMode="External"/><Relationship Id="rId59" Type="http://schemas.openxmlformats.org/officeDocument/2006/relationships/image" Target="media/image34.jpeg"/><Relationship Id="rId67" Type="http://schemas.openxmlformats.org/officeDocument/2006/relationships/image" Target="media/image39.jpeg"/><Relationship Id="rId103" Type="http://schemas.openxmlformats.org/officeDocument/2006/relationships/image" Target="media/image58.jpeg"/><Relationship Id="rId108" Type="http://schemas.openxmlformats.org/officeDocument/2006/relationships/image" Target="media/image61.png"/><Relationship Id="rId116" Type="http://schemas.openxmlformats.org/officeDocument/2006/relationships/image" Target="http://img.ukrpromedic.ru/medic8/povrezhdenija-sredostenija-neotlozhnaja_2.jpg" TargetMode="External"/><Relationship Id="rId124" Type="http://schemas.openxmlformats.org/officeDocument/2006/relationships/image" Target="media/image71.jpeg"/><Relationship Id="rId129" Type="http://schemas.openxmlformats.org/officeDocument/2006/relationships/image" Target="media/image75.jpeg"/><Relationship Id="rId137" Type="http://schemas.openxmlformats.org/officeDocument/2006/relationships/image" Target="media/image82.jpeg"/><Relationship Id="rId20" Type="http://schemas.openxmlformats.org/officeDocument/2006/relationships/image" Target="http://lekmed.ru/images/archive/rentgenodiagnostika/rentgenogramma-28_0005.jpg" TargetMode="External"/><Relationship Id="rId41" Type="http://schemas.openxmlformats.org/officeDocument/2006/relationships/image" Target="http://4.bp.blogspot.com/--vGImlWomao/VlbTU805HRI/AAAAAAAADqw/nnRREUdtv0s/s320/uskladneni%2Bporanennja%2Bhrudnoji%2Bklitku2.jpg" TargetMode="External"/><Relationship Id="rId54" Type="http://schemas.openxmlformats.org/officeDocument/2006/relationships/image" Target="http://www.studfiles.ru/html/2706/380/html_Qi4CbcNhg8.go6i/htmlconvd-3lk3wE_html_m42829311.jpg" TargetMode="External"/><Relationship Id="rId62" Type="http://schemas.openxmlformats.org/officeDocument/2006/relationships/image" Target="http://vmede.org/sait/content/Xirurgiya_voenno_pol_gumanenko_2008/24_files/mb4_002.jpeg" TargetMode="External"/><Relationship Id="rId70" Type="http://schemas.openxmlformats.org/officeDocument/2006/relationships/image" Target="http://vmede.org/sait/content/Onkilogiya_ternova_2010/8_files/mb4_032.jpeg" TargetMode="External"/><Relationship Id="rId75" Type="http://schemas.openxmlformats.org/officeDocument/2006/relationships/image" Target="media/image43.jpeg"/><Relationship Id="rId83" Type="http://schemas.openxmlformats.org/officeDocument/2006/relationships/image" Target="http://intranet.tdmu.edu.ua/data/kafedra/internal/hospital_surgery/classes_stud/uk/med/lik/ptn/5/02%20%D0%A2%D1%80%D0%B0%D0%B2%D0%BC%D0%B0%20%D0%B3%D1%80%D1%83%D0%B4%D0%BD%D0%BE%D1%97%20%D0%BA%D0%BB%D1%96%D1%82%D0%BA%D0%B8.files/image039.jpg" TargetMode="External"/><Relationship Id="rId88" Type="http://schemas.openxmlformats.org/officeDocument/2006/relationships/image" Target="media/image50.jpeg"/><Relationship Id="rId91" Type="http://schemas.openxmlformats.org/officeDocument/2006/relationships/image" Target="http://lekmed.ru/images/archive/rentgenodiagnostika/rentgenogramma-32_0005.jpg" TargetMode="External"/><Relationship Id="rId96" Type="http://schemas.openxmlformats.org/officeDocument/2006/relationships/image" Target="media/image54.jpeg"/><Relationship Id="rId111" Type="http://schemas.openxmlformats.org/officeDocument/2006/relationships/hyperlink" Target="http://ua-referat.com/%D0%9F%D0%BE%D1%88%D0%BA%D0%BE%D0%B4%D0%B6%D0%B5%D0%BD%D0%B8%D0%B9" TargetMode="External"/><Relationship Id="rId132" Type="http://schemas.openxmlformats.org/officeDocument/2006/relationships/image" Target="media/image77.jpeg"/><Relationship Id="rId140" Type="http://schemas.openxmlformats.org/officeDocument/2006/relationships/image" Target="media/image85.jpeg"/><Relationship Id="rId145" Type="http://schemas.openxmlformats.org/officeDocument/2006/relationships/image" Target="media/image90.jpeg"/><Relationship Id="rId15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9.jpeg"/><Relationship Id="rId23" Type="http://schemas.openxmlformats.org/officeDocument/2006/relationships/image" Target="media/image13.jpeg"/><Relationship Id="rId28" Type="http://schemas.openxmlformats.org/officeDocument/2006/relationships/image" Target="http://vmede.org/sait/content/Xirurgiya_voenno_pol_gumanenko_2008/24_files/mb4_011.jpeg" TargetMode="External"/><Relationship Id="rId36" Type="http://schemas.openxmlformats.org/officeDocument/2006/relationships/image" Target="media/image21.jpeg"/><Relationship Id="rId49" Type="http://schemas.openxmlformats.org/officeDocument/2006/relationships/image" Target="media/image29.jpeg"/><Relationship Id="rId57" Type="http://schemas.openxmlformats.org/officeDocument/2006/relationships/image" Target="media/image33.jpeg"/><Relationship Id="rId106" Type="http://schemas.openxmlformats.org/officeDocument/2006/relationships/image" Target="media/image60.jpeg"/><Relationship Id="rId114" Type="http://schemas.openxmlformats.org/officeDocument/2006/relationships/image" Target="http://img.ukrpromedic.ru/medic8/povrezhdenija-sredostenija-neotlozhnaja_1.jpg" TargetMode="External"/><Relationship Id="rId119" Type="http://schemas.openxmlformats.org/officeDocument/2006/relationships/image" Target="media/image66.jpeg"/><Relationship Id="rId127" Type="http://schemas.openxmlformats.org/officeDocument/2006/relationships/image" Target="media/image74.jpeg"/><Relationship Id="rId10" Type="http://schemas.openxmlformats.org/officeDocument/2006/relationships/image" Target="media/image6.jpeg"/><Relationship Id="rId31" Type="http://schemas.openxmlformats.org/officeDocument/2006/relationships/image" Target="http://narod-trauma.ru/wp-content/uploads/2013/05/sternum-fracture.jpg" TargetMode="External"/><Relationship Id="rId44" Type="http://schemas.openxmlformats.org/officeDocument/2006/relationships/image" Target="media/image26.png"/><Relationship Id="rId52" Type="http://schemas.openxmlformats.org/officeDocument/2006/relationships/image" Target="http://www.kievoncology.com/node/TURIN-134.png" TargetMode="External"/><Relationship Id="rId60" Type="http://schemas.openxmlformats.org/officeDocument/2006/relationships/image" Target="media/image35.jpeg"/><Relationship Id="rId65" Type="http://schemas.openxmlformats.org/officeDocument/2006/relationships/image" Target="media/image38.jpeg"/><Relationship Id="rId73" Type="http://schemas.openxmlformats.org/officeDocument/2006/relationships/image" Target="media/image42.jpeg"/><Relationship Id="rId78" Type="http://schemas.openxmlformats.org/officeDocument/2006/relationships/image" Target="media/image45.jpeg"/><Relationship Id="rId81" Type="http://schemas.openxmlformats.org/officeDocument/2006/relationships/image" Target="http://www.studfiles.ru/html/2706/380/html_Qi4CbcNhg8.go6i/htmlconvd-3lk3wE_html_m52d82ecb.jpg" TargetMode="External"/><Relationship Id="rId86" Type="http://schemas.openxmlformats.org/officeDocument/2006/relationships/image" Target="media/image49.jpeg"/><Relationship Id="rId94" Type="http://schemas.openxmlformats.org/officeDocument/2006/relationships/image" Target="media/image53.jpeg"/><Relationship Id="rId99" Type="http://schemas.openxmlformats.org/officeDocument/2006/relationships/image" Target="media/image56.jpeg"/><Relationship Id="rId101" Type="http://schemas.openxmlformats.org/officeDocument/2006/relationships/image" Target="media/image57.jpeg"/><Relationship Id="rId122" Type="http://schemas.openxmlformats.org/officeDocument/2006/relationships/image" Target="media/image69.jpeg"/><Relationship Id="rId130" Type="http://schemas.openxmlformats.org/officeDocument/2006/relationships/image" Target="http://scontent.cdninstagram.com/t51.2885-15/s480x480/e15/12354085_1091879150836488_1216155300_n.jpg?ig_cache_key=MTEzNzQ5NTYxNzA5MDAwNzA5NA%3D%3D.2" TargetMode="External"/><Relationship Id="rId135" Type="http://schemas.openxmlformats.org/officeDocument/2006/relationships/image" Target="media/image80.png"/><Relationship Id="rId143" Type="http://schemas.openxmlformats.org/officeDocument/2006/relationships/image" Target="media/image88.png"/><Relationship Id="rId148" Type="http://schemas.openxmlformats.org/officeDocument/2006/relationships/image" Target="media/image93.jpeg"/><Relationship Id="rId151" Type="http://schemas.openxmlformats.org/officeDocument/2006/relationships/image" Target="http://yamedik.org/content/gospitalnaya_hirurgiya/lor_ped_4ist/5_files/mb4_021.jpeg" TargetMode="External"/><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8.jpeg"/><Relationship Id="rId18" Type="http://schemas.openxmlformats.org/officeDocument/2006/relationships/image" Target="http://intranet.tdmu.edu.ua/data/kafedra/internal/hospital_surgery/classes_stud/uk/med/lik/ptn/5/02%20%D0%A2%D1%80%D0%B0%D0%B2%D0%BC%D0%B0%20%D0%B3%D1%80%D1%83%D0%B4%D0%BD%D0%BE%D1%97%20%D0%BA%D0%BB%D1%96%D1%82%D0%BA%D0%B8.files/image012.jpg" TargetMode="External"/><Relationship Id="rId39" Type="http://schemas.openxmlformats.org/officeDocument/2006/relationships/image" Target="media/image23.png"/><Relationship Id="rId109" Type="http://schemas.openxmlformats.org/officeDocument/2006/relationships/image" Target="http://secondopinions.ru/images/article/1_razryv_diafragmy_travmaticheskaya_diafragm_gryzha_sleva.png" TargetMode="External"/><Relationship Id="rId34" Type="http://schemas.openxmlformats.org/officeDocument/2006/relationships/image" Target="media/image20.png"/><Relationship Id="rId50" Type="http://schemas.openxmlformats.org/officeDocument/2006/relationships/image" Target="http://scontent.cdninstagram.com/t51.2885-15/s480x480/e15/12145354_927089267356172_1058656430_n.jpg?ig_cache_key=MTEwNTY4Mjg2MzAzMTIzNDY0Mg%3D%3D.2" TargetMode="External"/><Relationship Id="rId55" Type="http://schemas.openxmlformats.org/officeDocument/2006/relationships/image" Target="media/image32.jpeg"/><Relationship Id="rId76" Type="http://schemas.openxmlformats.org/officeDocument/2006/relationships/image" Target="media/image44.png"/><Relationship Id="rId97" Type="http://schemas.openxmlformats.org/officeDocument/2006/relationships/image" Target="http://vmede.org/sait/content/Onkilogiya_trufanov_t1_2010/img/15440.jpg" TargetMode="External"/><Relationship Id="rId104" Type="http://schemas.openxmlformats.org/officeDocument/2006/relationships/image" Target="http://medbe.ru/upload/medialibrary/559/ris-53-37.jpg" TargetMode="External"/><Relationship Id="rId120" Type="http://schemas.openxmlformats.org/officeDocument/2006/relationships/image" Target="media/image67.jpeg"/><Relationship Id="rId125" Type="http://schemas.openxmlformats.org/officeDocument/2006/relationships/image" Target="media/image72.jpeg"/><Relationship Id="rId141" Type="http://schemas.openxmlformats.org/officeDocument/2006/relationships/image" Target="media/image86.jpeg"/><Relationship Id="rId146" Type="http://schemas.openxmlformats.org/officeDocument/2006/relationships/image" Target="media/image91.png"/><Relationship Id="rId7" Type="http://schemas.openxmlformats.org/officeDocument/2006/relationships/image" Target="media/image3.png"/><Relationship Id="rId71" Type="http://schemas.openxmlformats.org/officeDocument/2006/relationships/image" Target="media/image41.png"/><Relationship Id="rId92" Type="http://schemas.openxmlformats.org/officeDocument/2006/relationships/image" Target="media/image52.jpeg"/><Relationship Id="rId2" Type="http://schemas.openxmlformats.org/officeDocument/2006/relationships/styles" Target="styles.xml"/><Relationship Id="rId29" Type="http://schemas.openxmlformats.org/officeDocument/2006/relationships/image" Target="media/image17.jpeg"/><Relationship Id="rId24" Type="http://schemas.openxmlformats.org/officeDocument/2006/relationships/image" Target="http://lekmed.ru/images/archive/rentgenodiagnostika/rentgenogramma-20_0005.jpg" TargetMode="External"/><Relationship Id="rId40" Type="http://schemas.openxmlformats.org/officeDocument/2006/relationships/image" Target="media/image24.jpeg"/><Relationship Id="rId45" Type="http://schemas.openxmlformats.org/officeDocument/2006/relationships/image" Target="media/image27.jpeg"/><Relationship Id="rId66" Type="http://schemas.openxmlformats.org/officeDocument/2006/relationships/image" Target="http://dic.academic.ru/pictures/enc_medicine/0268516918.jpg" TargetMode="External"/><Relationship Id="rId87" Type="http://schemas.openxmlformats.org/officeDocument/2006/relationships/image" Target="https://upload.wikimedia.org/wikipedia/commons/thumb/3/31/Pneumomediastinum.jpg/250px-Pneumomediastinum.jpg" TargetMode="External"/><Relationship Id="rId110" Type="http://schemas.openxmlformats.org/officeDocument/2006/relationships/hyperlink" Target="http://ua-referat.com/%D0%96%D0%B8%D1%82%D1%82%D1%8F" TargetMode="External"/><Relationship Id="rId115" Type="http://schemas.openxmlformats.org/officeDocument/2006/relationships/image" Target="media/image63.jpeg"/><Relationship Id="rId131" Type="http://schemas.openxmlformats.org/officeDocument/2006/relationships/image" Target="media/image76.jpeg"/><Relationship Id="rId136" Type="http://schemas.openxmlformats.org/officeDocument/2006/relationships/image" Target="media/image81.gif"/><Relationship Id="rId61" Type="http://schemas.openxmlformats.org/officeDocument/2006/relationships/image" Target="media/image36.jpeg"/><Relationship Id="rId82" Type="http://schemas.openxmlformats.org/officeDocument/2006/relationships/image" Target="media/image47.jpeg"/><Relationship Id="rId152" Type="http://schemas.openxmlformats.org/officeDocument/2006/relationships/fontTable" Target="fontTable.xml"/><Relationship Id="rId19" Type="http://schemas.openxmlformats.org/officeDocument/2006/relationships/image" Target="media/image11.jpeg"/><Relationship Id="rId14" Type="http://schemas.openxmlformats.org/officeDocument/2006/relationships/image" Target="http://lekmed.ru/images/archive/rentgenodiagnostika/rentgenogramma-22_0005.jpg" TargetMode="External"/><Relationship Id="rId30" Type="http://schemas.openxmlformats.org/officeDocument/2006/relationships/image" Target="media/image18.jpeg"/><Relationship Id="rId35" Type="http://schemas.openxmlformats.org/officeDocument/2006/relationships/hyperlink" Target="http://www.emedicine.com/cgi-bin/foxweb.exe/makezoom@/em/makezoom?picture=\websites\emedicine\radio\images\Large\9165916512.jpg&amp;template=izoom2" TargetMode="External"/><Relationship Id="rId56" Type="http://schemas.openxmlformats.org/officeDocument/2006/relationships/image" Target="http://lekmed.ru/images/archive/rentgenodiagnostika/rentgenogramma-06_0006.jpg" TargetMode="External"/><Relationship Id="rId77" Type="http://schemas.openxmlformats.org/officeDocument/2006/relationships/image" Target="http://secondopinions.ru/images/article/3_Pnevmotorax_sprava_podkozh_emfizema_gidrotorax_sleva.png" TargetMode="External"/><Relationship Id="rId100" Type="http://schemas.openxmlformats.org/officeDocument/2006/relationships/image" Target="https://upload.wikimedia.org/wikipedia/commons/thumb/2/2f/Pneumothorax_CXR.jpg/200px-Pneumothorax_CXR.jpg" TargetMode="External"/><Relationship Id="rId105" Type="http://schemas.openxmlformats.org/officeDocument/2006/relationships/image" Target="media/image59.gif"/><Relationship Id="rId126" Type="http://schemas.openxmlformats.org/officeDocument/2006/relationships/image" Target="media/image73.png"/><Relationship Id="rId147" Type="http://schemas.openxmlformats.org/officeDocument/2006/relationships/image" Target="media/image92.jpeg"/><Relationship Id="rId8" Type="http://schemas.openxmlformats.org/officeDocument/2006/relationships/image" Target="media/image4.jpeg"/><Relationship Id="rId51" Type="http://schemas.openxmlformats.org/officeDocument/2006/relationships/image" Target="media/image30.png"/><Relationship Id="rId72" Type="http://schemas.openxmlformats.org/officeDocument/2006/relationships/image" Target="http://secondopinions.ru/images/article/2_gidrotorax_sleva_polosti_s_urovnjami_zhidkosti_v_podzhatom_legkom.png" TargetMode="External"/><Relationship Id="rId93" Type="http://schemas.openxmlformats.org/officeDocument/2006/relationships/image" Target="http://www.allsurgery.ru/images/rentgenogramma_perelomy_reber.jpg" TargetMode="External"/><Relationship Id="rId98" Type="http://schemas.openxmlformats.org/officeDocument/2006/relationships/image" Target="media/image55.png"/><Relationship Id="rId121" Type="http://schemas.openxmlformats.org/officeDocument/2006/relationships/image" Target="media/image68.jpeg"/><Relationship Id="rId142" Type="http://schemas.openxmlformats.org/officeDocument/2006/relationships/image" Target="media/image87.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45488</Words>
  <Characters>25929</Characters>
  <Application>Microsoft Office Word</Application>
  <DocSecurity>0</DocSecurity>
  <Lines>216</Lines>
  <Paragraphs>142</Paragraphs>
  <ScaleCrop>false</ScaleCrop>
  <Company/>
  <LinksUpToDate>false</LinksUpToDate>
  <CharactersWithSpaces>71275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Lena</cp:lastModifiedBy>
  <cp:revision>2</cp:revision>
  <dcterms:created xsi:type="dcterms:W3CDTF">2020-01-21T08:51:00Z</dcterms:created>
  <dcterms:modified xsi:type="dcterms:W3CDTF">2020-01-21T08:52:00Z</dcterms:modified>
</cp:coreProperties>
</file>