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2">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3">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4">
      <w:pPr>
        <w:pStyle w:val="Heading4"/>
        <w:tabs>
          <w:tab w:val="left" w:pos="5580"/>
          <w:tab w:val="right" w:pos="9355"/>
        </w:tabs>
        <w:spacing w:line="360" w:lineRule="auto"/>
        <w:rPr>
          <w:b w:val="0"/>
          <w:sz w:val="28"/>
          <w:szCs w:val="28"/>
          <w:vertAlign w:val="baseline"/>
        </w:rPr>
      </w:pPr>
      <w:r w:rsidDel="00000000" w:rsidR="00000000" w:rsidRPr="00000000">
        <w:rPr>
          <w:b w:val="1"/>
          <w:sz w:val="28"/>
          <w:szCs w:val="28"/>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5">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 </w:t>
      </w:r>
    </w:p>
    <w:p w:rsidR="00000000" w:rsidDel="00000000" w:rsidP="00000000" w:rsidRDefault="00000000" w:rsidRPr="00000000" w14:paraId="00000006">
      <w:pPr>
        <w:pStyle w:val="Heading2"/>
        <w:tabs>
          <w:tab w:val="left" w:pos="5580"/>
          <w:tab w:val="right" w:pos="9355"/>
        </w:tabs>
        <w:spacing w:line="360" w:lineRule="auto"/>
        <w:rPr>
          <w:vertAlign w:val="baseline"/>
        </w:rPr>
      </w:pPr>
      <w:r w:rsidDel="00000000" w:rsidR="00000000" w:rsidRPr="00000000">
        <w:rPr>
          <w:vertAlign w:val="baseline"/>
          <w:rtl w:val="0"/>
        </w:rPr>
        <w:t xml:space="preserve">ПРИ ПІДГОТОВЦІ ДО ПРАКТИЧНОГО  ЗАНЯТТЯ</w:t>
      </w:r>
    </w:p>
    <w:p w:rsidR="00000000" w:rsidDel="00000000" w:rsidP="00000000" w:rsidRDefault="00000000" w:rsidRPr="00000000" w14:paraId="00000007">
      <w:pPr>
        <w:jc w:val="right"/>
        <w:rPr>
          <w:sz w:val="28"/>
          <w:szCs w:val="28"/>
          <w:vertAlign w:val="baseline"/>
        </w:rPr>
      </w:pPr>
      <w:r w:rsidDel="00000000" w:rsidR="00000000" w:rsidRPr="00000000">
        <w:rPr>
          <w:rtl w:val="0"/>
        </w:rPr>
      </w:r>
    </w:p>
    <w:p w:rsidR="00000000" w:rsidDel="00000000" w:rsidP="00000000" w:rsidRDefault="00000000" w:rsidRPr="00000000" w14:paraId="00000008">
      <w:pPr>
        <w:jc w:val="right"/>
        <w:rPr>
          <w:sz w:val="28"/>
          <w:szCs w:val="28"/>
          <w:vertAlign w:val="baseline"/>
        </w:rPr>
      </w:pPr>
      <w:r w:rsidDel="00000000" w:rsidR="00000000" w:rsidRPr="00000000">
        <w:rPr>
          <w:rtl w:val="0"/>
        </w:rPr>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blHeader w:val="0"/>
        </w:trPr>
        <w:tc>
          <w:tcPr>
            <w:vAlign w:val="top"/>
          </w:tcPr>
          <w:p w:rsidR="00000000" w:rsidDel="00000000" w:rsidP="00000000" w:rsidRDefault="00000000" w:rsidRPr="00000000" w14:paraId="00000009">
            <w:pPr>
              <w:jc w:val="both"/>
              <w:rPr>
                <w:i w:val="0"/>
                <w:sz w:val="28"/>
                <w:szCs w:val="28"/>
                <w:vertAlign w:val="baseline"/>
              </w:rPr>
            </w:pPr>
            <w:r w:rsidDel="00000000" w:rsidR="00000000" w:rsidRPr="00000000">
              <w:rPr>
                <w:i w:val="1"/>
                <w:sz w:val="28"/>
                <w:szCs w:val="28"/>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A">
            <w:pPr>
              <w:jc w:val="both"/>
              <w:rPr>
                <w:sz w:val="28"/>
                <w:szCs w:val="28"/>
                <w:vertAlign w:val="baseline"/>
              </w:rPr>
            </w:pP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Радіологія</w:t>
            </w:r>
            <w:r w:rsidDel="00000000" w:rsidR="00000000" w:rsidRPr="00000000">
              <w:rPr>
                <w:sz w:val="28"/>
                <w:szCs w:val="28"/>
                <w:vertAlign w:val="baseline"/>
                <w:rtl w:val="0"/>
              </w:rPr>
              <w:t xml:space="preserve"> (променева діагностика і променева терапія)</w:t>
            </w:r>
          </w:p>
        </w:tc>
      </w:tr>
      <w:tr>
        <w:trPr>
          <w:cantSplit w:val="0"/>
          <w:tblHeader w:val="0"/>
        </w:trPr>
        <w:tc>
          <w:tcPr>
            <w:vAlign w:val="top"/>
          </w:tcPr>
          <w:p w:rsidR="00000000" w:rsidDel="00000000" w:rsidP="00000000" w:rsidRDefault="00000000" w:rsidRPr="00000000" w14:paraId="0000000B">
            <w:pPr>
              <w:jc w:val="both"/>
              <w:rPr>
                <w:i w:val="0"/>
                <w:sz w:val="28"/>
                <w:szCs w:val="28"/>
                <w:vertAlign w:val="baseline"/>
              </w:rPr>
            </w:pPr>
            <w:r w:rsidDel="00000000" w:rsidR="00000000" w:rsidRPr="00000000">
              <w:rPr>
                <w:i w:val="1"/>
                <w:sz w:val="28"/>
                <w:szCs w:val="28"/>
                <w:vertAlign w:val="baseline"/>
                <w:rtl w:val="0"/>
              </w:rPr>
              <w:t xml:space="preserve">Тема заняття №3</w:t>
            </w:r>
            <w:r w:rsidDel="00000000" w:rsidR="00000000" w:rsidRPr="00000000">
              <w:rPr>
                <w:rtl w:val="0"/>
              </w:rPr>
            </w:r>
          </w:p>
        </w:tc>
        <w:tc>
          <w:tcPr>
            <w:vAlign w:val="top"/>
          </w:tcPr>
          <w:p w:rsidR="00000000" w:rsidDel="00000000" w:rsidP="00000000" w:rsidRDefault="00000000" w:rsidRPr="00000000" w14:paraId="0000000C">
            <w:pPr>
              <w:jc w:val="both"/>
              <w:rPr>
                <w:sz w:val="28"/>
                <w:szCs w:val="28"/>
                <w:vertAlign w:val="baseline"/>
              </w:rPr>
            </w:pPr>
            <w:r w:rsidDel="00000000" w:rsidR="00000000" w:rsidRPr="00000000">
              <w:rPr>
                <w:sz w:val="28"/>
                <w:szCs w:val="28"/>
                <w:vertAlign w:val="baseline"/>
                <w:rtl w:val="0"/>
              </w:rPr>
              <w:t xml:space="preserve">Фізико-технічні основи рентгенодіагностики</w:t>
            </w:r>
          </w:p>
        </w:tc>
      </w:tr>
      <w:tr>
        <w:trPr>
          <w:cantSplit w:val="0"/>
          <w:tblHeader w:val="0"/>
        </w:trPr>
        <w:tc>
          <w:tcPr>
            <w:vAlign w:val="top"/>
          </w:tcPr>
          <w:p w:rsidR="00000000" w:rsidDel="00000000" w:rsidP="00000000" w:rsidRDefault="00000000" w:rsidRPr="00000000" w14:paraId="0000000D">
            <w:pPr>
              <w:jc w:val="both"/>
              <w:rPr>
                <w:i w:val="0"/>
                <w:sz w:val="28"/>
                <w:szCs w:val="28"/>
                <w:vertAlign w:val="baseline"/>
              </w:rPr>
            </w:pPr>
            <w:r w:rsidDel="00000000" w:rsidR="00000000" w:rsidRPr="00000000">
              <w:rPr>
                <w:i w:val="1"/>
                <w:sz w:val="28"/>
                <w:szCs w:val="28"/>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0E">
            <w:pPr>
              <w:jc w:val="both"/>
              <w:rPr>
                <w:sz w:val="28"/>
                <w:szCs w:val="28"/>
                <w:vertAlign w:val="baseline"/>
              </w:rPr>
            </w:pPr>
            <w:r w:rsidDel="00000000" w:rsidR="00000000" w:rsidRPr="00000000">
              <w:rPr>
                <w:sz w:val="28"/>
                <w:szCs w:val="28"/>
                <w:vertAlign w:val="baseline"/>
                <w:rtl w:val="0"/>
              </w:rPr>
              <w:t xml:space="preserve">3</w:t>
            </w:r>
          </w:p>
        </w:tc>
      </w:tr>
    </w:tbl>
    <w:p w:rsidR="00000000" w:rsidDel="00000000" w:rsidP="00000000" w:rsidRDefault="00000000" w:rsidRPr="00000000" w14:paraId="0000000F">
      <w:pPr>
        <w:jc w:val="right"/>
        <w:rPr>
          <w:sz w:val="28"/>
          <w:szCs w:val="28"/>
          <w:vertAlign w:val="baseline"/>
        </w:rPr>
      </w:pPr>
      <w:r w:rsidDel="00000000" w:rsidR="00000000" w:rsidRPr="00000000">
        <w:rPr>
          <w:rtl w:val="0"/>
        </w:rPr>
      </w:r>
    </w:p>
    <w:p w:rsidR="00000000" w:rsidDel="00000000" w:rsidP="00000000" w:rsidRDefault="00000000" w:rsidRPr="00000000" w14:paraId="00000010">
      <w:pPr>
        <w:jc w:val="center"/>
        <w:rPr>
          <w:sz w:val="28"/>
          <w:szCs w:val="28"/>
          <w:vertAlign w:val="baseline"/>
        </w:rPr>
      </w:pPr>
      <w:r w:rsidDel="00000000" w:rsidR="00000000" w:rsidRPr="00000000">
        <w:rPr>
          <w:rtl w:val="0"/>
        </w:rPr>
      </w:r>
    </w:p>
    <w:p w:rsidR="00000000" w:rsidDel="00000000" w:rsidP="00000000" w:rsidRDefault="00000000" w:rsidRPr="00000000" w14:paraId="00000011">
      <w:pPr>
        <w:jc w:val="center"/>
        <w:rPr>
          <w:sz w:val="28"/>
          <w:szCs w:val="28"/>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sz w:val="28"/>
          <w:szCs w:val="28"/>
          <w:vertAlign w:val="baseline"/>
          <w:rtl w:val="0"/>
        </w:rPr>
        <w:t xml:space="preserve">Київ – 2021</w:t>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rPr>
          <w:b w:val="0"/>
          <w:sz w:val="28"/>
          <w:szCs w:val="28"/>
          <w:vertAlign w:val="baseline"/>
        </w:rPr>
      </w:pPr>
      <w:r w:rsidDel="00000000" w:rsidR="00000000" w:rsidRPr="00000000">
        <w:rPr>
          <w:b w:val="1"/>
          <w:sz w:val="28"/>
          <w:szCs w:val="28"/>
          <w:vertAlign w:val="baseline"/>
          <w:rtl w:val="0"/>
        </w:rPr>
        <w:t xml:space="preserve">1. Актуальність теми:  Ш</w:t>
      </w:r>
      <w:r w:rsidDel="00000000" w:rsidR="00000000" w:rsidRPr="00000000">
        <w:rPr>
          <w:sz w:val="28"/>
          <w:szCs w:val="28"/>
          <w:vertAlign w:val="baseline"/>
          <w:rtl w:val="0"/>
        </w:rPr>
        <w:t xml:space="preserve">ироке  клінічне використання променевих методів діагностики вимагає у студена  знань  принципів та засобів одержання рентгенiвського зображення, схеми будови рентгенiвського апарата, типів апаратiв,  фізико-технічних принципів комп’ютерної томографiї,  додатковими можливостями, якi надає комп’ютерна томографiя (КТ) в діагностичному процесі</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Конкретні цілі: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студент повинен знати : </w:t>
        <w:br w:type="textWrapping"/>
        <w:t xml:space="preserve">а. Основнi методи променевої діагностики; </w:t>
        <w:br w:type="textWrapping"/>
        <w:t xml:space="preserve">б. Фiзико-технiчнi принципи методів променевої діагностики;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Фiзико-технiчнi  основи методик рентгенiвсъкого  дослiдження; </w:t>
        <w:br w:type="textWrapping"/>
        <w:t xml:space="preserve">г. Основи рентгенiвської скiалогії; </w:t>
        <w:br w:type="textWrapping"/>
        <w:t xml:space="preserve">д. Фiзико-технiчнi основи комп’ютерної томографiї (КТ). </w:t>
      </w:r>
    </w:p>
    <w:p w:rsidR="00000000" w:rsidDel="00000000" w:rsidP="00000000" w:rsidRDefault="00000000" w:rsidRPr="00000000" w14:paraId="00000022">
      <w:pPr>
        <w:jc w:val="both"/>
        <w:rPr>
          <w:b w:val="0"/>
          <w:sz w:val="28"/>
          <w:szCs w:val="28"/>
          <w:vertAlign w:val="baseline"/>
        </w:rPr>
      </w:pPr>
      <w:r w:rsidDel="00000000" w:rsidR="00000000" w:rsidRPr="00000000">
        <w:rPr>
          <w:b w:val="1"/>
          <w:sz w:val="28"/>
          <w:szCs w:val="28"/>
          <w:vertAlign w:val="baseline"/>
          <w:rtl w:val="0"/>
        </w:rPr>
        <w:t xml:space="preserve"> 3. 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23">
      <w:pPr>
        <w:rPr>
          <w:b w:val="0"/>
          <w:sz w:val="28"/>
          <w:szCs w:val="28"/>
          <w:vertAlign w:val="baseline"/>
        </w:rPr>
      </w:pPr>
      <w:r w:rsidDel="00000000" w:rsidR="00000000" w:rsidRPr="00000000">
        <w:rPr>
          <w:rtl w:val="0"/>
        </w:rPr>
      </w:r>
    </w:p>
    <w:tbl>
      <w:tblPr>
        <w:tblStyle w:val="Table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8"/>
        <w:gridCol w:w="4946"/>
        <w:tblGridChange w:id="0">
          <w:tblGrid>
            <w:gridCol w:w="4908"/>
            <w:gridCol w:w="4946"/>
          </w:tblGrid>
        </w:tblGridChange>
      </w:tblGrid>
      <w:tr>
        <w:trPr>
          <w:cantSplit w:val="0"/>
          <w:trHeight w:val="483" w:hRule="atLeast"/>
          <w:tblHeader w:val="0"/>
        </w:trPr>
        <w:tc>
          <w:tcPr>
            <w:vAlign w:val="top"/>
          </w:tcPr>
          <w:p w:rsidR="00000000" w:rsidDel="00000000" w:rsidP="00000000" w:rsidRDefault="00000000" w:rsidRPr="00000000" w14:paraId="00000024">
            <w:pPr>
              <w:jc w:val="center"/>
              <w:rPr>
                <w:sz w:val="28"/>
                <w:szCs w:val="28"/>
                <w:vertAlign w:val="baseline"/>
              </w:rPr>
            </w:pPr>
            <w:r w:rsidDel="00000000" w:rsidR="00000000" w:rsidRPr="00000000">
              <w:rPr>
                <w:sz w:val="28"/>
                <w:szCs w:val="28"/>
                <w:vertAlign w:val="baseline"/>
                <w:rtl w:val="0"/>
              </w:rPr>
              <w:t xml:space="preserve">Назви попередніх дисциплін</w:t>
            </w:r>
          </w:p>
        </w:tc>
        <w:tc>
          <w:tcPr>
            <w:vAlign w:val="top"/>
          </w:tcPr>
          <w:p w:rsidR="00000000" w:rsidDel="00000000" w:rsidP="00000000" w:rsidRDefault="00000000" w:rsidRPr="00000000" w14:paraId="00000025">
            <w:pPr>
              <w:jc w:val="center"/>
              <w:rPr>
                <w:sz w:val="28"/>
                <w:szCs w:val="28"/>
                <w:vertAlign w:val="baseline"/>
              </w:rPr>
            </w:pPr>
            <w:r w:rsidDel="00000000" w:rsidR="00000000" w:rsidRPr="00000000">
              <w:rPr>
                <w:sz w:val="28"/>
                <w:szCs w:val="28"/>
                <w:vertAlign w:val="baseline"/>
                <w:rtl w:val="0"/>
              </w:rPr>
              <w:t xml:space="preserve">Отримані навики</w:t>
            </w:r>
          </w:p>
        </w:tc>
      </w:tr>
      <w:tr>
        <w:trPr>
          <w:cantSplit w:val="0"/>
          <w:trHeight w:val="2320" w:hRule="atLeast"/>
          <w:tblHeader w:val="0"/>
        </w:trPr>
        <w:tc>
          <w:tcPr>
            <w:vAlign w:val="top"/>
          </w:tcPr>
          <w:p w:rsidR="00000000" w:rsidDel="00000000" w:rsidP="00000000" w:rsidRDefault="00000000" w:rsidRPr="00000000" w14:paraId="00000026">
            <w:pPr>
              <w:jc w:val="both"/>
              <w:rPr>
                <w:sz w:val="28"/>
                <w:szCs w:val="28"/>
                <w:vertAlign w:val="baseline"/>
              </w:rPr>
            </w:pPr>
            <w:r w:rsidDel="00000000" w:rsidR="00000000" w:rsidRPr="00000000">
              <w:rPr>
                <w:sz w:val="28"/>
                <w:szCs w:val="28"/>
                <w:vertAlign w:val="baseline"/>
                <w:rtl w:val="0"/>
              </w:rPr>
              <w:t xml:space="preserve">1.</w:t>
            </w:r>
            <w:r w:rsidDel="00000000" w:rsidR="00000000" w:rsidRPr="00000000">
              <w:rPr>
                <w:i w:val="1"/>
                <w:sz w:val="28"/>
                <w:szCs w:val="28"/>
                <w:vertAlign w:val="baseline"/>
                <w:rtl w:val="0"/>
              </w:rPr>
              <w:t xml:space="preserve"> фізика, біофізика.</w:t>
            </w:r>
            <w:r w:rsidDel="00000000" w:rsidR="00000000" w:rsidRPr="00000000">
              <w:rPr>
                <w:rtl w:val="0"/>
              </w:rPr>
            </w:r>
          </w:p>
          <w:p w:rsidR="00000000" w:rsidDel="00000000" w:rsidP="00000000" w:rsidRDefault="00000000" w:rsidRPr="00000000" w14:paraId="00000027">
            <w:pPr>
              <w:jc w:val="both"/>
              <w:rPr>
                <w:sz w:val="28"/>
                <w:szCs w:val="28"/>
                <w:vertAlign w:val="baseline"/>
              </w:rPr>
            </w:pPr>
            <w:r w:rsidDel="00000000" w:rsidR="00000000" w:rsidRPr="00000000">
              <w:rPr>
                <w:sz w:val="28"/>
                <w:szCs w:val="28"/>
                <w:vertAlign w:val="baseline"/>
                <w:rtl w:val="0"/>
              </w:rPr>
              <w:t xml:space="preserve">2. біологія</w:t>
            </w:r>
          </w:p>
          <w:p w:rsidR="00000000" w:rsidDel="00000000" w:rsidP="00000000" w:rsidRDefault="00000000" w:rsidRPr="00000000" w14:paraId="00000028">
            <w:pPr>
              <w:jc w:val="both"/>
              <w:rPr>
                <w:sz w:val="28"/>
                <w:szCs w:val="28"/>
                <w:vertAlign w:val="baseline"/>
              </w:rPr>
            </w:pPr>
            <w:r w:rsidDel="00000000" w:rsidR="00000000" w:rsidRPr="00000000">
              <w:rPr>
                <w:rtl w:val="0"/>
              </w:rPr>
            </w:r>
          </w:p>
          <w:p w:rsidR="00000000" w:rsidDel="00000000" w:rsidP="00000000" w:rsidRDefault="00000000" w:rsidRPr="00000000" w14:paraId="00000029">
            <w:pPr>
              <w:jc w:val="both"/>
              <w:rPr>
                <w:sz w:val="28"/>
                <w:szCs w:val="28"/>
                <w:vertAlign w:val="baseline"/>
              </w:rPr>
            </w:pPr>
            <w:r w:rsidDel="00000000" w:rsidR="00000000" w:rsidRPr="00000000">
              <w:rPr>
                <w:rtl w:val="0"/>
              </w:rPr>
            </w:r>
          </w:p>
          <w:p w:rsidR="00000000" w:rsidDel="00000000" w:rsidP="00000000" w:rsidRDefault="00000000" w:rsidRPr="00000000" w14:paraId="0000002A">
            <w:pPr>
              <w:jc w:val="both"/>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2B">
            <w:pPr>
              <w:rPr>
                <w:b w:val="0"/>
                <w:sz w:val="28"/>
                <w:szCs w:val="28"/>
                <w:vertAlign w:val="baseline"/>
              </w:rPr>
            </w:pPr>
            <w:r w:rsidDel="00000000" w:rsidR="00000000" w:rsidRPr="00000000">
              <w:rPr>
                <w:sz w:val="28"/>
                <w:szCs w:val="28"/>
                <w:vertAlign w:val="baseline"/>
                <w:rtl w:val="0"/>
              </w:rPr>
              <w:t xml:space="preserve">володіти знанням про ф</w:t>
            </w:r>
            <w:r w:rsidDel="00000000" w:rsidR="00000000" w:rsidRPr="00000000">
              <w:rPr>
                <w:b w:val="1"/>
                <w:sz w:val="28"/>
                <w:szCs w:val="28"/>
                <w:vertAlign w:val="baseline"/>
                <w:rtl w:val="0"/>
              </w:rPr>
              <w:t xml:space="preserve">iзичну </w:t>
            </w:r>
            <w:r w:rsidDel="00000000" w:rsidR="00000000" w:rsidRPr="00000000">
              <w:rPr>
                <w:sz w:val="28"/>
                <w:szCs w:val="28"/>
                <w:vertAlign w:val="baseline"/>
                <w:rtl w:val="0"/>
              </w:rPr>
              <w:t xml:space="preserve">природу </w:t>
            </w:r>
            <w:r w:rsidDel="00000000" w:rsidR="00000000" w:rsidRPr="00000000">
              <w:rPr>
                <w:b w:val="1"/>
                <w:sz w:val="28"/>
                <w:szCs w:val="28"/>
                <w:vertAlign w:val="baseline"/>
                <w:rtl w:val="0"/>
              </w:rPr>
              <w:t xml:space="preserve">рентгенiвського </w:t>
              <w:br w:type="textWrapping"/>
            </w:r>
            <w:r w:rsidDel="00000000" w:rsidR="00000000" w:rsidRPr="00000000">
              <w:rPr>
                <w:sz w:val="28"/>
                <w:szCs w:val="28"/>
                <w:vertAlign w:val="baseline"/>
                <w:rtl w:val="0"/>
              </w:rPr>
              <w:t xml:space="preserve">випромінювання, його основнi властивостi,  взаємодiю  з речовиною,    основами фото процесу, малювати схему  рентгенiвської трубки, знати можливості використання рентгенiвсъких променів в медицині. </w:t>
            </w:r>
            <w:r w:rsidDel="00000000" w:rsidR="00000000" w:rsidRPr="00000000">
              <w:rPr>
                <w:rtl w:val="0"/>
              </w:rPr>
            </w:r>
          </w:p>
        </w:tc>
      </w:tr>
    </w:tbl>
    <w:p w:rsidR="00000000" w:rsidDel="00000000" w:rsidP="00000000" w:rsidRDefault="00000000" w:rsidRPr="00000000" w14:paraId="0000002C">
      <w:pPr>
        <w:rPr>
          <w:b w:val="0"/>
          <w:sz w:val="28"/>
          <w:szCs w:val="28"/>
          <w:vertAlign w:val="baseline"/>
        </w:rPr>
      </w:pPr>
      <w:r w:rsidDel="00000000" w:rsidR="00000000" w:rsidRPr="00000000">
        <w:rPr>
          <w:rtl w:val="0"/>
        </w:rPr>
      </w:r>
    </w:p>
    <w:p w:rsidR="00000000" w:rsidDel="00000000" w:rsidP="00000000" w:rsidRDefault="00000000" w:rsidRPr="00000000" w14:paraId="0000002D">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2E">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2F">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0">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1">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2">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3">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4">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5">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6">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7">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8">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9">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A">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B">
      <w:pPr>
        <w:widowControl w:val="0"/>
        <w:tabs>
          <w:tab w:val="left" w:pos="3810"/>
        </w:tabs>
        <w:rPr>
          <w:b w:val="0"/>
          <w:sz w:val="28"/>
          <w:szCs w:val="28"/>
          <w:vertAlign w:val="baseline"/>
        </w:rPr>
      </w:pPr>
      <w:r w:rsidDel="00000000" w:rsidR="00000000" w:rsidRPr="00000000">
        <w:rPr>
          <w:b w:val="1"/>
          <w:sz w:val="28"/>
          <w:szCs w:val="28"/>
          <w:vertAlign w:val="baseline"/>
          <w:rtl w:val="0"/>
        </w:rPr>
        <w:tab/>
      </w:r>
      <w:r w:rsidDel="00000000" w:rsidR="00000000" w:rsidRPr="00000000">
        <w:rPr>
          <w:rtl w:val="0"/>
        </w:rPr>
      </w:r>
    </w:p>
    <w:p w:rsidR="00000000" w:rsidDel="00000000" w:rsidP="00000000" w:rsidRDefault="00000000" w:rsidRPr="00000000" w14:paraId="0000003C">
      <w:pPr>
        <w:widowControl w:val="0"/>
        <w:tabs>
          <w:tab w:val="left" w:pos="3810"/>
        </w:tabs>
        <w:rPr>
          <w:b w:val="0"/>
          <w:color w:val="000000"/>
          <w:sz w:val="28"/>
          <w:szCs w:val="28"/>
          <w:vertAlign w:val="baseline"/>
        </w:rPr>
      </w:pPr>
      <w:r w:rsidDel="00000000" w:rsidR="00000000" w:rsidRPr="00000000">
        <w:rPr>
          <w:b w:val="1"/>
          <w:sz w:val="28"/>
          <w:szCs w:val="28"/>
          <w:vertAlign w:val="baseline"/>
          <w:rtl w:val="0"/>
        </w:rPr>
        <w:t xml:space="preserve">4.З</w:t>
      </w:r>
      <w:r w:rsidDel="00000000" w:rsidR="00000000" w:rsidRPr="00000000">
        <w:rPr>
          <w:b w:val="1"/>
          <w:color w:val="000000"/>
          <w:sz w:val="28"/>
          <w:szCs w:val="28"/>
          <w:vertAlign w:val="baseline"/>
          <w:rtl w:val="0"/>
        </w:rPr>
        <w:t xml:space="preserve">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3D">
      <w:pPr>
        <w:widowControl w:val="0"/>
        <w:rPr>
          <w:b w:val="0"/>
          <w:color w:val="000000"/>
          <w:sz w:val="28"/>
          <w:szCs w:val="28"/>
          <w:vertAlign w:val="baseline"/>
        </w:rPr>
      </w:pPr>
      <w:r w:rsidDel="00000000" w:rsidR="00000000" w:rsidRPr="00000000">
        <w:rPr>
          <w:rtl w:val="0"/>
        </w:rPr>
      </w:r>
    </w:p>
    <w:p w:rsidR="00000000" w:rsidDel="00000000" w:rsidP="00000000" w:rsidRDefault="00000000" w:rsidRPr="00000000" w14:paraId="0000003E">
      <w:pPr>
        <w:ind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3F">
      <w:pPr>
        <w:ind w:hanging="601"/>
        <w:rPr>
          <w:b w:val="0"/>
          <w:sz w:val="28"/>
          <w:szCs w:val="28"/>
          <w:vertAlign w:val="baseline"/>
        </w:rPr>
      </w:pPr>
      <w:r w:rsidDel="00000000" w:rsidR="00000000" w:rsidRPr="00000000">
        <w:rPr>
          <w:rtl w:val="0"/>
        </w:rPr>
      </w:r>
    </w:p>
    <w:tbl>
      <w:tblPr>
        <w:tblStyle w:val="Table3"/>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7020"/>
        <w:tblGridChange w:id="0">
          <w:tblGrid>
            <w:gridCol w:w="3168"/>
            <w:gridCol w:w="7020"/>
          </w:tblGrid>
        </w:tblGridChange>
      </w:tblGrid>
      <w:tr>
        <w:trPr>
          <w:cantSplit w:val="0"/>
          <w:tblHeader w:val="0"/>
        </w:trPr>
        <w:tc>
          <w:tcPr>
            <w:vAlign w:val="top"/>
          </w:tcPr>
          <w:p w:rsidR="00000000" w:rsidDel="00000000" w:rsidP="00000000" w:rsidRDefault="00000000" w:rsidRPr="00000000" w14:paraId="00000040">
            <w:pPr>
              <w:jc w:val="center"/>
              <w:rPr>
                <w:sz w:val="28"/>
                <w:szCs w:val="28"/>
                <w:vertAlign w:val="baseline"/>
              </w:rPr>
            </w:pPr>
            <w:r w:rsidDel="00000000" w:rsidR="00000000" w:rsidRPr="00000000">
              <w:rPr>
                <w:sz w:val="28"/>
                <w:szCs w:val="28"/>
                <w:vertAlign w:val="baseline"/>
                <w:rtl w:val="0"/>
              </w:rPr>
              <w:t xml:space="preserve">Термін</w:t>
            </w:r>
          </w:p>
        </w:tc>
        <w:tc>
          <w:tcPr>
            <w:vAlign w:val="top"/>
          </w:tcPr>
          <w:p w:rsidR="00000000" w:rsidDel="00000000" w:rsidP="00000000" w:rsidRDefault="00000000" w:rsidRPr="00000000" w14:paraId="00000041">
            <w:pPr>
              <w:jc w:val="center"/>
              <w:rPr>
                <w:sz w:val="28"/>
                <w:szCs w:val="28"/>
                <w:vertAlign w:val="baseline"/>
              </w:rPr>
            </w:pPr>
            <w:r w:rsidDel="00000000" w:rsidR="00000000" w:rsidRPr="00000000">
              <w:rPr>
                <w:sz w:val="28"/>
                <w:szCs w:val="28"/>
                <w:vertAlign w:val="baseline"/>
                <w:rtl w:val="0"/>
              </w:rPr>
              <w:t xml:space="preserve">Визначення</w:t>
            </w:r>
          </w:p>
        </w:tc>
      </w:tr>
      <w:tr>
        <w:trPr>
          <w:cantSplit w:val="0"/>
          <w:trHeight w:val="4570" w:hRule="atLeast"/>
          <w:tblHeader w:val="0"/>
        </w:trPr>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1.Рентгенiвськi променi.</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2.Властивості рентгенівських променів</w:t>
            </w:r>
            <w:r w:rsidDel="00000000" w:rsidR="00000000" w:rsidRPr="00000000">
              <w:rPr>
                <w:rtl w:val="0"/>
              </w:rPr>
            </w:r>
          </w:p>
          <w:p w:rsidR="00000000" w:rsidDel="00000000" w:rsidP="00000000" w:rsidRDefault="00000000" w:rsidRPr="00000000" w14:paraId="00000045">
            <w:pPr>
              <w:rPr>
                <w:sz w:val="28"/>
                <w:szCs w:val="28"/>
                <w:vertAlign w:val="baseline"/>
              </w:rPr>
            </w:pPr>
            <w:r w:rsidDel="00000000" w:rsidR="00000000" w:rsidRPr="00000000">
              <w:rPr>
                <w:rtl w:val="0"/>
              </w:rPr>
            </w:r>
          </w:p>
          <w:p w:rsidR="00000000" w:rsidDel="00000000" w:rsidP="00000000" w:rsidRDefault="00000000" w:rsidRPr="00000000" w14:paraId="00000046">
            <w:pPr>
              <w:rPr>
                <w:sz w:val="28"/>
                <w:szCs w:val="28"/>
                <w:vertAlign w:val="baseline"/>
              </w:rPr>
            </w:pPr>
            <w:r w:rsidDel="00000000" w:rsidR="00000000" w:rsidRPr="00000000">
              <w:rPr>
                <w:rtl w:val="0"/>
              </w:rPr>
            </w:r>
          </w:p>
          <w:p w:rsidR="00000000" w:rsidDel="00000000" w:rsidP="00000000" w:rsidRDefault="00000000" w:rsidRPr="00000000" w14:paraId="00000047">
            <w:pPr>
              <w:rPr>
                <w:sz w:val="28"/>
                <w:szCs w:val="28"/>
                <w:vertAlign w:val="baseline"/>
              </w:rPr>
            </w:pPr>
            <w:r w:rsidDel="00000000" w:rsidR="00000000" w:rsidRPr="00000000">
              <w:rPr>
                <w:rtl w:val="0"/>
              </w:rPr>
            </w:r>
          </w:p>
          <w:p w:rsidR="00000000" w:rsidDel="00000000" w:rsidP="00000000" w:rsidRDefault="00000000" w:rsidRPr="00000000" w14:paraId="00000048">
            <w:pPr>
              <w:rPr>
                <w:sz w:val="28"/>
                <w:szCs w:val="28"/>
                <w:vertAlign w:val="baseline"/>
              </w:rPr>
            </w:pPr>
            <w:r w:rsidDel="00000000" w:rsidR="00000000" w:rsidRPr="00000000">
              <w:rPr>
                <w:rtl w:val="0"/>
              </w:rPr>
            </w:r>
          </w:p>
          <w:p w:rsidR="00000000" w:rsidDel="00000000" w:rsidP="00000000" w:rsidRDefault="00000000" w:rsidRPr="00000000" w14:paraId="00000049">
            <w:pPr>
              <w:rPr>
                <w:sz w:val="28"/>
                <w:szCs w:val="28"/>
                <w:vertAlign w:val="baseline"/>
              </w:rPr>
            </w:pPr>
            <w:r w:rsidDel="00000000" w:rsidR="00000000" w:rsidRPr="00000000">
              <w:rPr>
                <w:rtl w:val="0"/>
              </w:rPr>
            </w:r>
          </w:p>
          <w:p w:rsidR="00000000" w:rsidDel="00000000" w:rsidP="00000000" w:rsidRDefault="00000000" w:rsidRPr="00000000" w14:paraId="0000004A">
            <w:pPr>
              <w:jc w:val="both"/>
              <w:rPr>
                <w:b w:val="0"/>
                <w:sz w:val="28"/>
                <w:szCs w:val="28"/>
                <w:vertAlign w:val="baseline"/>
              </w:rPr>
            </w:pPr>
            <w:r w:rsidDel="00000000" w:rsidR="00000000" w:rsidRPr="00000000">
              <w:rPr>
                <w:b w:val="1"/>
                <w:sz w:val="28"/>
                <w:szCs w:val="28"/>
                <w:vertAlign w:val="baseline"/>
                <w:rtl w:val="0"/>
              </w:rPr>
              <w:t xml:space="preserve">3. Рентгенiвська трубка </w:t>
            </w:r>
            <w:r w:rsidDel="00000000" w:rsidR="00000000" w:rsidRPr="00000000">
              <w:rPr>
                <w:rtl w:val="0"/>
              </w:rPr>
            </w:r>
          </w:p>
          <w:p w:rsidR="00000000" w:rsidDel="00000000" w:rsidP="00000000" w:rsidRDefault="00000000" w:rsidRPr="00000000" w14:paraId="0000004B">
            <w:pPr>
              <w:rPr>
                <w:b w:val="0"/>
                <w:sz w:val="28"/>
                <w:szCs w:val="28"/>
                <w:vertAlign w:val="baseline"/>
              </w:rPr>
            </w:pPr>
            <w:r w:rsidDel="00000000" w:rsidR="00000000" w:rsidRPr="00000000">
              <w:rPr>
                <w:rtl w:val="0"/>
              </w:rPr>
            </w:r>
          </w:p>
          <w:p w:rsidR="00000000" w:rsidDel="00000000" w:rsidP="00000000" w:rsidRDefault="00000000" w:rsidRPr="00000000" w14:paraId="0000004C">
            <w:pPr>
              <w:rPr>
                <w:sz w:val="28"/>
                <w:szCs w:val="28"/>
                <w:vertAlign w:val="baseline"/>
              </w:rPr>
            </w:pPr>
            <w:r w:rsidDel="00000000" w:rsidR="00000000" w:rsidRPr="00000000">
              <w:rPr>
                <w:rtl w:val="0"/>
              </w:rPr>
            </w:r>
          </w:p>
          <w:p w:rsidR="00000000" w:rsidDel="00000000" w:rsidP="00000000" w:rsidRDefault="00000000" w:rsidRPr="00000000" w14:paraId="0000004D">
            <w:pPr>
              <w:rPr>
                <w:sz w:val="28"/>
                <w:szCs w:val="28"/>
                <w:vertAlign w:val="baseline"/>
              </w:rPr>
            </w:pPr>
            <w:r w:rsidDel="00000000" w:rsidR="00000000" w:rsidRPr="00000000">
              <w:rPr>
                <w:rtl w:val="0"/>
              </w:rPr>
            </w:r>
          </w:p>
          <w:p w:rsidR="00000000" w:rsidDel="00000000" w:rsidP="00000000" w:rsidRDefault="00000000" w:rsidRPr="00000000" w14:paraId="0000004E">
            <w:pPr>
              <w:rPr>
                <w:sz w:val="28"/>
                <w:szCs w:val="28"/>
                <w:vertAlign w:val="baseline"/>
              </w:rPr>
            </w:pPr>
            <w:r w:rsidDel="00000000" w:rsidR="00000000" w:rsidRPr="00000000">
              <w:rPr>
                <w:rtl w:val="0"/>
              </w:rPr>
            </w:r>
          </w:p>
          <w:p w:rsidR="00000000" w:rsidDel="00000000" w:rsidP="00000000" w:rsidRDefault="00000000" w:rsidRPr="00000000" w14:paraId="0000004F">
            <w:pPr>
              <w:rPr>
                <w:sz w:val="28"/>
                <w:szCs w:val="28"/>
                <w:vertAlign w:val="baseline"/>
              </w:rPr>
            </w:pPr>
            <w:r w:rsidDel="00000000" w:rsidR="00000000" w:rsidRPr="00000000">
              <w:rPr>
                <w:rtl w:val="0"/>
              </w:rPr>
            </w:r>
          </w:p>
          <w:p w:rsidR="00000000" w:rsidDel="00000000" w:rsidP="00000000" w:rsidRDefault="00000000" w:rsidRPr="00000000" w14:paraId="00000050">
            <w:pPr>
              <w:rPr>
                <w:sz w:val="28"/>
                <w:szCs w:val="28"/>
                <w:vertAlign w:val="baseline"/>
              </w:rPr>
            </w:pPr>
            <w:r w:rsidDel="00000000" w:rsidR="00000000" w:rsidRPr="00000000">
              <w:rPr>
                <w:rtl w:val="0"/>
              </w:rPr>
            </w:r>
          </w:p>
          <w:p w:rsidR="00000000" w:rsidDel="00000000" w:rsidP="00000000" w:rsidRDefault="00000000" w:rsidRPr="00000000" w14:paraId="00000051">
            <w:pPr>
              <w:rPr>
                <w:sz w:val="28"/>
                <w:szCs w:val="28"/>
                <w:vertAlign w:val="baseline"/>
              </w:rPr>
            </w:pPr>
            <w:r w:rsidDel="00000000" w:rsidR="00000000" w:rsidRPr="00000000">
              <w:rPr>
                <w:rtl w:val="0"/>
              </w:rPr>
            </w:r>
          </w:p>
          <w:p w:rsidR="00000000" w:rsidDel="00000000" w:rsidP="00000000" w:rsidRDefault="00000000" w:rsidRPr="00000000" w14:paraId="00000052">
            <w:pPr>
              <w:rPr>
                <w:sz w:val="28"/>
                <w:szCs w:val="28"/>
                <w:vertAlign w:val="baseline"/>
              </w:rPr>
            </w:pPr>
            <w:r w:rsidDel="00000000" w:rsidR="00000000" w:rsidRPr="00000000">
              <w:rPr>
                <w:rtl w:val="0"/>
              </w:rPr>
            </w:r>
          </w:p>
          <w:p w:rsidR="00000000" w:rsidDel="00000000" w:rsidP="00000000" w:rsidRDefault="00000000" w:rsidRPr="00000000" w14:paraId="00000053">
            <w:pPr>
              <w:rPr>
                <w:sz w:val="28"/>
                <w:szCs w:val="28"/>
                <w:vertAlign w:val="baseline"/>
              </w:rPr>
            </w:pPr>
            <w:r w:rsidDel="00000000" w:rsidR="00000000" w:rsidRPr="00000000">
              <w:rPr>
                <w:rtl w:val="0"/>
              </w:rPr>
            </w:r>
          </w:p>
          <w:p w:rsidR="00000000" w:rsidDel="00000000" w:rsidP="00000000" w:rsidRDefault="00000000" w:rsidRPr="00000000" w14:paraId="00000054">
            <w:pPr>
              <w:rPr>
                <w:sz w:val="28"/>
                <w:szCs w:val="28"/>
                <w:vertAlign w:val="baseline"/>
              </w:rPr>
            </w:pPr>
            <w:r w:rsidDel="00000000" w:rsidR="00000000" w:rsidRPr="00000000">
              <w:rPr>
                <w:rtl w:val="0"/>
              </w:rPr>
            </w:r>
          </w:p>
          <w:p w:rsidR="00000000" w:rsidDel="00000000" w:rsidP="00000000" w:rsidRDefault="00000000" w:rsidRPr="00000000" w14:paraId="00000055">
            <w:pPr>
              <w:rPr>
                <w:sz w:val="28"/>
                <w:szCs w:val="28"/>
                <w:vertAlign w:val="baseline"/>
              </w:rPr>
            </w:pPr>
            <w:r w:rsidDel="00000000" w:rsidR="00000000" w:rsidRPr="00000000">
              <w:rPr>
                <w:rtl w:val="0"/>
              </w:rPr>
            </w:r>
          </w:p>
          <w:p w:rsidR="00000000" w:rsidDel="00000000" w:rsidP="00000000" w:rsidRDefault="00000000" w:rsidRPr="00000000" w14:paraId="00000056">
            <w:pPr>
              <w:rPr>
                <w:b w:val="0"/>
                <w:sz w:val="28"/>
                <w:szCs w:val="28"/>
                <w:vertAlign w:val="baseline"/>
              </w:rPr>
            </w:pPr>
            <w:r w:rsidDel="00000000" w:rsidR="00000000" w:rsidRPr="00000000">
              <w:rPr>
                <w:b w:val="1"/>
                <w:sz w:val="28"/>
                <w:szCs w:val="28"/>
                <w:vertAlign w:val="baseline"/>
                <w:rtl w:val="0"/>
              </w:rPr>
              <w:t xml:space="preserve">3. Рентгенологічний</w:t>
            </w:r>
            <w:r w:rsidDel="00000000" w:rsidR="00000000" w:rsidRPr="00000000">
              <w:rPr>
                <w:rtl w:val="0"/>
              </w:rPr>
            </w:r>
          </w:p>
          <w:p w:rsidR="00000000" w:rsidDel="00000000" w:rsidP="00000000" w:rsidRDefault="00000000" w:rsidRPr="00000000" w14:paraId="00000057">
            <w:pPr>
              <w:rPr>
                <w:sz w:val="28"/>
                <w:szCs w:val="28"/>
                <w:vertAlign w:val="baseline"/>
              </w:rPr>
            </w:pPr>
            <w:r w:rsidDel="00000000" w:rsidR="00000000" w:rsidRPr="00000000">
              <w:rPr>
                <w:b w:val="1"/>
                <w:sz w:val="28"/>
                <w:szCs w:val="28"/>
                <w:vertAlign w:val="baseline"/>
                <w:rtl w:val="0"/>
              </w:rPr>
              <w:t xml:space="preserve"> метод дослiдження</w:t>
            </w:r>
            <w:r w:rsidDel="00000000" w:rsidR="00000000" w:rsidRPr="00000000">
              <w:rPr>
                <w:sz w:val="28"/>
                <w:szCs w:val="28"/>
                <w:vertAlign w:val="baseline"/>
                <w:rtl w:val="0"/>
              </w:rPr>
              <w:t xml:space="preserve">.</w:t>
            </w:r>
          </w:p>
          <w:p w:rsidR="00000000" w:rsidDel="00000000" w:rsidP="00000000" w:rsidRDefault="00000000" w:rsidRPr="00000000" w14:paraId="00000058">
            <w:pPr>
              <w:rPr>
                <w:sz w:val="28"/>
                <w:szCs w:val="28"/>
                <w:vertAlign w:val="baseline"/>
              </w:rPr>
            </w:pPr>
            <w:r w:rsidDel="00000000" w:rsidR="00000000" w:rsidRPr="00000000">
              <w:rPr>
                <w:rtl w:val="0"/>
              </w:rPr>
            </w:r>
          </w:p>
          <w:p w:rsidR="00000000" w:rsidDel="00000000" w:rsidP="00000000" w:rsidRDefault="00000000" w:rsidRPr="00000000" w14:paraId="00000059">
            <w:pPr>
              <w:rPr>
                <w:sz w:val="28"/>
                <w:szCs w:val="28"/>
                <w:vertAlign w:val="baseline"/>
              </w:rPr>
            </w:pPr>
            <w:r w:rsidDel="00000000" w:rsidR="00000000" w:rsidRPr="00000000">
              <w:rPr>
                <w:rtl w:val="0"/>
              </w:rPr>
            </w:r>
          </w:p>
          <w:p w:rsidR="00000000" w:rsidDel="00000000" w:rsidP="00000000" w:rsidRDefault="00000000" w:rsidRPr="00000000" w14:paraId="0000005A">
            <w:pPr>
              <w:rPr>
                <w:sz w:val="28"/>
                <w:szCs w:val="28"/>
                <w:vertAlign w:val="baseline"/>
              </w:rPr>
            </w:pPr>
            <w:r w:rsidDel="00000000" w:rsidR="00000000" w:rsidRPr="00000000">
              <w:rPr>
                <w:rtl w:val="0"/>
              </w:rPr>
            </w:r>
          </w:p>
          <w:p w:rsidR="00000000" w:rsidDel="00000000" w:rsidP="00000000" w:rsidRDefault="00000000" w:rsidRPr="00000000" w14:paraId="0000005B">
            <w:pPr>
              <w:rPr>
                <w:sz w:val="28"/>
                <w:szCs w:val="28"/>
                <w:vertAlign w:val="baseline"/>
              </w:rPr>
            </w:pPr>
            <w:r w:rsidDel="00000000" w:rsidR="00000000" w:rsidRPr="00000000">
              <w:rPr>
                <w:rtl w:val="0"/>
              </w:rPr>
            </w:r>
          </w:p>
          <w:p w:rsidR="00000000" w:rsidDel="00000000" w:rsidP="00000000" w:rsidRDefault="00000000" w:rsidRPr="00000000" w14:paraId="0000005C">
            <w:pPr>
              <w:rPr>
                <w:sz w:val="28"/>
                <w:szCs w:val="28"/>
                <w:vertAlign w:val="baseline"/>
              </w:rPr>
            </w:pPr>
            <w:r w:rsidDel="00000000" w:rsidR="00000000" w:rsidRPr="00000000">
              <w:rPr>
                <w:rtl w:val="0"/>
              </w:rPr>
            </w:r>
          </w:p>
          <w:p w:rsidR="00000000" w:rsidDel="00000000" w:rsidP="00000000" w:rsidRDefault="00000000" w:rsidRPr="00000000" w14:paraId="0000005D">
            <w:pPr>
              <w:rPr>
                <w:sz w:val="28"/>
                <w:szCs w:val="28"/>
                <w:vertAlign w:val="baseline"/>
              </w:rPr>
            </w:pPr>
            <w:r w:rsidDel="00000000" w:rsidR="00000000" w:rsidRPr="00000000">
              <w:rPr>
                <w:rtl w:val="0"/>
              </w:rPr>
            </w:r>
          </w:p>
          <w:p w:rsidR="00000000" w:rsidDel="00000000" w:rsidP="00000000" w:rsidRDefault="00000000" w:rsidRPr="00000000" w14:paraId="0000005E">
            <w:pPr>
              <w:rPr>
                <w:sz w:val="28"/>
                <w:szCs w:val="28"/>
                <w:vertAlign w:val="baseline"/>
              </w:rPr>
            </w:pPr>
            <w:r w:rsidDel="00000000" w:rsidR="00000000" w:rsidRPr="00000000">
              <w:rPr>
                <w:rtl w:val="0"/>
              </w:rPr>
            </w:r>
          </w:p>
          <w:p w:rsidR="00000000" w:rsidDel="00000000" w:rsidP="00000000" w:rsidRDefault="00000000" w:rsidRPr="00000000" w14:paraId="0000005F">
            <w:pPr>
              <w:rPr>
                <w:sz w:val="28"/>
                <w:szCs w:val="28"/>
                <w:vertAlign w:val="baseline"/>
              </w:rPr>
            </w:pPr>
            <w:r w:rsidDel="00000000" w:rsidR="00000000" w:rsidRPr="00000000">
              <w:rPr>
                <w:rtl w:val="0"/>
              </w:rPr>
            </w:r>
          </w:p>
          <w:p w:rsidR="00000000" w:rsidDel="00000000" w:rsidP="00000000" w:rsidRDefault="00000000" w:rsidRPr="00000000" w14:paraId="00000060">
            <w:pPr>
              <w:rPr>
                <w:sz w:val="28"/>
                <w:szCs w:val="28"/>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Рентгенiвськi апарати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5 Сспособи одержання рентгенiвського </w:t>
              <w:br w:type="textWrapping"/>
              <w:t xml:space="preserve">зображення</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подiляють на 5.1.аналоговi та</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матричнi - цифрові.</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t xml:space="preserve">. </w:t>
              <w:br w:type="textWrapping"/>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5. 1.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Анаяогові зображенняi</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5. 2 .Матрпчнi—цифрові зображення</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Флюоресцуючий екран.                                                           Рентгеноскопія.             (Рис 2)</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rPr>
                <w:sz w:val="28"/>
                <w:szCs w:val="28"/>
                <w:vertAlign w:val="baseline"/>
              </w:rPr>
            </w:pPr>
            <w:r w:rsidDel="00000000" w:rsidR="00000000" w:rsidRPr="00000000">
              <w:rPr>
                <w:rtl w:val="0"/>
              </w:rPr>
            </w:r>
          </w:p>
          <w:p w:rsidR="00000000" w:rsidDel="00000000" w:rsidP="00000000" w:rsidRDefault="00000000" w:rsidRPr="00000000" w14:paraId="00000080">
            <w:pPr>
              <w:rPr>
                <w:sz w:val="28"/>
                <w:szCs w:val="28"/>
                <w:vertAlign w:val="baseline"/>
              </w:rPr>
            </w:pPr>
            <w:r w:rsidDel="00000000" w:rsidR="00000000" w:rsidRPr="00000000">
              <w:rPr>
                <w:rtl w:val="0"/>
              </w:rPr>
            </w:r>
          </w:p>
          <w:p w:rsidR="00000000" w:rsidDel="00000000" w:rsidP="00000000" w:rsidRDefault="00000000" w:rsidRPr="00000000" w14:paraId="00000081">
            <w:pPr>
              <w:rPr>
                <w:sz w:val="28"/>
                <w:szCs w:val="28"/>
                <w:vertAlign w:val="baseline"/>
              </w:rPr>
            </w:pPr>
            <w:r w:rsidDel="00000000" w:rsidR="00000000" w:rsidRPr="00000000">
              <w:rPr>
                <w:rtl w:val="0"/>
              </w:rPr>
            </w:r>
          </w:p>
          <w:p w:rsidR="00000000" w:rsidDel="00000000" w:rsidP="00000000" w:rsidRDefault="00000000" w:rsidRPr="00000000" w14:paraId="00000082">
            <w:pPr>
              <w:rPr>
                <w:sz w:val="28"/>
                <w:szCs w:val="28"/>
                <w:vertAlign w:val="baseline"/>
              </w:rPr>
            </w:pPr>
            <w:r w:rsidDel="00000000" w:rsidR="00000000" w:rsidRPr="00000000">
              <w:rPr>
                <w:rtl w:val="0"/>
              </w:rPr>
            </w:r>
          </w:p>
          <w:p w:rsidR="00000000" w:rsidDel="00000000" w:rsidP="00000000" w:rsidRDefault="00000000" w:rsidRPr="00000000" w14:paraId="00000083">
            <w:pPr>
              <w:rPr>
                <w:sz w:val="28"/>
                <w:szCs w:val="28"/>
                <w:vertAlign w:val="baseline"/>
              </w:rPr>
            </w:pPr>
            <w:r w:rsidDel="00000000" w:rsidR="00000000" w:rsidRPr="00000000">
              <w:rPr>
                <w:rtl w:val="0"/>
              </w:rPr>
            </w:r>
          </w:p>
          <w:p w:rsidR="00000000" w:rsidDel="00000000" w:rsidP="00000000" w:rsidRDefault="00000000" w:rsidRPr="00000000" w14:paraId="00000084">
            <w:pPr>
              <w:rPr>
                <w:sz w:val="28"/>
                <w:szCs w:val="28"/>
                <w:vertAlign w:val="baseline"/>
              </w:rPr>
            </w:pPr>
            <w:r w:rsidDel="00000000" w:rsidR="00000000" w:rsidRPr="00000000">
              <w:rPr>
                <w:rtl w:val="0"/>
              </w:rPr>
            </w:r>
          </w:p>
          <w:p w:rsidR="00000000" w:rsidDel="00000000" w:rsidP="00000000" w:rsidRDefault="00000000" w:rsidRPr="00000000" w14:paraId="00000085">
            <w:pPr>
              <w:rPr>
                <w:sz w:val="28"/>
                <w:szCs w:val="28"/>
                <w:vertAlign w:val="baseline"/>
              </w:rPr>
            </w:pPr>
            <w:r w:rsidDel="00000000" w:rsidR="00000000" w:rsidRPr="00000000">
              <w:rPr>
                <w:rtl w:val="0"/>
              </w:rPr>
            </w:r>
          </w:p>
          <w:p w:rsidR="00000000" w:rsidDel="00000000" w:rsidP="00000000" w:rsidRDefault="00000000" w:rsidRPr="00000000" w14:paraId="00000086">
            <w:pPr>
              <w:rPr>
                <w:sz w:val="28"/>
                <w:szCs w:val="28"/>
                <w:vertAlign w:val="baseline"/>
              </w:rPr>
            </w:pPr>
            <w:r w:rsidDel="00000000" w:rsidR="00000000" w:rsidRPr="00000000">
              <w:rPr>
                <w:rtl w:val="0"/>
              </w:rPr>
            </w:r>
          </w:p>
          <w:p w:rsidR="00000000" w:rsidDel="00000000" w:rsidP="00000000" w:rsidRDefault="00000000" w:rsidRPr="00000000" w14:paraId="00000087">
            <w:pPr>
              <w:rPr>
                <w:sz w:val="28"/>
                <w:szCs w:val="28"/>
                <w:vertAlign w:val="baseline"/>
              </w:rPr>
            </w:pPr>
            <w:r w:rsidDel="00000000" w:rsidR="00000000" w:rsidRPr="00000000">
              <w:rPr>
                <w:rtl w:val="0"/>
              </w:rPr>
            </w:r>
          </w:p>
          <w:p w:rsidR="00000000" w:rsidDel="00000000" w:rsidP="00000000" w:rsidRDefault="00000000" w:rsidRPr="00000000" w14:paraId="00000088">
            <w:pPr>
              <w:rPr>
                <w:sz w:val="28"/>
                <w:szCs w:val="28"/>
                <w:vertAlign w:val="baseline"/>
              </w:rPr>
            </w:pPr>
            <w:r w:rsidDel="00000000" w:rsidR="00000000" w:rsidRPr="00000000">
              <w:rPr>
                <w:rtl w:val="0"/>
              </w:rPr>
            </w:r>
          </w:p>
          <w:p w:rsidR="00000000" w:rsidDel="00000000" w:rsidP="00000000" w:rsidRDefault="00000000" w:rsidRPr="00000000" w14:paraId="00000089">
            <w:pPr>
              <w:rPr>
                <w:sz w:val="28"/>
                <w:szCs w:val="28"/>
                <w:vertAlign w:val="baseline"/>
              </w:rPr>
            </w:pPr>
            <w:r w:rsidDel="00000000" w:rsidR="00000000" w:rsidRPr="00000000">
              <w:rPr>
                <w:rtl w:val="0"/>
              </w:rPr>
            </w:r>
          </w:p>
          <w:p w:rsidR="00000000" w:rsidDel="00000000" w:rsidP="00000000" w:rsidRDefault="00000000" w:rsidRPr="00000000" w14:paraId="0000008A">
            <w:pPr>
              <w:rPr>
                <w:sz w:val="28"/>
                <w:szCs w:val="28"/>
                <w:vertAlign w:val="baseline"/>
              </w:rPr>
            </w:pPr>
            <w:r w:rsidDel="00000000" w:rsidR="00000000" w:rsidRPr="00000000">
              <w:rPr>
                <w:rtl w:val="0"/>
              </w:rPr>
            </w:r>
          </w:p>
          <w:p w:rsidR="00000000" w:rsidDel="00000000" w:rsidP="00000000" w:rsidRDefault="00000000" w:rsidRPr="00000000" w14:paraId="0000008B">
            <w:pPr>
              <w:rPr>
                <w:sz w:val="28"/>
                <w:szCs w:val="28"/>
                <w:vertAlign w:val="baseline"/>
              </w:rPr>
            </w:pPr>
            <w:r w:rsidDel="00000000" w:rsidR="00000000" w:rsidRPr="00000000">
              <w:rPr>
                <w:rtl w:val="0"/>
              </w:rPr>
            </w:r>
          </w:p>
          <w:p w:rsidR="00000000" w:rsidDel="00000000" w:rsidP="00000000" w:rsidRDefault="00000000" w:rsidRPr="00000000" w14:paraId="0000008C">
            <w:pPr>
              <w:rPr>
                <w:sz w:val="28"/>
                <w:szCs w:val="28"/>
                <w:vertAlign w:val="baseline"/>
              </w:rPr>
            </w:pPr>
            <w:r w:rsidDel="00000000" w:rsidR="00000000" w:rsidRPr="00000000">
              <w:rPr>
                <w:rtl w:val="0"/>
              </w:rPr>
            </w:r>
          </w:p>
          <w:p w:rsidR="00000000" w:rsidDel="00000000" w:rsidP="00000000" w:rsidRDefault="00000000" w:rsidRPr="00000000" w14:paraId="0000008D">
            <w:pPr>
              <w:rPr>
                <w:sz w:val="28"/>
                <w:szCs w:val="28"/>
                <w:vertAlign w:val="baseline"/>
              </w:rPr>
            </w:pPr>
            <w:r w:rsidDel="00000000" w:rsidR="00000000" w:rsidRPr="00000000">
              <w:rPr>
                <w:rtl w:val="0"/>
              </w:rPr>
            </w:r>
          </w:p>
          <w:p w:rsidR="00000000" w:rsidDel="00000000" w:rsidP="00000000" w:rsidRDefault="00000000" w:rsidRPr="00000000" w14:paraId="0000008E">
            <w:pPr>
              <w:rPr>
                <w:b w:val="0"/>
                <w:sz w:val="28"/>
                <w:szCs w:val="28"/>
                <w:vertAlign w:val="baseline"/>
              </w:rPr>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8F">
            <w:pPr>
              <w:rPr>
                <w:b w:val="0"/>
                <w:sz w:val="28"/>
                <w:szCs w:val="28"/>
                <w:vertAlign w:val="baseline"/>
              </w:rPr>
            </w:pPr>
            <w:r w:rsidDel="00000000" w:rsidR="00000000" w:rsidRPr="00000000">
              <w:rPr>
                <w:rtl w:val="0"/>
              </w:rPr>
            </w:r>
          </w:p>
          <w:p w:rsidR="00000000" w:rsidDel="00000000" w:rsidP="00000000" w:rsidRDefault="00000000" w:rsidRPr="00000000" w14:paraId="00000090">
            <w:pPr>
              <w:rPr>
                <w:b w:val="0"/>
                <w:sz w:val="28"/>
                <w:szCs w:val="28"/>
                <w:vertAlign w:val="baseline"/>
              </w:rPr>
            </w:pPr>
            <w:r w:rsidDel="00000000" w:rsidR="00000000" w:rsidRPr="00000000">
              <w:rPr>
                <w:rtl w:val="0"/>
              </w:rPr>
            </w:r>
          </w:p>
          <w:p w:rsidR="00000000" w:rsidDel="00000000" w:rsidP="00000000" w:rsidRDefault="00000000" w:rsidRPr="00000000" w14:paraId="00000091">
            <w:pPr>
              <w:rPr>
                <w:b w:val="0"/>
                <w:sz w:val="28"/>
                <w:szCs w:val="28"/>
                <w:vertAlign w:val="baseline"/>
              </w:rPr>
            </w:pPr>
            <w:r w:rsidDel="00000000" w:rsidR="00000000" w:rsidRPr="00000000">
              <w:rPr>
                <w:rtl w:val="0"/>
              </w:rPr>
            </w:r>
          </w:p>
          <w:p w:rsidR="00000000" w:rsidDel="00000000" w:rsidP="00000000" w:rsidRDefault="00000000" w:rsidRPr="00000000" w14:paraId="00000092">
            <w:pPr>
              <w:rPr>
                <w:b w:val="0"/>
                <w:sz w:val="28"/>
                <w:szCs w:val="28"/>
                <w:vertAlign w:val="baseline"/>
              </w:rPr>
            </w:pPr>
            <w:r w:rsidDel="00000000" w:rsidR="00000000" w:rsidRPr="00000000">
              <w:rPr>
                <w:rtl w:val="0"/>
              </w:rPr>
            </w:r>
          </w:p>
          <w:p w:rsidR="00000000" w:rsidDel="00000000" w:rsidP="00000000" w:rsidRDefault="00000000" w:rsidRPr="00000000" w14:paraId="00000093">
            <w:pPr>
              <w:rPr>
                <w:b w:val="0"/>
                <w:sz w:val="28"/>
                <w:szCs w:val="28"/>
                <w:vertAlign w:val="baseline"/>
              </w:rPr>
            </w:pPr>
            <w:r w:rsidDel="00000000" w:rsidR="00000000" w:rsidRPr="00000000">
              <w:rPr>
                <w:rtl w:val="0"/>
              </w:rPr>
            </w:r>
          </w:p>
          <w:p w:rsidR="00000000" w:rsidDel="00000000" w:rsidP="00000000" w:rsidRDefault="00000000" w:rsidRPr="00000000" w14:paraId="00000094">
            <w:pPr>
              <w:rPr>
                <w:b w:val="0"/>
                <w:sz w:val="28"/>
                <w:szCs w:val="28"/>
                <w:vertAlign w:val="baseline"/>
              </w:rPr>
            </w:pPr>
            <w:r w:rsidDel="00000000" w:rsidR="00000000" w:rsidRPr="00000000">
              <w:rPr>
                <w:rtl w:val="0"/>
              </w:rPr>
            </w:r>
          </w:p>
          <w:p w:rsidR="00000000" w:rsidDel="00000000" w:rsidP="00000000" w:rsidRDefault="00000000" w:rsidRPr="00000000" w14:paraId="00000095">
            <w:pPr>
              <w:rPr>
                <w:b w:val="0"/>
                <w:sz w:val="28"/>
                <w:szCs w:val="28"/>
                <w:vertAlign w:val="baseline"/>
              </w:rPr>
            </w:pPr>
            <w:r w:rsidDel="00000000" w:rsidR="00000000" w:rsidRPr="00000000">
              <w:rPr>
                <w:rtl w:val="0"/>
              </w:rPr>
            </w:r>
          </w:p>
          <w:p w:rsidR="00000000" w:rsidDel="00000000" w:rsidP="00000000" w:rsidRDefault="00000000" w:rsidRPr="00000000" w14:paraId="00000096">
            <w:pPr>
              <w:rPr>
                <w:i w:val="0"/>
                <w:sz w:val="28"/>
                <w:szCs w:val="28"/>
                <w:vertAlign w:val="baseline"/>
              </w:rPr>
            </w:pPr>
            <w:r w:rsidDel="00000000" w:rsidR="00000000" w:rsidRPr="00000000">
              <w:rPr>
                <w:b w:val="1"/>
                <w:sz w:val="28"/>
                <w:szCs w:val="28"/>
                <w:vertAlign w:val="baseline"/>
                <w:rtl w:val="0"/>
              </w:rPr>
              <w:t xml:space="preserve">7. </w:t>
            </w:r>
            <w:r w:rsidDel="00000000" w:rsidR="00000000" w:rsidRPr="00000000">
              <w:rPr>
                <w:b w:val="1"/>
                <w:i w:val="1"/>
                <w:sz w:val="28"/>
                <w:szCs w:val="28"/>
                <w:vertAlign w:val="baseline"/>
                <w:rtl w:val="0"/>
              </w:rPr>
              <w:t xml:space="preserve">Рентгенографiя</w:t>
            </w:r>
            <w:r w:rsidDel="00000000" w:rsidR="00000000" w:rsidRPr="00000000">
              <w:rPr>
                <w:i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97">
            <w:pPr>
              <w:rPr>
                <w:i w:val="0"/>
                <w:sz w:val="28"/>
                <w:szCs w:val="28"/>
                <w:u w:val="single"/>
                <w:vertAlign w:val="baseline"/>
              </w:rPr>
            </w:pPr>
            <w:r w:rsidDel="00000000" w:rsidR="00000000" w:rsidRPr="00000000">
              <w:rPr>
                <w:rtl w:val="0"/>
              </w:rPr>
            </w:r>
          </w:p>
          <w:p w:rsidR="00000000" w:rsidDel="00000000" w:rsidP="00000000" w:rsidRDefault="00000000" w:rsidRPr="00000000" w14:paraId="00000098">
            <w:pPr>
              <w:rPr>
                <w:i w:val="0"/>
                <w:sz w:val="28"/>
                <w:szCs w:val="28"/>
                <w:u w:val="single"/>
                <w:vertAlign w:val="baseline"/>
              </w:rPr>
            </w:pPr>
            <w:r w:rsidDel="00000000" w:rsidR="00000000" w:rsidRPr="00000000">
              <w:rPr>
                <w:rtl w:val="0"/>
              </w:rPr>
            </w:r>
          </w:p>
          <w:p w:rsidR="00000000" w:rsidDel="00000000" w:rsidP="00000000" w:rsidRDefault="00000000" w:rsidRPr="00000000" w14:paraId="00000099">
            <w:pPr>
              <w:rPr>
                <w:i w:val="0"/>
                <w:sz w:val="28"/>
                <w:szCs w:val="28"/>
                <w:u w:val="single"/>
                <w:vertAlign w:val="baseline"/>
              </w:rPr>
            </w:pPr>
            <w:r w:rsidDel="00000000" w:rsidR="00000000" w:rsidRPr="00000000">
              <w:rPr>
                <w:rtl w:val="0"/>
              </w:rPr>
            </w:r>
          </w:p>
          <w:p w:rsidR="00000000" w:rsidDel="00000000" w:rsidP="00000000" w:rsidRDefault="00000000" w:rsidRPr="00000000" w14:paraId="0000009A">
            <w:pPr>
              <w:rPr>
                <w:i w:val="0"/>
                <w:sz w:val="28"/>
                <w:szCs w:val="28"/>
                <w:u w:val="single"/>
                <w:vertAlign w:val="baseline"/>
              </w:rPr>
            </w:pPr>
            <w:r w:rsidDel="00000000" w:rsidR="00000000" w:rsidRPr="00000000">
              <w:rPr>
                <w:rtl w:val="0"/>
              </w:rPr>
            </w:r>
          </w:p>
          <w:p w:rsidR="00000000" w:rsidDel="00000000" w:rsidP="00000000" w:rsidRDefault="00000000" w:rsidRPr="00000000" w14:paraId="0000009B">
            <w:pPr>
              <w:rPr>
                <w:i w:val="0"/>
                <w:sz w:val="28"/>
                <w:szCs w:val="28"/>
                <w:u w:val="single"/>
                <w:vertAlign w:val="baseline"/>
              </w:rPr>
            </w:pPr>
            <w:r w:rsidDel="00000000" w:rsidR="00000000" w:rsidRPr="00000000">
              <w:rPr>
                <w:rtl w:val="0"/>
              </w:rPr>
            </w:r>
          </w:p>
          <w:p w:rsidR="00000000" w:rsidDel="00000000" w:rsidP="00000000" w:rsidRDefault="00000000" w:rsidRPr="00000000" w14:paraId="0000009C">
            <w:pPr>
              <w:rPr>
                <w:i w:val="0"/>
                <w:sz w:val="28"/>
                <w:szCs w:val="28"/>
                <w:u w:val="single"/>
                <w:vertAlign w:val="baseline"/>
              </w:rPr>
            </w:pPr>
            <w:r w:rsidDel="00000000" w:rsidR="00000000" w:rsidRPr="00000000">
              <w:rPr>
                <w:rtl w:val="0"/>
              </w:rPr>
            </w:r>
          </w:p>
          <w:p w:rsidR="00000000" w:rsidDel="00000000" w:rsidP="00000000" w:rsidRDefault="00000000" w:rsidRPr="00000000" w14:paraId="0000009D">
            <w:pPr>
              <w:rPr>
                <w:i w:val="0"/>
                <w:sz w:val="28"/>
                <w:szCs w:val="28"/>
                <w:u w:val="single"/>
                <w:vertAlign w:val="baseline"/>
              </w:rPr>
            </w:pPr>
            <w:r w:rsidDel="00000000" w:rsidR="00000000" w:rsidRPr="00000000">
              <w:rPr>
                <w:rtl w:val="0"/>
              </w:rPr>
            </w:r>
          </w:p>
          <w:p w:rsidR="00000000" w:rsidDel="00000000" w:rsidP="00000000" w:rsidRDefault="00000000" w:rsidRPr="00000000" w14:paraId="0000009E">
            <w:pPr>
              <w:rPr>
                <w:i w:val="0"/>
                <w:sz w:val="28"/>
                <w:szCs w:val="28"/>
                <w:u w:val="single"/>
                <w:vertAlign w:val="baseline"/>
              </w:rPr>
            </w:pPr>
            <w:r w:rsidDel="00000000" w:rsidR="00000000" w:rsidRPr="00000000">
              <w:rPr>
                <w:rtl w:val="0"/>
              </w:rPr>
            </w:r>
          </w:p>
          <w:p w:rsidR="00000000" w:rsidDel="00000000" w:rsidP="00000000" w:rsidRDefault="00000000" w:rsidRPr="00000000" w14:paraId="0000009F">
            <w:pPr>
              <w:rPr>
                <w:i w:val="0"/>
                <w:sz w:val="28"/>
                <w:szCs w:val="28"/>
                <w:u w:val="single"/>
                <w:vertAlign w:val="baseline"/>
              </w:rPr>
            </w:pPr>
            <w:r w:rsidDel="00000000" w:rsidR="00000000" w:rsidRPr="00000000">
              <w:rPr>
                <w:rtl w:val="0"/>
              </w:rPr>
            </w:r>
          </w:p>
          <w:p w:rsidR="00000000" w:rsidDel="00000000" w:rsidP="00000000" w:rsidRDefault="00000000" w:rsidRPr="00000000" w14:paraId="000000A0">
            <w:pPr>
              <w:rPr>
                <w:i w:val="0"/>
                <w:sz w:val="28"/>
                <w:szCs w:val="28"/>
                <w:u w:val="single"/>
                <w:vertAlign w:val="baseline"/>
              </w:rPr>
            </w:pPr>
            <w:r w:rsidDel="00000000" w:rsidR="00000000" w:rsidRPr="00000000">
              <w:rPr>
                <w:rtl w:val="0"/>
              </w:rPr>
            </w:r>
          </w:p>
          <w:p w:rsidR="00000000" w:rsidDel="00000000" w:rsidP="00000000" w:rsidRDefault="00000000" w:rsidRPr="00000000" w14:paraId="000000A1">
            <w:pPr>
              <w:rPr>
                <w:i w:val="0"/>
                <w:sz w:val="28"/>
                <w:szCs w:val="28"/>
                <w:u w:val="single"/>
                <w:vertAlign w:val="baseline"/>
              </w:rPr>
            </w:pPr>
            <w:r w:rsidDel="00000000" w:rsidR="00000000" w:rsidRPr="00000000">
              <w:rPr>
                <w:rtl w:val="0"/>
              </w:rPr>
            </w:r>
          </w:p>
          <w:p w:rsidR="00000000" w:rsidDel="00000000" w:rsidP="00000000" w:rsidRDefault="00000000" w:rsidRPr="00000000" w14:paraId="000000A2">
            <w:pPr>
              <w:rPr>
                <w:i w:val="0"/>
                <w:sz w:val="28"/>
                <w:szCs w:val="28"/>
                <w:u w:val="single"/>
                <w:vertAlign w:val="baseline"/>
              </w:rPr>
            </w:pPr>
            <w:r w:rsidDel="00000000" w:rsidR="00000000" w:rsidRPr="00000000">
              <w:rPr>
                <w:rtl w:val="0"/>
              </w:rPr>
            </w:r>
          </w:p>
          <w:p w:rsidR="00000000" w:rsidDel="00000000" w:rsidP="00000000" w:rsidRDefault="00000000" w:rsidRPr="00000000" w14:paraId="000000A3">
            <w:pPr>
              <w:rPr>
                <w:i w:val="0"/>
                <w:sz w:val="28"/>
                <w:szCs w:val="28"/>
                <w:u w:val="single"/>
                <w:vertAlign w:val="baseline"/>
              </w:rPr>
            </w:pPr>
            <w:r w:rsidDel="00000000" w:rsidR="00000000" w:rsidRPr="00000000">
              <w:rPr>
                <w:rtl w:val="0"/>
              </w:rPr>
            </w:r>
          </w:p>
          <w:p w:rsidR="00000000" w:rsidDel="00000000" w:rsidP="00000000" w:rsidRDefault="00000000" w:rsidRPr="00000000" w14:paraId="000000A4">
            <w:pPr>
              <w:rPr>
                <w:i w:val="0"/>
                <w:sz w:val="28"/>
                <w:szCs w:val="28"/>
                <w:u w:val="single"/>
                <w:vertAlign w:val="baseline"/>
              </w:rPr>
            </w:pPr>
            <w:r w:rsidDel="00000000" w:rsidR="00000000" w:rsidRPr="00000000">
              <w:rPr>
                <w:rtl w:val="0"/>
              </w:rPr>
            </w:r>
          </w:p>
          <w:p w:rsidR="00000000" w:rsidDel="00000000" w:rsidP="00000000" w:rsidRDefault="00000000" w:rsidRPr="00000000" w14:paraId="000000A5">
            <w:pPr>
              <w:rPr>
                <w:i w:val="0"/>
                <w:sz w:val="28"/>
                <w:szCs w:val="28"/>
                <w:u w:val="single"/>
                <w:vertAlign w:val="baseline"/>
              </w:rPr>
            </w:pPr>
            <w:r w:rsidDel="00000000" w:rsidR="00000000" w:rsidRPr="00000000">
              <w:rPr>
                <w:rtl w:val="0"/>
              </w:rPr>
            </w:r>
          </w:p>
          <w:p w:rsidR="00000000" w:rsidDel="00000000" w:rsidP="00000000" w:rsidRDefault="00000000" w:rsidRPr="00000000" w14:paraId="000000A6">
            <w:pPr>
              <w:rPr>
                <w:i w:val="0"/>
                <w:sz w:val="28"/>
                <w:szCs w:val="28"/>
                <w:u w:val="single"/>
                <w:vertAlign w:val="baseline"/>
              </w:rPr>
            </w:pPr>
            <w:r w:rsidDel="00000000" w:rsidR="00000000" w:rsidRPr="00000000">
              <w:rPr>
                <w:rtl w:val="0"/>
              </w:rPr>
            </w:r>
          </w:p>
          <w:p w:rsidR="00000000" w:rsidDel="00000000" w:rsidP="00000000" w:rsidRDefault="00000000" w:rsidRPr="00000000" w14:paraId="000000A7">
            <w:pPr>
              <w:rPr>
                <w:i w:val="0"/>
                <w:sz w:val="28"/>
                <w:szCs w:val="28"/>
                <w:u w:val="single"/>
                <w:vertAlign w:val="baseline"/>
              </w:rPr>
            </w:pPr>
            <w:r w:rsidDel="00000000" w:rsidR="00000000" w:rsidRPr="00000000">
              <w:rPr>
                <w:rtl w:val="0"/>
              </w:rPr>
            </w:r>
          </w:p>
          <w:p w:rsidR="00000000" w:rsidDel="00000000" w:rsidP="00000000" w:rsidRDefault="00000000" w:rsidRPr="00000000" w14:paraId="000000A8">
            <w:pPr>
              <w:rPr>
                <w:i w:val="0"/>
                <w:sz w:val="28"/>
                <w:szCs w:val="28"/>
                <w:u w:val="single"/>
                <w:vertAlign w:val="baseline"/>
              </w:rPr>
            </w:pPr>
            <w:r w:rsidDel="00000000" w:rsidR="00000000" w:rsidRPr="00000000">
              <w:rPr>
                <w:rtl w:val="0"/>
              </w:rPr>
            </w:r>
          </w:p>
          <w:p w:rsidR="00000000" w:rsidDel="00000000" w:rsidP="00000000" w:rsidRDefault="00000000" w:rsidRPr="00000000" w14:paraId="000000A9">
            <w:pPr>
              <w:rPr>
                <w:i w:val="0"/>
                <w:sz w:val="28"/>
                <w:szCs w:val="28"/>
                <w:u w:val="single"/>
                <w:vertAlign w:val="baseline"/>
              </w:rPr>
            </w:pPr>
            <w:r w:rsidDel="00000000" w:rsidR="00000000" w:rsidRPr="00000000">
              <w:rPr>
                <w:rtl w:val="0"/>
              </w:rPr>
            </w:r>
          </w:p>
          <w:p w:rsidR="00000000" w:rsidDel="00000000" w:rsidP="00000000" w:rsidRDefault="00000000" w:rsidRPr="00000000" w14:paraId="000000AA">
            <w:pPr>
              <w:rPr>
                <w:i w:val="0"/>
                <w:sz w:val="28"/>
                <w:szCs w:val="28"/>
                <w:u w:val="single"/>
                <w:vertAlign w:val="baseline"/>
              </w:rPr>
            </w:pPr>
            <w:r w:rsidDel="00000000" w:rsidR="00000000" w:rsidRPr="00000000">
              <w:rPr>
                <w:rtl w:val="0"/>
              </w:rPr>
            </w:r>
          </w:p>
          <w:p w:rsidR="00000000" w:rsidDel="00000000" w:rsidP="00000000" w:rsidRDefault="00000000" w:rsidRPr="00000000" w14:paraId="000000AB">
            <w:pPr>
              <w:rPr>
                <w:i w:val="0"/>
                <w:sz w:val="28"/>
                <w:szCs w:val="28"/>
                <w:u w:val="single"/>
                <w:vertAlign w:val="baseline"/>
              </w:rPr>
            </w:pPr>
            <w:r w:rsidDel="00000000" w:rsidR="00000000" w:rsidRPr="00000000">
              <w:rPr>
                <w:rtl w:val="0"/>
              </w:rPr>
            </w:r>
          </w:p>
          <w:p w:rsidR="00000000" w:rsidDel="00000000" w:rsidP="00000000" w:rsidRDefault="00000000" w:rsidRPr="00000000" w14:paraId="000000AC">
            <w:pPr>
              <w:rPr>
                <w:i w:val="0"/>
                <w:sz w:val="28"/>
                <w:szCs w:val="28"/>
                <w:u w:val="single"/>
                <w:vertAlign w:val="baseline"/>
              </w:rPr>
            </w:pPr>
            <w:r w:rsidDel="00000000" w:rsidR="00000000" w:rsidRPr="00000000">
              <w:rPr>
                <w:rtl w:val="0"/>
              </w:rPr>
            </w:r>
          </w:p>
          <w:p w:rsidR="00000000" w:rsidDel="00000000" w:rsidP="00000000" w:rsidRDefault="00000000" w:rsidRPr="00000000" w14:paraId="000000AD">
            <w:pPr>
              <w:rPr>
                <w:i w:val="0"/>
                <w:sz w:val="28"/>
                <w:szCs w:val="28"/>
                <w:u w:val="single"/>
                <w:vertAlign w:val="baseline"/>
              </w:rPr>
            </w:pPr>
            <w:r w:rsidDel="00000000" w:rsidR="00000000" w:rsidRPr="00000000">
              <w:rPr>
                <w:rtl w:val="0"/>
              </w:rPr>
            </w:r>
          </w:p>
          <w:p w:rsidR="00000000" w:rsidDel="00000000" w:rsidP="00000000" w:rsidRDefault="00000000" w:rsidRPr="00000000" w14:paraId="000000AE">
            <w:pPr>
              <w:rPr>
                <w:i w:val="0"/>
                <w:sz w:val="28"/>
                <w:szCs w:val="28"/>
                <w:u w:val="single"/>
                <w:vertAlign w:val="baseline"/>
              </w:rPr>
            </w:pPr>
            <w:r w:rsidDel="00000000" w:rsidR="00000000" w:rsidRPr="00000000">
              <w:rPr>
                <w:rtl w:val="0"/>
              </w:rPr>
            </w:r>
          </w:p>
          <w:p w:rsidR="00000000" w:rsidDel="00000000" w:rsidP="00000000" w:rsidRDefault="00000000" w:rsidRPr="00000000" w14:paraId="000000AF">
            <w:pPr>
              <w:rPr>
                <w:i w:val="0"/>
                <w:sz w:val="28"/>
                <w:szCs w:val="28"/>
                <w:u w:val="single"/>
                <w:vertAlign w:val="baseline"/>
              </w:rPr>
            </w:pPr>
            <w:r w:rsidDel="00000000" w:rsidR="00000000" w:rsidRPr="00000000">
              <w:rPr>
                <w:rtl w:val="0"/>
              </w:rPr>
            </w:r>
          </w:p>
          <w:p w:rsidR="00000000" w:rsidDel="00000000" w:rsidP="00000000" w:rsidRDefault="00000000" w:rsidRPr="00000000" w14:paraId="000000B0">
            <w:pPr>
              <w:rPr>
                <w:i w:val="0"/>
                <w:sz w:val="28"/>
                <w:szCs w:val="28"/>
                <w:u w:val="single"/>
                <w:vertAlign w:val="baseline"/>
              </w:rPr>
            </w:pPr>
            <w:r w:rsidDel="00000000" w:rsidR="00000000" w:rsidRPr="00000000">
              <w:rPr>
                <w:rtl w:val="0"/>
              </w:rPr>
            </w:r>
          </w:p>
          <w:p w:rsidR="00000000" w:rsidDel="00000000" w:rsidP="00000000" w:rsidRDefault="00000000" w:rsidRPr="00000000" w14:paraId="000000B1">
            <w:pPr>
              <w:rPr>
                <w:i w:val="0"/>
                <w:sz w:val="28"/>
                <w:szCs w:val="28"/>
                <w:u w:val="single"/>
                <w:vertAlign w:val="baseline"/>
              </w:rPr>
            </w:pPr>
            <w:r w:rsidDel="00000000" w:rsidR="00000000" w:rsidRPr="00000000">
              <w:rPr>
                <w:rtl w:val="0"/>
              </w:rPr>
            </w:r>
          </w:p>
          <w:p w:rsidR="00000000" w:rsidDel="00000000" w:rsidP="00000000" w:rsidRDefault="00000000" w:rsidRPr="00000000" w14:paraId="000000B2">
            <w:pPr>
              <w:rPr>
                <w:i w:val="0"/>
                <w:sz w:val="28"/>
                <w:szCs w:val="28"/>
                <w:u w:val="single"/>
                <w:vertAlign w:val="baseline"/>
              </w:rPr>
            </w:pPr>
            <w:r w:rsidDel="00000000" w:rsidR="00000000" w:rsidRPr="00000000">
              <w:rPr>
                <w:rtl w:val="0"/>
              </w:rPr>
            </w:r>
          </w:p>
          <w:p w:rsidR="00000000" w:rsidDel="00000000" w:rsidP="00000000" w:rsidRDefault="00000000" w:rsidRPr="00000000" w14:paraId="000000B3">
            <w:pPr>
              <w:rPr>
                <w:i w:val="0"/>
                <w:sz w:val="28"/>
                <w:szCs w:val="28"/>
                <w:u w:val="single"/>
                <w:vertAlign w:val="baseline"/>
              </w:rPr>
            </w:pPr>
            <w:r w:rsidDel="00000000" w:rsidR="00000000" w:rsidRPr="00000000">
              <w:rPr>
                <w:rtl w:val="0"/>
              </w:rPr>
            </w:r>
          </w:p>
          <w:p w:rsidR="00000000" w:rsidDel="00000000" w:rsidP="00000000" w:rsidRDefault="00000000" w:rsidRPr="00000000" w14:paraId="000000B4">
            <w:pPr>
              <w:rPr>
                <w:i w:val="0"/>
                <w:sz w:val="28"/>
                <w:szCs w:val="28"/>
                <w:u w:val="single"/>
                <w:vertAlign w:val="baseline"/>
              </w:rPr>
            </w:pPr>
            <w:r w:rsidDel="00000000" w:rsidR="00000000" w:rsidRPr="00000000">
              <w:rPr>
                <w:rtl w:val="0"/>
              </w:rPr>
            </w:r>
          </w:p>
          <w:p w:rsidR="00000000" w:rsidDel="00000000" w:rsidP="00000000" w:rsidRDefault="00000000" w:rsidRPr="00000000" w14:paraId="000000B5">
            <w:pPr>
              <w:rPr>
                <w:i w:val="0"/>
                <w:sz w:val="28"/>
                <w:szCs w:val="28"/>
                <w:u w:val="single"/>
                <w:vertAlign w:val="baseline"/>
              </w:rPr>
            </w:pPr>
            <w:r w:rsidDel="00000000" w:rsidR="00000000" w:rsidRPr="00000000">
              <w:rPr>
                <w:rtl w:val="0"/>
              </w:rPr>
            </w:r>
          </w:p>
          <w:p w:rsidR="00000000" w:rsidDel="00000000" w:rsidP="00000000" w:rsidRDefault="00000000" w:rsidRPr="00000000" w14:paraId="000000B6">
            <w:pPr>
              <w:rPr>
                <w:i w:val="0"/>
                <w:sz w:val="28"/>
                <w:szCs w:val="28"/>
                <w:u w:val="single"/>
                <w:vertAlign w:val="baseline"/>
              </w:rPr>
            </w:pPr>
            <w:r w:rsidDel="00000000" w:rsidR="00000000" w:rsidRPr="00000000">
              <w:rPr>
                <w:rtl w:val="0"/>
              </w:rPr>
            </w:r>
          </w:p>
          <w:p w:rsidR="00000000" w:rsidDel="00000000" w:rsidP="00000000" w:rsidRDefault="00000000" w:rsidRPr="00000000" w14:paraId="000000B7">
            <w:pPr>
              <w:rPr>
                <w:i w:val="0"/>
                <w:sz w:val="28"/>
                <w:szCs w:val="28"/>
                <w:u w:val="single"/>
                <w:vertAlign w:val="baseline"/>
              </w:rPr>
            </w:pPr>
            <w:r w:rsidDel="00000000" w:rsidR="00000000" w:rsidRPr="00000000">
              <w:rPr>
                <w:rtl w:val="0"/>
              </w:rPr>
            </w:r>
          </w:p>
          <w:p w:rsidR="00000000" w:rsidDel="00000000" w:rsidP="00000000" w:rsidRDefault="00000000" w:rsidRPr="00000000" w14:paraId="000000B8">
            <w:pPr>
              <w:rPr>
                <w:i w:val="0"/>
                <w:sz w:val="28"/>
                <w:szCs w:val="28"/>
                <w:u w:val="single"/>
                <w:vertAlign w:val="baseline"/>
              </w:rPr>
            </w:pPr>
            <w:r w:rsidDel="00000000" w:rsidR="00000000" w:rsidRPr="00000000">
              <w:rPr>
                <w:rtl w:val="0"/>
              </w:rPr>
            </w:r>
          </w:p>
          <w:p w:rsidR="00000000" w:rsidDel="00000000" w:rsidP="00000000" w:rsidRDefault="00000000" w:rsidRPr="00000000" w14:paraId="000000B9">
            <w:pPr>
              <w:rPr>
                <w:i w:val="0"/>
                <w:sz w:val="28"/>
                <w:szCs w:val="28"/>
                <w:u w:val="single"/>
                <w:vertAlign w:val="baseline"/>
              </w:rPr>
            </w:pPr>
            <w:r w:rsidDel="00000000" w:rsidR="00000000" w:rsidRPr="00000000">
              <w:rPr>
                <w:rtl w:val="0"/>
              </w:rPr>
            </w:r>
          </w:p>
          <w:p w:rsidR="00000000" w:rsidDel="00000000" w:rsidP="00000000" w:rsidRDefault="00000000" w:rsidRPr="00000000" w14:paraId="000000BA">
            <w:pPr>
              <w:rPr>
                <w:i w:val="0"/>
                <w:sz w:val="28"/>
                <w:szCs w:val="28"/>
                <w:u w:val="single"/>
                <w:vertAlign w:val="baseline"/>
              </w:rPr>
            </w:pPr>
            <w:r w:rsidDel="00000000" w:rsidR="00000000" w:rsidRPr="00000000">
              <w:rPr>
                <w:rtl w:val="0"/>
              </w:rPr>
            </w:r>
          </w:p>
          <w:p w:rsidR="00000000" w:rsidDel="00000000" w:rsidP="00000000" w:rsidRDefault="00000000" w:rsidRPr="00000000" w14:paraId="000000BB">
            <w:pPr>
              <w:rPr>
                <w:i w:val="0"/>
                <w:sz w:val="28"/>
                <w:szCs w:val="28"/>
                <w:u w:val="single"/>
                <w:vertAlign w:val="baseline"/>
              </w:rPr>
            </w:pPr>
            <w:r w:rsidDel="00000000" w:rsidR="00000000" w:rsidRPr="00000000">
              <w:rPr>
                <w:rtl w:val="0"/>
              </w:rPr>
            </w:r>
          </w:p>
          <w:p w:rsidR="00000000" w:rsidDel="00000000" w:rsidP="00000000" w:rsidRDefault="00000000" w:rsidRPr="00000000" w14:paraId="000000BC">
            <w:pPr>
              <w:rPr>
                <w:i w:val="0"/>
                <w:sz w:val="28"/>
                <w:szCs w:val="28"/>
                <w:u w:val="single"/>
                <w:vertAlign w:val="baseline"/>
              </w:rPr>
            </w:pPr>
            <w:r w:rsidDel="00000000" w:rsidR="00000000" w:rsidRPr="00000000">
              <w:rPr>
                <w:rtl w:val="0"/>
              </w:rPr>
            </w:r>
          </w:p>
          <w:p w:rsidR="00000000" w:rsidDel="00000000" w:rsidP="00000000" w:rsidRDefault="00000000" w:rsidRPr="00000000" w14:paraId="000000BD">
            <w:pPr>
              <w:rPr>
                <w:i w:val="0"/>
                <w:sz w:val="28"/>
                <w:szCs w:val="28"/>
                <w:u w:val="single"/>
                <w:vertAlign w:val="baseline"/>
              </w:rPr>
            </w:pPr>
            <w:r w:rsidDel="00000000" w:rsidR="00000000" w:rsidRPr="00000000">
              <w:rPr>
                <w:rtl w:val="0"/>
              </w:rPr>
            </w:r>
          </w:p>
          <w:p w:rsidR="00000000" w:rsidDel="00000000" w:rsidP="00000000" w:rsidRDefault="00000000" w:rsidRPr="00000000" w14:paraId="000000BE">
            <w:pPr>
              <w:rPr>
                <w:i w:val="0"/>
                <w:sz w:val="28"/>
                <w:szCs w:val="28"/>
                <w:u w:val="single"/>
                <w:vertAlign w:val="baseline"/>
              </w:rPr>
            </w:pPr>
            <w:r w:rsidDel="00000000" w:rsidR="00000000" w:rsidRPr="00000000">
              <w:rPr>
                <w:rtl w:val="0"/>
              </w:rPr>
            </w:r>
          </w:p>
          <w:p w:rsidR="00000000" w:rsidDel="00000000" w:rsidP="00000000" w:rsidRDefault="00000000" w:rsidRPr="00000000" w14:paraId="000000BF">
            <w:pPr>
              <w:rPr>
                <w:i w:val="0"/>
                <w:sz w:val="28"/>
                <w:szCs w:val="28"/>
                <w:u w:val="single"/>
                <w:vertAlign w:val="baseline"/>
              </w:rPr>
            </w:pPr>
            <w:r w:rsidDel="00000000" w:rsidR="00000000" w:rsidRPr="00000000">
              <w:rPr>
                <w:rtl w:val="0"/>
              </w:rPr>
            </w:r>
          </w:p>
          <w:p w:rsidR="00000000" w:rsidDel="00000000" w:rsidP="00000000" w:rsidRDefault="00000000" w:rsidRPr="00000000" w14:paraId="000000C0">
            <w:pPr>
              <w:rPr>
                <w:i w:val="0"/>
                <w:sz w:val="28"/>
                <w:szCs w:val="28"/>
                <w:u w:val="single"/>
                <w:vertAlign w:val="baseline"/>
              </w:rPr>
            </w:pPr>
            <w:r w:rsidDel="00000000" w:rsidR="00000000" w:rsidRPr="00000000">
              <w:rPr>
                <w:rtl w:val="0"/>
              </w:rPr>
            </w:r>
          </w:p>
          <w:p w:rsidR="00000000" w:rsidDel="00000000" w:rsidP="00000000" w:rsidRDefault="00000000" w:rsidRPr="00000000" w14:paraId="000000C1">
            <w:pPr>
              <w:rPr>
                <w:i w:val="0"/>
                <w:sz w:val="28"/>
                <w:szCs w:val="28"/>
                <w:u w:val="single"/>
                <w:vertAlign w:val="baseline"/>
              </w:rPr>
            </w:pPr>
            <w:r w:rsidDel="00000000" w:rsidR="00000000" w:rsidRPr="00000000">
              <w:rPr>
                <w:rtl w:val="0"/>
              </w:rPr>
            </w:r>
          </w:p>
          <w:p w:rsidR="00000000" w:rsidDel="00000000" w:rsidP="00000000" w:rsidRDefault="00000000" w:rsidRPr="00000000" w14:paraId="000000C2">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3">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4">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5">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6">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7">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8">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C9">
            <w:pPr>
              <w:rPr>
                <w:b w:val="0"/>
                <w:i w:val="0"/>
                <w:sz w:val="28"/>
                <w:szCs w:val="28"/>
                <w:vertAlign w:val="baseline"/>
              </w:rPr>
            </w:pPr>
            <w:r w:rsidDel="00000000" w:rsidR="00000000" w:rsidRPr="00000000">
              <w:rPr>
                <w:b w:val="1"/>
                <w:i w:val="1"/>
                <w:sz w:val="28"/>
                <w:szCs w:val="28"/>
                <w:vertAlign w:val="baseline"/>
                <w:rtl w:val="0"/>
              </w:rPr>
              <w:t xml:space="preserve"> 8. Флюорографiя</w:t>
            </w:r>
            <w:r w:rsidDel="00000000" w:rsidR="00000000" w:rsidRPr="00000000">
              <w:rPr>
                <w:rtl w:val="0"/>
              </w:rPr>
            </w:r>
          </w:p>
          <w:p w:rsidR="00000000" w:rsidDel="00000000" w:rsidP="00000000" w:rsidRDefault="00000000" w:rsidRPr="00000000" w14:paraId="000000CA">
            <w:pPr>
              <w:rPr>
                <w:i w:val="0"/>
                <w:sz w:val="28"/>
                <w:szCs w:val="28"/>
                <w:u w:val="single"/>
                <w:vertAlign w:val="baseline"/>
              </w:rPr>
            </w:pPr>
            <w:r w:rsidDel="00000000" w:rsidR="00000000" w:rsidRPr="00000000">
              <w:rPr>
                <w:rtl w:val="0"/>
              </w:rPr>
            </w:r>
          </w:p>
          <w:p w:rsidR="00000000" w:rsidDel="00000000" w:rsidP="00000000" w:rsidRDefault="00000000" w:rsidRPr="00000000" w14:paraId="000000CB">
            <w:pPr>
              <w:rPr>
                <w:i w:val="0"/>
                <w:sz w:val="28"/>
                <w:szCs w:val="28"/>
                <w:u w:val="single"/>
                <w:vertAlign w:val="baseline"/>
              </w:rPr>
            </w:pPr>
            <w:r w:rsidDel="00000000" w:rsidR="00000000" w:rsidRPr="00000000">
              <w:rPr>
                <w:rtl w:val="0"/>
              </w:rPr>
            </w:r>
          </w:p>
          <w:p w:rsidR="00000000" w:rsidDel="00000000" w:rsidP="00000000" w:rsidRDefault="00000000" w:rsidRPr="00000000" w14:paraId="000000CC">
            <w:pPr>
              <w:rPr>
                <w:i w:val="0"/>
                <w:sz w:val="28"/>
                <w:szCs w:val="28"/>
                <w:u w:val="single"/>
                <w:vertAlign w:val="baseline"/>
              </w:rPr>
            </w:pPr>
            <w:r w:rsidDel="00000000" w:rsidR="00000000" w:rsidRPr="00000000">
              <w:rPr>
                <w:rtl w:val="0"/>
              </w:rPr>
            </w:r>
          </w:p>
          <w:p w:rsidR="00000000" w:rsidDel="00000000" w:rsidP="00000000" w:rsidRDefault="00000000" w:rsidRPr="00000000" w14:paraId="000000CD">
            <w:pPr>
              <w:rPr>
                <w:i w:val="0"/>
                <w:sz w:val="28"/>
                <w:szCs w:val="28"/>
                <w:u w:val="single"/>
                <w:vertAlign w:val="baseline"/>
              </w:rPr>
            </w:pPr>
            <w:r w:rsidDel="00000000" w:rsidR="00000000" w:rsidRPr="00000000">
              <w:rPr>
                <w:rtl w:val="0"/>
              </w:rPr>
            </w:r>
          </w:p>
          <w:p w:rsidR="00000000" w:rsidDel="00000000" w:rsidP="00000000" w:rsidRDefault="00000000" w:rsidRPr="00000000" w14:paraId="000000CE">
            <w:pPr>
              <w:rPr>
                <w:i w:val="0"/>
                <w:sz w:val="28"/>
                <w:szCs w:val="28"/>
                <w:u w:val="single"/>
                <w:vertAlign w:val="baseline"/>
              </w:rPr>
            </w:pPr>
            <w:r w:rsidDel="00000000" w:rsidR="00000000" w:rsidRPr="00000000">
              <w:rPr>
                <w:rtl w:val="0"/>
              </w:rPr>
            </w:r>
          </w:p>
          <w:p w:rsidR="00000000" w:rsidDel="00000000" w:rsidP="00000000" w:rsidRDefault="00000000" w:rsidRPr="00000000" w14:paraId="000000CF">
            <w:pPr>
              <w:rPr>
                <w:sz w:val="28"/>
                <w:szCs w:val="28"/>
                <w:vertAlign w:val="baseline"/>
              </w:rPr>
            </w:pPr>
            <w:r w:rsidDel="00000000" w:rsidR="00000000" w:rsidRPr="00000000">
              <w:rPr>
                <w:rtl w:val="0"/>
              </w:rPr>
            </w:r>
          </w:p>
          <w:p w:rsidR="00000000" w:rsidDel="00000000" w:rsidP="00000000" w:rsidRDefault="00000000" w:rsidRPr="00000000" w14:paraId="000000D0">
            <w:pPr>
              <w:rPr>
                <w:sz w:val="28"/>
                <w:szCs w:val="28"/>
                <w:vertAlign w:val="baseline"/>
              </w:rPr>
            </w:pPr>
            <w:r w:rsidDel="00000000" w:rsidR="00000000" w:rsidRPr="00000000">
              <w:rPr>
                <w:rtl w:val="0"/>
              </w:rPr>
            </w:r>
          </w:p>
          <w:p w:rsidR="00000000" w:rsidDel="00000000" w:rsidP="00000000" w:rsidRDefault="00000000" w:rsidRPr="00000000" w14:paraId="000000D1">
            <w:pPr>
              <w:rPr>
                <w:sz w:val="28"/>
                <w:szCs w:val="28"/>
                <w:vertAlign w:val="baseline"/>
              </w:rPr>
            </w:pPr>
            <w:r w:rsidDel="00000000" w:rsidR="00000000" w:rsidRPr="00000000">
              <w:rPr>
                <w:rtl w:val="0"/>
              </w:rPr>
            </w:r>
          </w:p>
          <w:p w:rsidR="00000000" w:rsidDel="00000000" w:rsidP="00000000" w:rsidRDefault="00000000" w:rsidRPr="00000000" w14:paraId="000000D2">
            <w:pPr>
              <w:rPr>
                <w:sz w:val="28"/>
                <w:szCs w:val="28"/>
                <w:vertAlign w:val="baseline"/>
              </w:rPr>
            </w:pPr>
            <w:r w:rsidDel="00000000" w:rsidR="00000000" w:rsidRPr="00000000">
              <w:rPr>
                <w:rtl w:val="0"/>
              </w:rPr>
            </w:r>
          </w:p>
          <w:p w:rsidR="00000000" w:rsidDel="00000000" w:rsidP="00000000" w:rsidRDefault="00000000" w:rsidRPr="00000000" w14:paraId="000000D3">
            <w:pPr>
              <w:rPr>
                <w:sz w:val="28"/>
                <w:szCs w:val="28"/>
                <w:vertAlign w:val="baseline"/>
              </w:rPr>
            </w:pPr>
            <w:r w:rsidDel="00000000" w:rsidR="00000000" w:rsidRPr="00000000">
              <w:rPr>
                <w:rtl w:val="0"/>
              </w:rPr>
            </w:r>
          </w:p>
          <w:p w:rsidR="00000000" w:rsidDel="00000000" w:rsidP="00000000" w:rsidRDefault="00000000" w:rsidRPr="00000000" w14:paraId="000000D4">
            <w:pPr>
              <w:rPr>
                <w:sz w:val="28"/>
                <w:szCs w:val="28"/>
                <w:vertAlign w:val="baseline"/>
              </w:rPr>
            </w:pPr>
            <w:r w:rsidDel="00000000" w:rsidR="00000000" w:rsidRPr="00000000">
              <w:rPr>
                <w:rtl w:val="0"/>
              </w:rPr>
            </w:r>
          </w:p>
          <w:p w:rsidR="00000000" w:rsidDel="00000000" w:rsidP="00000000" w:rsidRDefault="00000000" w:rsidRPr="00000000" w14:paraId="000000D5">
            <w:pPr>
              <w:rPr>
                <w:b w:val="0"/>
                <w:sz w:val="28"/>
                <w:szCs w:val="28"/>
                <w:vertAlign w:val="baseline"/>
              </w:rPr>
            </w:pPr>
            <w:r w:rsidDel="00000000" w:rsidR="00000000" w:rsidRPr="00000000">
              <w:rPr>
                <w:rtl w:val="0"/>
              </w:rPr>
            </w:r>
          </w:p>
          <w:p w:rsidR="00000000" w:rsidDel="00000000" w:rsidP="00000000" w:rsidRDefault="00000000" w:rsidRPr="00000000" w14:paraId="000000D6">
            <w:pPr>
              <w:rPr>
                <w:b w:val="0"/>
                <w:sz w:val="28"/>
                <w:szCs w:val="28"/>
                <w:vertAlign w:val="baseline"/>
              </w:rPr>
            </w:pPr>
            <w:r w:rsidDel="00000000" w:rsidR="00000000" w:rsidRPr="00000000">
              <w:rPr>
                <w:rtl w:val="0"/>
              </w:rPr>
            </w:r>
          </w:p>
          <w:p w:rsidR="00000000" w:rsidDel="00000000" w:rsidP="00000000" w:rsidRDefault="00000000" w:rsidRPr="00000000" w14:paraId="000000D7">
            <w:pPr>
              <w:rPr>
                <w:b w:val="0"/>
                <w:sz w:val="28"/>
                <w:szCs w:val="28"/>
                <w:vertAlign w:val="baseline"/>
              </w:rPr>
            </w:pPr>
            <w:r w:rsidDel="00000000" w:rsidR="00000000" w:rsidRPr="00000000">
              <w:rPr>
                <w:b w:val="1"/>
                <w:sz w:val="28"/>
                <w:szCs w:val="28"/>
                <w:vertAlign w:val="baseline"/>
                <w:rtl w:val="0"/>
              </w:rPr>
              <w:t xml:space="preserve">9. Рентген контрастні речовини</w:t>
            </w:r>
            <w:r w:rsidDel="00000000" w:rsidR="00000000" w:rsidRPr="00000000">
              <w:rPr>
                <w:rtl w:val="0"/>
              </w:rPr>
            </w:r>
          </w:p>
          <w:p w:rsidR="00000000" w:rsidDel="00000000" w:rsidP="00000000" w:rsidRDefault="00000000" w:rsidRPr="00000000" w14:paraId="000000D8">
            <w:pPr>
              <w:rPr>
                <w:sz w:val="28"/>
                <w:szCs w:val="28"/>
                <w:vertAlign w:val="baseline"/>
              </w:rPr>
            </w:pPr>
            <w:r w:rsidDel="00000000" w:rsidR="00000000" w:rsidRPr="00000000">
              <w:rPr>
                <w:rtl w:val="0"/>
              </w:rPr>
            </w:r>
          </w:p>
          <w:p w:rsidR="00000000" w:rsidDel="00000000" w:rsidP="00000000" w:rsidRDefault="00000000" w:rsidRPr="00000000" w14:paraId="000000D9">
            <w:pPr>
              <w:rPr>
                <w:sz w:val="28"/>
                <w:szCs w:val="28"/>
                <w:vertAlign w:val="baseline"/>
              </w:rPr>
            </w:pPr>
            <w:r w:rsidDel="00000000" w:rsidR="00000000" w:rsidRPr="00000000">
              <w:rPr>
                <w:rtl w:val="0"/>
              </w:rPr>
            </w:r>
          </w:p>
          <w:p w:rsidR="00000000" w:rsidDel="00000000" w:rsidP="00000000" w:rsidRDefault="00000000" w:rsidRPr="00000000" w14:paraId="000000DA">
            <w:pPr>
              <w:rPr>
                <w:sz w:val="28"/>
                <w:szCs w:val="28"/>
                <w:vertAlign w:val="baseline"/>
              </w:rPr>
            </w:pPr>
            <w:r w:rsidDel="00000000" w:rsidR="00000000" w:rsidRPr="00000000">
              <w:rPr>
                <w:rtl w:val="0"/>
              </w:rPr>
            </w:r>
          </w:p>
          <w:p w:rsidR="00000000" w:rsidDel="00000000" w:rsidP="00000000" w:rsidRDefault="00000000" w:rsidRPr="00000000" w14:paraId="000000DB">
            <w:pPr>
              <w:rPr>
                <w:sz w:val="28"/>
                <w:szCs w:val="28"/>
                <w:vertAlign w:val="baseline"/>
              </w:rPr>
            </w:pPr>
            <w:r w:rsidDel="00000000" w:rsidR="00000000" w:rsidRPr="00000000">
              <w:rPr>
                <w:rtl w:val="0"/>
              </w:rPr>
            </w:r>
          </w:p>
          <w:p w:rsidR="00000000" w:rsidDel="00000000" w:rsidP="00000000" w:rsidRDefault="00000000" w:rsidRPr="00000000" w14:paraId="000000DC">
            <w:pPr>
              <w:rPr>
                <w:sz w:val="28"/>
                <w:szCs w:val="28"/>
                <w:vertAlign w:val="baseline"/>
              </w:rPr>
            </w:pPr>
            <w:r w:rsidDel="00000000" w:rsidR="00000000" w:rsidRPr="00000000">
              <w:rPr>
                <w:rtl w:val="0"/>
              </w:rPr>
            </w:r>
          </w:p>
          <w:p w:rsidR="00000000" w:rsidDel="00000000" w:rsidP="00000000" w:rsidRDefault="00000000" w:rsidRPr="00000000" w14:paraId="000000DD">
            <w:pPr>
              <w:rPr>
                <w:sz w:val="28"/>
                <w:szCs w:val="28"/>
                <w:vertAlign w:val="baseline"/>
              </w:rPr>
            </w:pPr>
            <w:r w:rsidDel="00000000" w:rsidR="00000000" w:rsidRPr="00000000">
              <w:rPr>
                <w:rtl w:val="0"/>
              </w:rPr>
            </w:r>
          </w:p>
          <w:p w:rsidR="00000000" w:rsidDel="00000000" w:rsidP="00000000" w:rsidRDefault="00000000" w:rsidRPr="00000000" w14:paraId="000000DE">
            <w:pPr>
              <w:rPr>
                <w:sz w:val="28"/>
                <w:szCs w:val="28"/>
                <w:vertAlign w:val="baseline"/>
              </w:rPr>
            </w:pPr>
            <w:r w:rsidDel="00000000" w:rsidR="00000000" w:rsidRPr="00000000">
              <w:rPr>
                <w:rtl w:val="0"/>
              </w:rPr>
            </w:r>
          </w:p>
          <w:p w:rsidR="00000000" w:rsidDel="00000000" w:rsidP="00000000" w:rsidRDefault="00000000" w:rsidRPr="00000000" w14:paraId="000000DF">
            <w:pPr>
              <w:rPr>
                <w:sz w:val="28"/>
                <w:szCs w:val="28"/>
                <w:vertAlign w:val="baseline"/>
              </w:rPr>
            </w:pPr>
            <w:r w:rsidDel="00000000" w:rsidR="00000000" w:rsidRPr="00000000">
              <w:rPr>
                <w:rtl w:val="0"/>
              </w:rPr>
            </w:r>
          </w:p>
          <w:p w:rsidR="00000000" w:rsidDel="00000000" w:rsidP="00000000" w:rsidRDefault="00000000" w:rsidRPr="00000000" w14:paraId="000000E0">
            <w:pPr>
              <w:rPr>
                <w:sz w:val="28"/>
                <w:szCs w:val="28"/>
                <w:vertAlign w:val="baseline"/>
              </w:rPr>
            </w:pPr>
            <w:r w:rsidDel="00000000" w:rsidR="00000000" w:rsidRPr="00000000">
              <w:rPr>
                <w:rtl w:val="0"/>
              </w:rPr>
            </w:r>
          </w:p>
          <w:p w:rsidR="00000000" w:rsidDel="00000000" w:rsidP="00000000" w:rsidRDefault="00000000" w:rsidRPr="00000000" w14:paraId="000000E1">
            <w:pPr>
              <w:rPr>
                <w:sz w:val="28"/>
                <w:szCs w:val="28"/>
                <w:vertAlign w:val="baseline"/>
              </w:rPr>
            </w:pPr>
            <w:r w:rsidDel="00000000" w:rsidR="00000000" w:rsidRPr="00000000">
              <w:rPr>
                <w:rtl w:val="0"/>
              </w:rPr>
            </w:r>
          </w:p>
          <w:p w:rsidR="00000000" w:rsidDel="00000000" w:rsidP="00000000" w:rsidRDefault="00000000" w:rsidRPr="00000000" w14:paraId="000000E2">
            <w:pPr>
              <w:rPr>
                <w:sz w:val="28"/>
                <w:szCs w:val="28"/>
                <w:vertAlign w:val="baseline"/>
              </w:rPr>
            </w:pPr>
            <w:r w:rsidDel="00000000" w:rsidR="00000000" w:rsidRPr="00000000">
              <w:rPr>
                <w:rtl w:val="0"/>
              </w:rPr>
            </w:r>
          </w:p>
          <w:p w:rsidR="00000000" w:rsidDel="00000000" w:rsidP="00000000" w:rsidRDefault="00000000" w:rsidRPr="00000000" w14:paraId="000000E3">
            <w:pPr>
              <w:rPr>
                <w:sz w:val="28"/>
                <w:szCs w:val="28"/>
                <w:vertAlign w:val="baseline"/>
              </w:rPr>
            </w:pPr>
            <w:r w:rsidDel="00000000" w:rsidR="00000000" w:rsidRPr="00000000">
              <w:rPr>
                <w:rtl w:val="0"/>
              </w:rPr>
            </w:r>
          </w:p>
          <w:p w:rsidR="00000000" w:rsidDel="00000000" w:rsidP="00000000" w:rsidRDefault="00000000" w:rsidRPr="00000000" w14:paraId="000000E4">
            <w:pPr>
              <w:rPr>
                <w:sz w:val="28"/>
                <w:szCs w:val="28"/>
                <w:vertAlign w:val="baseline"/>
              </w:rPr>
            </w:pPr>
            <w:r w:rsidDel="00000000" w:rsidR="00000000" w:rsidRPr="00000000">
              <w:rPr>
                <w:rtl w:val="0"/>
              </w:rPr>
            </w:r>
          </w:p>
          <w:p w:rsidR="00000000" w:rsidDel="00000000" w:rsidP="00000000" w:rsidRDefault="00000000" w:rsidRPr="00000000" w14:paraId="000000E5">
            <w:pPr>
              <w:rPr>
                <w:sz w:val="28"/>
                <w:szCs w:val="28"/>
                <w:vertAlign w:val="baseline"/>
              </w:rPr>
            </w:pPr>
            <w:r w:rsidDel="00000000" w:rsidR="00000000" w:rsidRPr="00000000">
              <w:rPr>
                <w:rtl w:val="0"/>
              </w:rPr>
            </w:r>
          </w:p>
          <w:p w:rsidR="00000000" w:rsidDel="00000000" w:rsidP="00000000" w:rsidRDefault="00000000" w:rsidRPr="00000000" w14:paraId="000000E6">
            <w:pPr>
              <w:rPr>
                <w:sz w:val="28"/>
                <w:szCs w:val="28"/>
                <w:vertAlign w:val="baseline"/>
              </w:rPr>
            </w:pPr>
            <w:r w:rsidDel="00000000" w:rsidR="00000000" w:rsidRPr="00000000">
              <w:rPr>
                <w:rtl w:val="0"/>
              </w:rPr>
            </w:r>
          </w:p>
          <w:p w:rsidR="00000000" w:rsidDel="00000000" w:rsidP="00000000" w:rsidRDefault="00000000" w:rsidRPr="00000000" w14:paraId="000000E7">
            <w:pPr>
              <w:rPr>
                <w:sz w:val="28"/>
                <w:szCs w:val="28"/>
                <w:vertAlign w:val="baseline"/>
              </w:rPr>
            </w:pPr>
            <w:r w:rsidDel="00000000" w:rsidR="00000000" w:rsidRPr="00000000">
              <w:rPr>
                <w:rtl w:val="0"/>
              </w:rPr>
            </w:r>
          </w:p>
          <w:p w:rsidR="00000000" w:rsidDel="00000000" w:rsidP="00000000" w:rsidRDefault="00000000" w:rsidRPr="00000000" w14:paraId="000000E8">
            <w:pPr>
              <w:rPr>
                <w:sz w:val="28"/>
                <w:szCs w:val="28"/>
                <w:vertAlign w:val="baseline"/>
              </w:rPr>
            </w:pPr>
            <w:r w:rsidDel="00000000" w:rsidR="00000000" w:rsidRPr="00000000">
              <w:rPr>
                <w:rtl w:val="0"/>
              </w:rPr>
            </w:r>
          </w:p>
          <w:p w:rsidR="00000000" w:rsidDel="00000000" w:rsidP="00000000" w:rsidRDefault="00000000" w:rsidRPr="00000000" w14:paraId="000000E9">
            <w:pPr>
              <w:rPr>
                <w:sz w:val="28"/>
                <w:szCs w:val="28"/>
                <w:vertAlign w:val="baseline"/>
              </w:rPr>
            </w:pPr>
            <w:r w:rsidDel="00000000" w:rsidR="00000000" w:rsidRPr="00000000">
              <w:rPr>
                <w:rtl w:val="0"/>
              </w:rPr>
            </w:r>
          </w:p>
          <w:p w:rsidR="00000000" w:rsidDel="00000000" w:rsidP="00000000" w:rsidRDefault="00000000" w:rsidRPr="00000000" w14:paraId="000000EA">
            <w:pPr>
              <w:rPr>
                <w:sz w:val="28"/>
                <w:szCs w:val="28"/>
                <w:vertAlign w:val="baseline"/>
              </w:rPr>
            </w:pPr>
            <w:r w:rsidDel="00000000" w:rsidR="00000000" w:rsidRPr="00000000">
              <w:rPr>
                <w:rtl w:val="0"/>
              </w:rPr>
            </w:r>
          </w:p>
          <w:p w:rsidR="00000000" w:rsidDel="00000000" w:rsidP="00000000" w:rsidRDefault="00000000" w:rsidRPr="00000000" w14:paraId="000000EB">
            <w:pPr>
              <w:rPr>
                <w:sz w:val="28"/>
                <w:szCs w:val="28"/>
                <w:vertAlign w:val="baseline"/>
              </w:rPr>
            </w:pPr>
            <w:r w:rsidDel="00000000" w:rsidR="00000000" w:rsidRPr="00000000">
              <w:rPr>
                <w:rtl w:val="0"/>
              </w:rPr>
            </w:r>
          </w:p>
          <w:p w:rsidR="00000000" w:rsidDel="00000000" w:rsidP="00000000" w:rsidRDefault="00000000" w:rsidRPr="00000000" w14:paraId="000000EC">
            <w:pPr>
              <w:rPr>
                <w:sz w:val="28"/>
                <w:szCs w:val="28"/>
                <w:vertAlign w:val="baseline"/>
              </w:rPr>
            </w:pPr>
            <w:r w:rsidDel="00000000" w:rsidR="00000000" w:rsidRPr="00000000">
              <w:rPr>
                <w:rtl w:val="0"/>
              </w:rPr>
            </w:r>
          </w:p>
          <w:p w:rsidR="00000000" w:rsidDel="00000000" w:rsidP="00000000" w:rsidRDefault="00000000" w:rsidRPr="00000000" w14:paraId="000000ED">
            <w:pPr>
              <w:rPr>
                <w:sz w:val="28"/>
                <w:szCs w:val="28"/>
                <w:vertAlign w:val="baseline"/>
              </w:rPr>
            </w:pPr>
            <w:r w:rsidDel="00000000" w:rsidR="00000000" w:rsidRPr="00000000">
              <w:rPr>
                <w:rtl w:val="0"/>
              </w:rPr>
            </w:r>
          </w:p>
          <w:p w:rsidR="00000000" w:rsidDel="00000000" w:rsidP="00000000" w:rsidRDefault="00000000" w:rsidRPr="00000000" w14:paraId="000000EE">
            <w:pPr>
              <w:rPr>
                <w:sz w:val="28"/>
                <w:szCs w:val="28"/>
                <w:vertAlign w:val="baseline"/>
              </w:rPr>
            </w:pPr>
            <w:r w:rsidDel="00000000" w:rsidR="00000000" w:rsidRPr="00000000">
              <w:rPr>
                <w:rtl w:val="0"/>
              </w:rPr>
            </w:r>
          </w:p>
          <w:p w:rsidR="00000000" w:rsidDel="00000000" w:rsidP="00000000" w:rsidRDefault="00000000" w:rsidRPr="00000000" w14:paraId="000000EF">
            <w:pPr>
              <w:rPr>
                <w:sz w:val="28"/>
                <w:szCs w:val="28"/>
                <w:vertAlign w:val="baseline"/>
              </w:rPr>
            </w:pPr>
            <w:r w:rsidDel="00000000" w:rsidR="00000000" w:rsidRPr="00000000">
              <w:rPr>
                <w:rtl w:val="0"/>
              </w:rPr>
            </w:r>
          </w:p>
          <w:p w:rsidR="00000000" w:rsidDel="00000000" w:rsidP="00000000" w:rsidRDefault="00000000" w:rsidRPr="00000000" w14:paraId="000000F0">
            <w:pPr>
              <w:rPr>
                <w:sz w:val="28"/>
                <w:szCs w:val="28"/>
                <w:vertAlign w:val="baseline"/>
              </w:rPr>
            </w:pPr>
            <w:r w:rsidDel="00000000" w:rsidR="00000000" w:rsidRPr="00000000">
              <w:rPr>
                <w:rtl w:val="0"/>
              </w:rPr>
            </w:r>
          </w:p>
          <w:p w:rsidR="00000000" w:rsidDel="00000000" w:rsidP="00000000" w:rsidRDefault="00000000" w:rsidRPr="00000000" w14:paraId="000000F1">
            <w:pPr>
              <w:rPr>
                <w:sz w:val="28"/>
                <w:szCs w:val="28"/>
                <w:vertAlign w:val="baseline"/>
              </w:rPr>
            </w:pPr>
            <w:r w:rsidDel="00000000" w:rsidR="00000000" w:rsidRPr="00000000">
              <w:rPr>
                <w:rtl w:val="0"/>
              </w:rPr>
            </w:r>
          </w:p>
          <w:p w:rsidR="00000000" w:rsidDel="00000000" w:rsidP="00000000" w:rsidRDefault="00000000" w:rsidRPr="00000000" w14:paraId="000000F2">
            <w:pPr>
              <w:rPr>
                <w:sz w:val="28"/>
                <w:szCs w:val="28"/>
                <w:vertAlign w:val="baseline"/>
              </w:rPr>
            </w:pPr>
            <w:r w:rsidDel="00000000" w:rsidR="00000000" w:rsidRPr="00000000">
              <w:rPr>
                <w:rtl w:val="0"/>
              </w:rPr>
            </w:r>
          </w:p>
          <w:p w:rsidR="00000000" w:rsidDel="00000000" w:rsidP="00000000" w:rsidRDefault="00000000" w:rsidRPr="00000000" w14:paraId="000000F3">
            <w:pPr>
              <w:rPr>
                <w:sz w:val="28"/>
                <w:szCs w:val="28"/>
                <w:vertAlign w:val="baseline"/>
              </w:rPr>
            </w:pPr>
            <w:r w:rsidDel="00000000" w:rsidR="00000000" w:rsidRPr="00000000">
              <w:rPr>
                <w:rtl w:val="0"/>
              </w:rPr>
            </w:r>
          </w:p>
          <w:p w:rsidR="00000000" w:rsidDel="00000000" w:rsidP="00000000" w:rsidRDefault="00000000" w:rsidRPr="00000000" w14:paraId="000000F4">
            <w:pPr>
              <w:rPr>
                <w:sz w:val="28"/>
                <w:szCs w:val="28"/>
                <w:vertAlign w:val="baseline"/>
              </w:rPr>
            </w:pPr>
            <w:r w:rsidDel="00000000" w:rsidR="00000000" w:rsidRPr="00000000">
              <w:rPr>
                <w:rtl w:val="0"/>
              </w:rPr>
            </w:r>
          </w:p>
          <w:p w:rsidR="00000000" w:rsidDel="00000000" w:rsidP="00000000" w:rsidRDefault="00000000" w:rsidRPr="00000000" w14:paraId="000000F5">
            <w:pPr>
              <w:rPr>
                <w:sz w:val="28"/>
                <w:szCs w:val="28"/>
                <w:vertAlign w:val="baseline"/>
              </w:rPr>
            </w:pPr>
            <w:r w:rsidDel="00000000" w:rsidR="00000000" w:rsidRPr="00000000">
              <w:rPr>
                <w:rtl w:val="0"/>
              </w:rPr>
            </w:r>
          </w:p>
          <w:p w:rsidR="00000000" w:rsidDel="00000000" w:rsidP="00000000" w:rsidRDefault="00000000" w:rsidRPr="00000000" w14:paraId="000000F6">
            <w:pPr>
              <w:rPr>
                <w:sz w:val="28"/>
                <w:szCs w:val="28"/>
                <w:vertAlign w:val="baseline"/>
              </w:rPr>
            </w:pPr>
            <w:r w:rsidDel="00000000" w:rsidR="00000000" w:rsidRPr="00000000">
              <w:rPr>
                <w:rtl w:val="0"/>
              </w:rPr>
            </w:r>
          </w:p>
          <w:p w:rsidR="00000000" w:rsidDel="00000000" w:rsidP="00000000" w:rsidRDefault="00000000" w:rsidRPr="00000000" w14:paraId="000000F7">
            <w:pPr>
              <w:rPr>
                <w:sz w:val="28"/>
                <w:szCs w:val="28"/>
                <w:vertAlign w:val="baseline"/>
              </w:rPr>
            </w:pPr>
            <w:r w:rsidDel="00000000" w:rsidR="00000000" w:rsidRPr="00000000">
              <w:rPr>
                <w:rtl w:val="0"/>
              </w:rPr>
            </w:r>
          </w:p>
          <w:p w:rsidR="00000000" w:rsidDel="00000000" w:rsidP="00000000" w:rsidRDefault="00000000" w:rsidRPr="00000000" w14:paraId="000000F8">
            <w:pPr>
              <w:rPr>
                <w:sz w:val="28"/>
                <w:szCs w:val="28"/>
                <w:vertAlign w:val="baseline"/>
              </w:rPr>
            </w:pPr>
            <w:r w:rsidDel="00000000" w:rsidR="00000000" w:rsidRPr="00000000">
              <w:rPr>
                <w:rtl w:val="0"/>
              </w:rPr>
            </w:r>
          </w:p>
          <w:p w:rsidR="00000000" w:rsidDel="00000000" w:rsidP="00000000" w:rsidRDefault="00000000" w:rsidRPr="00000000" w14:paraId="000000F9">
            <w:pPr>
              <w:rPr>
                <w:sz w:val="28"/>
                <w:szCs w:val="28"/>
                <w:vertAlign w:val="baseline"/>
              </w:rPr>
            </w:pPr>
            <w:r w:rsidDel="00000000" w:rsidR="00000000" w:rsidRPr="00000000">
              <w:rPr>
                <w:rtl w:val="0"/>
              </w:rPr>
            </w:r>
          </w:p>
          <w:p w:rsidR="00000000" w:rsidDel="00000000" w:rsidP="00000000" w:rsidRDefault="00000000" w:rsidRPr="00000000" w14:paraId="000000FA">
            <w:pPr>
              <w:rPr>
                <w:sz w:val="28"/>
                <w:szCs w:val="28"/>
                <w:vertAlign w:val="baseline"/>
              </w:rPr>
            </w:pPr>
            <w:r w:rsidDel="00000000" w:rsidR="00000000" w:rsidRPr="00000000">
              <w:rPr>
                <w:rtl w:val="0"/>
              </w:rPr>
            </w:r>
          </w:p>
          <w:p w:rsidR="00000000" w:rsidDel="00000000" w:rsidP="00000000" w:rsidRDefault="00000000" w:rsidRPr="00000000" w14:paraId="000000FB">
            <w:pPr>
              <w:rPr>
                <w:sz w:val="28"/>
                <w:szCs w:val="28"/>
                <w:vertAlign w:val="baseline"/>
              </w:rPr>
            </w:pPr>
            <w:r w:rsidDel="00000000" w:rsidR="00000000" w:rsidRPr="00000000">
              <w:rPr>
                <w:rtl w:val="0"/>
              </w:rPr>
            </w:r>
          </w:p>
          <w:p w:rsidR="00000000" w:rsidDel="00000000" w:rsidP="00000000" w:rsidRDefault="00000000" w:rsidRPr="00000000" w14:paraId="000000FC">
            <w:pPr>
              <w:rPr>
                <w:sz w:val="28"/>
                <w:szCs w:val="28"/>
                <w:vertAlign w:val="baseline"/>
              </w:rPr>
            </w:pPr>
            <w:r w:rsidDel="00000000" w:rsidR="00000000" w:rsidRPr="00000000">
              <w:rPr>
                <w:rtl w:val="0"/>
              </w:rPr>
            </w:r>
          </w:p>
          <w:p w:rsidR="00000000" w:rsidDel="00000000" w:rsidP="00000000" w:rsidRDefault="00000000" w:rsidRPr="00000000" w14:paraId="000000FD">
            <w:pPr>
              <w:rPr>
                <w:sz w:val="28"/>
                <w:szCs w:val="28"/>
                <w:vertAlign w:val="baseline"/>
              </w:rPr>
            </w:pPr>
            <w:r w:rsidDel="00000000" w:rsidR="00000000" w:rsidRPr="00000000">
              <w:rPr>
                <w:rtl w:val="0"/>
              </w:rPr>
            </w:r>
          </w:p>
          <w:p w:rsidR="00000000" w:rsidDel="00000000" w:rsidP="00000000" w:rsidRDefault="00000000" w:rsidRPr="00000000" w14:paraId="000000FE">
            <w:pPr>
              <w:rPr>
                <w:sz w:val="28"/>
                <w:szCs w:val="28"/>
                <w:vertAlign w:val="baseline"/>
              </w:rPr>
            </w:pPr>
            <w:r w:rsidDel="00000000" w:rsidR="00000000" w:rsidRPr="00000000">
              <w:rPr>
                <w:rtl w:val="0"/>
              </w:rPr>
            </w:r>
          </w:p>
          <w:p w:rsidR="00000000" w:rsidDel="00000000" w:rsidP="00000000" w:rsidRDefault="00000000" w:rsidRPr="00000000" w14:paraId="000000FF">
            <w:pPr>
              <w:rPr>
                <w:sz w:val="28"/>
                <w:szCs w:val="28"/>
                <w:vertAlign w:val="baseline"/>
              </w:rPr>
            </w:pPr>
            <w:r w:rsidDel="00000000" w:rsidR="00000000" w:rsidRPr="00000000">
              <w:rPr>
                <w:rtl w:val="0"/>
              </w:rPr>
            </w:r>
          </w:p>
          <w:p w:rsidR="00000000" w:rsidDel="00000000" w:rsidP="00000000" w:rsidRDefault="00000000" w:rsidRPr="00000000" w14:paraId="00000100">
            <w:pPr>
              <w:rPr>
                <w:sz w:val="28"/>
                <w:szCs w:val="28"/>
                <w:vertAlign w:val="baseline"/>
              </w:rPr>
            </w:pPr>
            <w:r w:rsidDel="00000000" w:rsidR="00000000" w:rsidRPr="00000000">
              <w:rPr>
                <w:rtl w:val="0"/>
              </w:rPr>
            </w:r>
          </w:p>
          <w:p w:rsidR="00000000" w:rsidDel="00000000" w:rsidP="00000000" w:rsidRDefault="00000000" w:rsidRPr="00000000" w14:paraId="00000101">
            <w:pPr>
              <w:rPr>
                <w:sz w:val="28"/>
                <w:szCs w:val="28"/>
                <w:vertAlign w:val="baseline"/>
              </w:rPr>
            </w:pPr>
            <w:r w:rsidDel="00000000" w:rsidR="00000000" w:rsidRPr="00000000">
              <w:rPr>
                <w:rtl w:val="0"/>
              </w:rPr>
            </w:r>
          </w:p>
          <w:p w:rsidR="00000000" w:rsidDel="00000000" w:rsidP="00000000" w:rsidRDefault="00000000" w:rsidRPr="00000000" w14:paraId="00000102">
            <w:pPr>
              <w:rPr>
                <w:sz w:val="28"/>
                <w:szCs w:val="28"/>
                <w:vertAlign w:val="baseline"/>
              </w:rPr>
            </w:pPr>
            <w:r w:rsidDel="00000000" w:rsidR="00000000" w:rsidRPr="00000000">
              <w:rPr>
                <w:rtl w:val="0"/>
              </w:rPr>
            </w:r>
          </w:p>
          <w:p w:rsidR="00000000" w:rsidDel="00000000" w:rsidP="00000000" w:rsidRDefault="00000000" w:rsidRPr="00000000" w14:paraId="00000103">
            <w:pPr>
              <w:rPr>
                <w:b w:val="0"/>
                <w:sz w:val="28"/>
                <w:szCs w:val="28"/>
                <w:vertAlign w:val="baseline"/>
              </w:rPr>
            </w:pPr>
            <w:r w:rsidDel="00000000" w:rsidR="00000000" w:rsidRPr="00000000">
              <w:rPr>
                <w:rtl w:val="0"/>
              </w:rPr>
            </w:r>
          </w:p>
          <w:p w:rsidR="00000000" w:rsidDel="00000000" w:rsidP="00000000" w:rsidRDefault="00000000" w:rsidRPr="00000000" w14:paraId="00000104">
            <w:pPr>
              <w:rPr>
                <w:b w:val="0"/>
                <w:sz w:val="28"/>
                <w:szCs w:val="28"/>
                <w:vertAlign w:val="baseline"/>
              </w:rPr>
            </w:pPr>
            <w:r w:rsidDel="00000000" w:rsidR="00000000" w:rsidRPr="00000000">
              <w:rPr>
                <w:rtl w:val="0"/>
              </w:rPr>
            </w:r>
          </w:p>
          <w:p w:rsidR="00000000" w:rsidDel="00000000" w:rsidP="00000000" w:rsidRDefault="00000000" w:rsidRPr="00000000" w14:paraId="00000105">
            <w:pPr>
              <w:rPr>
                <w:b w:val="0"/>
                <w:sz w:val="28"/>
                <w:szCs w:val="28"/>
                <w:vertAlign w:val="baseline"/>
              </w:rPr>
            </w:pPr>
            <w:r w:rsidDel="00000000" w:rsidR="00000000" w:rsidRPr="00000000">
              <w:rPr>
                <w:rtl w:val="0"/>
              </w:rPr>
            </w:r>
          </w:p>
          <w:p w:rsidR="00000000" w:rsidDel="00000000" w:rsidP="00000000" w:rsidRDefault="00000000" w:rsidRPr="00000000" w14:paraId="00000106">
            <w:pPr>
              <w:rPr>
                <w:b w:val="0"/>
                <w:sz w:val="28"/>
                <w:szCs w:val="28"/>
                <w:vertAlign w:val="baseline"/>
              </w:rPr>
            </w:pPr>
            <w:r w:rsidDel="00000000" w:rsidR="00000000" w:rsidRPr="00000000">
              <w:rPr>
                <w:rtl w:val="0"/>
              </w:rPr>
            </w:r>
          </w:p>
          <w:p w:rsidR="00000000" w:rsidDel="00000000" w:rsidP="00000000" w:rsidRDefault="00000000" w:rsidRPr="00000000" w14:paraId="00000107">
            <w:pPr>
              <w:rPr>
                <w:b w:val="0"/>
                <w:sz w:val="28"/>
                <w:szCs w:val="28"/>
                <w:vertAlign w:val="baseline"/>
              </w:rPr>
            </w:pPr>
            <w:r w:rsidDel="00000000" w:rsidR="00000000" w:rsidRPr="00000000">
              <w:rPr>
                <w:rtl w:val="0"/>
              </w:rPr>
            </w:r>
          </w:p>
          <w:p w:rsidR="00000000" w:rsidDel="00000000" w:rsidP="00000000" w:rsidRDefault="00000000" w:rsidRPr="00000000" w14:paraId="00000108">
            <w:pPr>
              <w:rPr>
                <w:b w:val="0"/>
                <w:sz w:val="28"/>
                <w:szCs w:val="28"/>
                <w:vertAlign w:val="baseline"/>
              </w:rPr>
            </w:pPr>
            <w:r w:rsidDel="00000000" w:rsidR="00000000" w:rsidRPr="00000000">
              <w:rPr>
                <w:rtl w:val="0"/>
              </w:rPr>
            </w:r>
          </w:p>
          <w:p w:rsidR="00000000" w:rsidDel="00000000" w:rsidP="00000000" w:rsidRDefault="00000000" w:rsidRPr="00000000" w14:paraId="00000109">
            <w:pPr>
              <w:rPr>
                <w:b w:val="0"/>
                <w:sz w:val="28"/>
                <w:szCs w:val="28"/>
                <w:vertAlign w:val="baseline"/>
              </w:rPr>
            </w:pPr>
            <w:r w:rsidDel="00000000" w:rsidR="00000000" w:rsidRPr="00000000">
              <w:rPr>
                <w:b w:val="1"/>
                <w:sz w:val="28"/>
                <w:szCs w:val="28"/>
                <w:vertAlign w:val="baseline"/>
                <w:rtl w:val="0"/>
              </w:rPr>
              <w:t xml:space="preserve">10. Томографія </w:t>
            </w:r>
            <w:r w:rsidDel="00000000" w:rsidR="00000000" w:rsidRPr="00000000">
              <w:rPr>
                <w:rtl w:val="0"/>
              </w:rPr>
            </w:r>
          </w:p>
          <w:p w:rsidR="00000000" w:rsidDel="00000000" w:rsidP="00000000" w:rsidRDefault="00000000" w:rsidRPr="00000000" w14:paraId="0000010A">
            <w:pPr>
              <w:rPr>
                <w:sz w:val="28"/>
                <w:szCs w:val="28"/>
                <w:vertAlign w:val="baseline"/>
              </w:rPr>
            </w:pPr>
            <w:r w:rsidDel="00000000" w:rsidR="00000000" w:rsidRPr="00000000">
              <w:rPr>
                <w:sz w:val="28"/>
                <w:szCs w:val="28"/>
                <w:vertAlign w:val="baseline"/>
                <w:rtl w:val="0"/>
              </w:rPr>
              <w:t xml:space="preserve">( Рис 3)</w:t>
            </w:r>
          </w:p>
          <w:p w:rsidR="00000000" w:rsidDel="00000000" w:rsidP="00000000" w:rsidRDefault="00000000" w:rsidRPr="00000000" w14:paraId="0000010B">
            <w:pPr>
              <w:rPr>
                <w:sz w:val="28"/>
                <w:szCs w:val="28"/>
                <w:vertAlign w:val="baseline"/>
              </w:rPr>
            </w:pPr>
            <w:r w:rsidDel="00000000" w:rsidR="00000000" w:rsidRPr="00000000">
              <w:rPr>
                <w:rtl w:val="0"/>
              </w:rPr>
            </w:r>
          </w:p>
          <w:p w:rsidR="00000000" w:rsidDel="00000000" w:rsidP="00000000" w:rsidRDefault="00000000" w:rsidRPr="00000000" w14:paraId="0000010C">
            <w:pPr>
              <w:rPr>
                <w:sz w:val="28"/>
                <w:szCs w:val="28"/>
                <w:vertAlign w:val="baseline"/>
              </w:rPr>
            </w:pPr>
            <w:r w:rsidDel="00000000" w:rsidR="00000000" w:rsidRPr="00000000">
              <w:rPr>
                <w:rtl w:val="0"/>
              </w:rPr>
            </w:r>
          </w:p>
          <w:p w:rsidR="00000000" w:rsidDel="00000000" w:rsidP="00000000" w:rsidRDefault="00000000" w:rsidRPr="00000000" w14:paraId="0000010D">
            <w:pPr>
              <w:rPr>
                <w:sz w:val="28"/>
                <w:szCs w:val="28"/>
                <w:vertAlign w:val="baseline"/>
              </w:rPr>
            </w:pPr>
            <w:r w:rsidDel="00000000" w:rsidR="00000000" w:rsidRPr="00000000">
              <w:rPr>
                <w:rtl w:val="0"/>
              </w:rPr>
            </w:r>
          </w:p>
          <w:p w:rsidR="00000000" w:rsidDel="00000000" w:rsidP="00000000" w:rsidRDefault="00000000" w:rsidRPr="00000000" w14:paraId="0000010E">
            <w:pPr>
              <w:rPr>
                <w:sz w:val="28"/>
                <w:szCs w:val="28"/>
                <w:vertAlign w:val="baseline"/>
              </w:rPr>
            </w:pPr>
            <w:r w:rsidDel="00000000" w:rsidR="00000000" w:rsidRPr="00000000">
              <w:rPr>
                <w:rtl w:val="0"/>
              </w:rPr>
            </w:r>
          </w:p>
          <w:p w:rsidR="00000000" w:rsidDel="00000000" w:rsidP="00000000" w:rsidRDefault="00000000" w:rsidRPr="00000000" w14:paraId="0000010F">
            <w:pPr>
              <w:rPr>
                <w:sz w:val="28"/>
                <w:szCs w:val="28"/>
                <w:vertAlign w:val="baseline"/>
              </w:rPr>
            </w:pPr>
            <w:r w:rsidDel="00000000" w:rsidR="00000000" w:rsidRPr="00000000">
              <w:rPr>
                <w:rtl w:val="0"/>
              </w:rPr>
            </w:r>
          </w:p>
          <w:p w:rsidR="00000000" w:rsidDel="00000000" w:rsidP="00000000" w:rsidRDefault="00000000" w:rsidRPr="00000000" w14:paraId="00000110">
            <w:pPr>
              <w:rPr>
                <w:sz w:val="28"/>
                <w:szCs w:val="28"/>
                <w:vertAlign w:val="baseline"/>
              </w:rPr>
            </w:pPr>
            <w:r w:rsidDel="00000000" w:rsidR="00000000" w:rsidRPr="00000000">
              <w:rPr>
                <w:rtl w:val="0"/>
              </w:rPr>
            </w:r>
          </w:p>
          <w:p w:rsidR="00000000" w:rsidDel="00000000" w:rsidP="00000000" w:rsidRDefault="00000000" w:rsidRPr="00000000" w14:paraId="00000111">
            <w:pPr>
              <w:rPr>
                <w:sz w:val="28"/>
                <w:szCs w:val="28"/>
                <w:vertAlign w:val="baseline"/>
              </w:rPr>
            </w:pPr>
            <w:r w:rsidDel="00000000" w:rsidR="00000000" w:rsidRPr="00000000">
              <w:rPr>
                <w:rtl w:val="0"/>
              </w:rPr>
            </w:r>
          </w:p>
          <w:p w:rsidR="00000000" w:rsidDel="00000000" w:rsidP="00000000" w:rsidRDefault="00000000" w:rsidRPr="00000000" w14:paraId="00000112">
            <w:pPr>
              <w:rPr>
                <w:sz w:val="28"/>
                <w:szCs w:val="28"/>
                <w:vertAlign w:val="baseline"/>
              </w:rPr>
            </w:pPr>
            <w:r w:rsidDel="00000000" w:rsidR="00000000" w:rsidRPr="00000000">
              <w:rPr>
                <w:rtl w:val="0"/>
              </w:rPr>
            </w:r>
          </w:p>
          <w:p w:rsidR="00000000" w:rsidDel="00000000" w:rsidP="00000000" w:rsidRDefault="00000000" w:rsidRPr="00000000" w14:paraId="00000113">
            <w:pPr>
              <w:rPr>
                <w:sz w:val="28"/>
                <w:szCs w:val="28"/>
                <w:vertAlign w:val="baseline"/>
              </w:rPr>
            </w:pPr>
            <w:r w:rsidDel="00000000" w:rsidR="00000000" w:rsidRPr="00000000">
              <w:rPr>
                <w:rtl w:val="0"/>
              </w:rPr>
            </w:r>
          </w:p>
          <w:p w:rsidR="00000000" w:rsidDel="00000000" w:rsidP="00000000" w:rsidRDefault="00000000" w:rsidRPr="00000000" w14:paraId="00000114">
            <w:pPr>
              <w:rPr>
                <w:sz w:val="28"/>
                <w:szCs w:val="28"/>
                <w:vertAlign w:val="baseline"/>
              </w:rPr>
            </w:pPr>
            <w:r w:rsidDel="00000000" w:rsidR="00000000" w:rsidRPr="00000000">
              <w:rPr>
                <w:rtl w:val="0"/>
              </w:rPr>
            </w:r>
          </w:p>
          <w:p w:rsidR="00000000" w:rsidDel="00000000" w:rsidP="00000000" w:rsidRDefault="00000000" w:rsidRPr="00000000" w14:paraId="00000115">
            <w:pPr>
              <w:rPr>
                <w:sz w:val="28"/>
                <w:szCs w:val="28"/>
                <w:vertAlign w:val="baseline"/>
              </w:rPr>
            </w:pPr>
            <w:r w:rsidDel="00000000" w:rsidR="00000000" w:rsidRPr="00000000">
              <w:rPr>
                <w:rtl w:val="0"/>
              </w:rPr>
            </w:r>
          </w:p>
          <w:p w:rsidR="00000000" w:rsidDel="00000000" w:rsidP="00000000" w:rsidRDefault="00000000" w:rsidRPr="00000000" w14:paraId="00000116">
            <w:pPr>
              <w:rPr>
                <w:sz w:val="28"/>
                <w:szCs w:val="28"/>
                <w:vertAlign w:val="baseline"/>
              </w:rPr>
            </w:pPr>
            <w:r w:rsidDel="00000000" w:rsidR="00000000" w:rsidRPr="00000000">
              <w:rPr>
                <w:rtl w:val="0"/>
              </w:rPr>
            </w:r>
          </w:p>
          <w:p w:rsidR="00000000" w:rsidDel="00000000" w:rsidP="00000000" w:rsidRDefault="00000000" w:rsidRPr="00000000" w14:paraId="00000117">
            <w:pPr>
              <w:rPr>
                <w:sz w:val="28"/>
                <w:szCs w:val="28"/>
                <w:vertAlign w:val="baseline"/>
              </w:rPr>
            </w:pPr>
            <w:r w:rsidDel="00000000" w:rsidR="00000000" w:rsidRPr="00000000">
              <w:rPr>
                <w:rtl w:val="0"/>
              </w:rPr>
            </w:r>
          </w:p>
          <w:p w:rsidR="00000000" w:rsidDel="00000000" w:rsidP="00000000" w:rsidRDefault="00000000" w:rsidRPr="00000000" w14:paraId="00000118">
            <w:pPr>
              <w:rPr>
                <w:sz w:val="28"/>
                <w:szCs w:val="28"/>
                <w:vertAlign w:val="baseline"/>
              </w:rPr>
            </w:pPr>
            <w:r w:rsidDel="00000000" w:rsidR="00000000" w:rsidRPr="00000000">
              <w:rPr>
                <w:rtl w:val="0"/>
              </w:rPr>
            </w:r>
          </w:p>
          <w:p w:rsidR="00000000" w:rsidDel="00000000" w:rsidP="00000000" w:rsidRDefault="00000000" w:rsidRPr="00000000" w14:paraId="00000119">
            <w:pPr>
              <w:rPr>
                <w:sz w:val="28"/>
                <w:szCs w:val="28"/>
                <w:vertAlign w:val="baseline"/>
              </w:rPr>
            </w:pPr>
            <w:r w:rsidDel="00000000" w:rsidR="00000000" w:rsidRPr="00000000">
              <w:rPr>
                <w:rtl w:val="0"/>
              </w:rPr>
            </w:r>
          </w:p>
          <w:p w:rsidR="00000000" w:rsidDel="00000000" w:rsidP="00000000" w:rsidRDefault="00000000" w:rsidRPr="00000000" w14:paraId="0000011A">
            <w:pPr>
              <w:rPr>
                <w:sz w:val="28"/>
                <w:szCs w:val="28"/>
                <w:vertAlign w:val="baseline"/>
              </w:rPr>
            </w:pPr>
            <w:r w:rsidDel="00000000" w:rsidR="00000000" w:rsidRPr="00000000">
              <w:rPr>
                <w:rtl w:val="0"/>
              </w:rPr>
            </w:r>
          </w:p>
          <w:p w:rsidR="00000000" w:rsidDel="00000000" w:rsidP="00000000" w:rsidRDefault="00000000" w:rsidRPr="00000000" w14:paraId="0000011B">
            <w:pPr>
              <w:rPr>
                <w:sz w:val="28"/>
                <w:szCs w:val="28"/>
                <w:vertAlign w:val="baseline"/>
              </w:rPr>
            </w:pPr>
            <w:r w:rsidDel="00000000" w:rsidR="00000000" w:rsidRPr="00000000">
              <w:rPr>
                <w:rtl w:val="0"/>
              </w:rPr>
            </w:r>
          </w:p>
          <w:p w:rsidR="00000000" w:rsidDel="00000000" w:rsidP="00000000" w:rsidRDefault="00000000" w:rsidRPr="00000000" w14:paraId="0000011C">
            <w:pPr>
              <w:rPr>
                <w:sz w:val="28"/>
                <w:szCs w:val="28"/>
                <w:vertAlign w:val="baseline"/>
              </w:rPr>
            </w:pPr>
            <w:r w:rsidDel="00000000" w:rsidR="00000000" w:rsidRPr="00000000">
              <w:rPr>
                <w:rtl w:val="0"/>
              </w:rPr>
            </w:r>
          </w:p>
          <w:p w:rsidR="00000000" w:rsidDel="00000000" w:rsidP="00000000" w:rsidRDefault="00000000" w:rsidRPr="00000000" w14:paraId="0000011D">
            <w:pPr>
              <w:rPr>
                <w:sz w:val="28"/>
                <w:szCs w:val="28"/>
                <w:vertAlign w:val="baseline"/>
              </w:rPr>
            </w:pPr>
            <w:r w:rsidDel="00000000" w:rsidR="00000000" w:rsidRPr="00000000">
              <w:rPr>
                <w:rtl w:val="0"/>
              </w:rPr>
            </w:r>
          </w:p>
          <w:p w:rsidR="00000000" w:rsidDel="00000000" w:rsidP="00000000" w:rsidRDefault="00000000" w:rsidRPr="00000000" w14:paraId="0000011E">
            <w:pPr>
              <w:rPr>
                <w:sz w:val="28"/>
                <w:szCs w:val="28"/>
                <w:vertAlign w:val="baseline"/>
              </w:rPr>
            </w:pPr>
            <w:r w:rsidDel="00000000" w:rsidR="00000000" w:rsidRPr="00000000">
              <w:rPr>
                <w:rtl w:val="0"/>
              </w:rPr>
            </w:r>
          </w:p>
          <w:p w:rsidR="00000000" w:rsidDel="00000000" w:rsidP="00000000" w:rsidRDefault="00000000" w:rsidRPr="00000000" w14:paraId="0000011F">
            <w:pPr>
              <w:rPr>
                <w:sz w:val="28"/>
                <w:szCs w:val="28"/>
                <w:vertAlign w:val="baseline"/>
              </w:rPr>
            </w:pPr>
            <w:r w:rsidDel="00000000" w:rsidR="00000000" w:rsidRPr="00000000">
              <w:rPr>
                <w:rtl w:val="0"/>
              </w:rPr>
            </w:r>
          </w:p>
          <w:p w:rsidR="00000000" w:rsidDel="00000000" w:rsidP="00000000" w:rsidRDefault="00000000" w:rsidRPr="00000000" w14:paraId="00000120">
            <w:pPr>
              <w:rPr>
                <w:sz w:val="28"/>
                <w:szCs w:val="28"/>
                <w:vertAlign w:val="baseline"/>
              </w:rPr>
            </w:pPr>
            <w:r w:rsidDel="00000000" w:rsidR="00000000" w:rsidRPr="00000000">
              <w:rPr>
                <w:rtl w:val="0"/>
              </w:rPr>
            </w:r>
          </w:p>
          <w:p w:rsidR="00000000" w:rsidDel="00000000" w:rsidP="00000000" w:rsidRDefault="00000000" w:rsidRPr="00000000" w14:paraId="00000121">
            <w:pPr>
              <w:rPr>
                <w:sz w:val="28"/>
                <w:szCs w:val="28"/>
                <w:vertAlign w:val="baseline"/>
              </w:rPr>
            </w:pPr>
            <w:r w:rsidDel="00000000" w:rsidR="00000000" w:rsidRPr="00000000">
              <w:rPr>
                <w:rtl w:val="0"/>
              </w:rPr>
            </w:r>
          </w:p>
          <w:p w:rsidR="00000000" w:rsidDel="00000000" w:rsidP="00000000" w:rsidRDefault="00000000" w:rsidRPr="00000000" w14:paraId="00000122">
            <w:pPr>
              <w:rPr>
                <w:sz w:val="28"/>
                <w:szCs w:val="28"/>
                <w:vertAlign w:val="baseline"/>
              </w:rPr>
            </w:pPr>
            <w:r w:rsidDel="00000000" w:rsidR="00000000" w:rsidRPr="00000000">
              <w:rPr>
                <w:rtl w:val="0"/>
              </w:rPr>
            </w:r>
          </w:p>
          <w:p w:rsidR="00000000" w:rsidDel="00000000" w:rsidP="00000000" w:rsidRDefault="00000000" w:rsidRPr="00000000" w14:paraId="00000123">
            <w:pPr>
              <w:rPr>
                <w:sz w:val="28"/>
                <w:szCs w:val="28"/>
                <w:vertAlign w:val="baseline"/>
              </w:rPr>
            </w:pPr>
            <w:r w:rsidDel="00000000" w:rsidR="00000000" w:rsidRPr="00000000">
              <w:rPr>
                <w:rtl w:val="0"/>
              </w:rPr>
            </w:r>
          </w:p>
          <w:p w:rsidR="00000000" w:rsidDel="00000000" w:rsidP="00000000" w:rsidRDefault="00000000" w:rsidRPr="00000000" w14:paraId="00000124">
            <w:pPr>
              <w:rPr>
                <w:sz w:val="28"/>
                <w:szCs w:val="28"/>
                <w:vertAlign w:val="baseline"/>
              </w:rPr>
            </w:pPr>
            <w:r w:rsidDel="00000000" w:rsidR="00000000" w:rsidRPr="00000000">
              <w:rPr>
                <w:rtl w:val="0"/>
              </w:rPr>
            </w:r>
          </w:p>
          <w:p w:rsidR="00000000" w:rsidDel="00000000" w:rsidP="00000000" w:rsidRDefault="00000000" w:rsidRPr="00000000" w14:paraId="00000125">
            <w:pPr>
              <w:rPr>
                <w:sz w:val="28"/>
                <w:szCs w:val="28"/>
                <w:vertAlign w:val="baseline"/>
              </w:rPr>
            </w:pPr>
            <w:r w:rsidDel="00000000" w:rsidR="00000000" w:rsidRPr="00000000">
              <w:rPr>
                <w:rtl w:val="0"/>
              </w:rPr>
            </w:r>
          </w:p>
          <w:p w:rsidR="00000000" w:rsidDel="00000000" w:rsidP="00000000" w:rsidRDefault="00000000" w:rsidRPr="00000000" w14:paraId="00000126">
            <w:pPr>
              <w:rPr>
                <w:sz w:val="28"/>
                <w:szCs w:val="28"/>
                <w:vertAlign w:val="baseline"/>
              </w:rPr>
            </w:pPr>
            <w:r w:rsidDel="00000000" w:rsidR="00000000" w:rsidRPr="00000000">
              <w:rPr>
                <w:rtl w:val="0"/>
              </w:rPr>
            </w:r>
          </w:p>
          <w:p w:rsidR="00000000" w:rsidDel="00000000" w:rsidP="00000000" w:rsidRDefault="00000000" w:rsidRPr="00000000" w14:paraId="00000127">
            <w:pPr>
              <w:rPr>
                <w:sz w:val="28"/>
                <w:szCs w:val="28"/>
                <w:vertAlign w:val="baseline"/>
              </w:rPr>
            </w:pPr>
            <w:r w:rsidDel="00000000" w:rsidR="00000000" w:rsidRPr="00000000">
              <w:rPr>
                <w:rtl w:val="0"/>
              </w:rPr>
            </w:r>
          </w:p>
          <w:p w:rsidR="00000000" w:rsidDel="00000000" w:rsidP="00000000" w:rsidRDefault="00000000" w:rsidRPr="00000000" w14:paraId="00000128">
            <w:pPr>
              <w:rPr>
                <w:b w:val="0"/>
                <w:sz w:val="28"/>
                <w:szCs w:val="28"/>
                <w:vertAlign w:val="baseline"/>
              </w:rPr>
            </w:pPr>
            <w:r w:rsidDel="00000000" w:rsidR="00000000" w:rsidRPr="00000000">
              <w:rPr>
                <w:b w:val="1"/>
                <w:sz w:val="28"/>
                <w:szCs w:val="28"/>
                <w:vertAlign w:val="baseline"/>
                <w:rtl w:val="0"/>
              </w:rPr>
              <w:t xml:space="preserve">11. Комп’ютерна томографія (КТ)</w:t>
            </w:r>
            <w:r w:rsidDel="00000000" w:rsidR="00000000" w:rsidRPr="00000000">
              <w:rPr>
                <w:rtl w:val="0"/>
              </w:rPr>
            </w:r>
          </w:p>
          <w:p w:rsidR="00000000" w:rsidDel="00000000" w:rsidP="00000000" w:rsidRDefault="00000000" w:rsidRPr="00000000" w14:paraId="00000129">
            <w:pPr>
              <w:rPr>
                <w:b w:val="0"/>
                <w:sz w:val="28"/>
                <w:szCs w:val="28"/>
                <w:vertAlign w:val="baseline"/>
              </w:rPr>
            </w:pPr>
            <w:r w:rsidDel="00000000" w:rsidR="00000000" w:rsidRPr="00000000">
              <w:rPr>
                <w:sz w:val="28"/>
                <w:szCs w:val="28"/>
                <w:vertAlign w:val="baseline"/>
                <w:rtl w:val="0"/>
              </w:rPr>
              <w:t xml:space="preserve">(Рис 4 а,б)</w:t>
            </w:r>
            <w:r w:rsidDel="00000000" w:rsidR="00000000" w:rsidRPr="00000000">
              <w:rPr>
                <w:rtl w:val="0"/>
              </w:rPr>
            </w:r>
          </w:p>
          <w:p w:rsidR="00000000" w:rsidDel="00000000" w:rsidP="00000000" w:rsidRDefault="00000000" w:rsidRPr="00000000" w14:paraId="0000012A">
            <w:pPr>
              <w:rPr>
                <w:sz w:val="28"/>
                <w:szCs w:val="28"/>
                <w:vertAlign w:val="baseline"/>
              </w:rPr>
            </w:pPr>
            <w:r w:rsidDel="00000000" w:rsidR="00000000" w:rsidRPr="00000000">
              <w:rPr>
                <w:rtl w:val="0"/>
              </w:rPr>
            </w:r>
          </w:p>
          <w:p w:rsidR="00000000" w:rsidDel="00000000" w:rsidP="00000000" w:rsidRDefault="00000000" w:rsidRPr="00000000" w14:paraId="0000012B">
            <w:pPr>
              <w:rPr>
                <w:sz w:val="28"/>
                <w:szCs w:val="28"/>
                <w:vertAlign w:val="baseline"/>
              </w:rPr>
            </w:pPr>
            <w:r w:rsidDel="00000000" w:rsidR="00000000" w:rsidRPr="00000000">
              <w:rPr>
                <w:rtl w:val="0"/>
              </w:rPr>
            </w:r>
          </w:p>
          <w:p w:rsidR="00000000" w:rsidDel="00000000" w:rsidP="00000000" w:rsidRDefault="00000000" w:rsidRPr="00000000" w14:paraId="0000012C">
            <w:pPr>
              <w:rPr>
                <w:sz w:val="28"/>
                <w:szCs w:val="28"/>
                <w:vertAlign w:val="baseline"/>
              </w:rPr>
            </w:pPr>
            <w:r w:rsidDel="00000000" w:rsidR="00000000" w:rsidRPr="00000000">
              <w:rPr>
                <w:rtl w:val="0"/>
              </w:rPr>
            </w:r>
          </w:p>
          <w:p w:rsidR="00000000" w:rsidDel="00000000" w:rsidP="00000000" w:rsidRDefault="00000000" w:rsidRPr="00000000" w14:paraId="0000012D">
            <w:pPr>
              <w:rPr>
                <w:sz w:val="28"/>
                <w:szCs w:val="28"/>
                <w:vertAlign w:val="baseline"/>
              </w:rPr>
            </w:pPr>
            <w:r w:rsidDel="00000000" w:rsidR="00000000" w:rsidRPr="00000000">
              <w:rPr>
                <w:rtl w:val="0"/>
              </w:rPr>
            </w:r>
          </w:p>
          <w:p w:rsidR="00000000" w:rsidDel="00000000" w:rsidP="00000000" w:rsidRDefault="00000000" w:rsidRPr="00000000" w14:paraId="0000012E">
            <w:pPr>
              <w:rPr>
                <w:sz w:val="28"/>
                <w:szCs w:val="28"/>
                <w:vertAlign w:val="baseline"/>
              </w:rPr>
            </w:pPr>
            <w:r w:rsidDel="00000000" w:rsidR="00000000" w:rsidRPr="00000000">
              <w:rPr>
                <w:rtl w:val="0"/>
              </w:rPr>
            </w:r>
          </w:p>
          <w:p w:rsidR="00000000" w:rsidDel="00000000" w:rsidP="00000000" w:rsidRDefault="00000000" w:rsidRPr="00000000" w14:paraId="0000012F">
            <w:pPr>
              <w:rPr>
                <w:sz w:val="28"/>
                <w:szCs w:val="28"/>
                <w:vertAlign w:val="baseline"/>
              </w:rPr>
            </w:pPr>
            <w:r w:rsidDel="00000000" w:rsidR="00000000" w:rsidRPr="00000000">
              <w:rPr>
                <w:rtl w:val="0"/>
              </w:rPr>
            </w:r>
          </w:p>
          <w:p w:rsidR="00000000" w:rsidDel="00000000" w:rsidP="00000000" w:rsidRDefault="00000000" w:rsidRPr="00000000" w14:paraId="00000130">
            <w:pPr>
              <w:rPr>
                <w:sz w:val="28"/>
                <w:szCs w:val="28"/>
                <w:vertAlign w:val="baseline"/>
              </w:rPr>
            </w:pPr>
            <w:r w:rsidDel="00000000" w:rsidR="00000000" w:rsidRPr="00000000">
              <w:rPr>
                <w:rtl w:val="0"/>
              </w:rPr>
            </w:r>
          </w:p>
          <w:p w:rsidR="00000000" w:rsidDel="00000000" w:rsidP="00000000" w:rsidRDefault="00000000" w:rsidRPr="00000000" w14:paraId="00000131">
            <w:pPr>
              <w:rPr>
                <w:sz w:val="28"/>
                <w:szCs w:val="28"/>
                <w:vertAlign w:val="baseline"/>
              </w:rPr>
            </w:pPr>
            <w:r w:rsidDel="00000000" w:rsidR="00000000" w:rsidRPr="00000000">
              <w:rPr>
                <w:rtl w:val="0"/>
              </w:rPr>
            </w:r>
          </w:p>
          <w:p w:rsidR="00000000" w:rsidDel="00000000" w:rsidP="00000000" w:rsidRDefault="00000000" w:rsidRPr="00000000" w14:paraId="00000132">
            <w:pPr>
              <w:rPr>
                <w:sz w:val="28"/>
                <w:szCs w:val="28"/>
                <w:vertAlign w:val="baseline"/>
              </w:rPr>
            </w:pPr>
            <w:r w:rsidDel="00000000" w:rsidR="00000000" w:rsidRPr="00000000">
              <w:rPr>
                <w:rtl w:val="0"/>
              </w:rPr>
            </w:r>
          </w:p>
          <w:p w:rsidR="00000000" w:rsidDel="00000000" w:rsidP="00000000" w:rsidRDefault="00000000" w:rsidRPr="00000000" w14:paraId="00000133">
            <w:pPr>
              <w:rPr>
                <w:sz w:val="28"/>
                <w:szCs w:val="28"/>
                <w:vertAlign w:val="baseline"/>
              </w:rPr>
            </w:pPr>
            <w:r w:rsidDel="00000000" w:rsidR="00000000" w:rsidRPr="00000000">
              <w:rPr>
                <w:rtl w:val="0"/>
              </w:rPr>
            </w:r>
          </w:p>
          <w:p w:rsidR="00000000" w:rsidDel="00000000" w:rsidP="00000000" w:rsidRDefault="00000000" w:rsidRPr="00000000" w14:paraId="00000134">
            <w:pPr>
              <w:rPr>
                <w:sz w:val="28"/>
                <w:szCs w:val="28"/>
                <w:vertAlign w:val="baseline"/>
              </w:rPr>
            </w:pPr>
            <w:r w:rsidDel="00000000" w:rsidR="00000000" w:rsidRPr="00000000">
              <w:rPr>
                <w:rtl w:val="0"/>
              </w:rPr>
            </w:r>
          </w:p>
          <w:p w:rsidR="00000000" w:rsidDel="00000000" w:rsidP="00000000" w:rsidRDefault="00000000" w:rsidRPr="00000000" w14:paraId="00000135">
            <w:pPr>
              <w:rPr>
                <w:sz w:val="28"/>
                <w:szCs w:val="28"/>
                <w:vertAlign w:val="baseline"/>
              </w:rPr>
            </w:pPr>
            <w:r w:rsidDel="00000000" w:rsidR="00000000" w:rsidRPr="00000000">
              <w:rPr>
                <w:rtl w:val="0"/>
              </w:rPr>
            </w:r>
          </w:p>
          <w:p w:rsidR="00000000" w:rsidDel="00000000" w:rsidP="00000000" w:rsidRDefault="00000000" w:rsidRPr="00000000" w14:paraId="00000136">
            <w:pPr>
              <w:rPr>
                <w:sz w:val="28"/>
                <w:szCs w:val="28"/>
                <w:vertAlign w:val="baseline"/>
              </w:rPr>
            </w:pPr>
            <w:r w:rsidDel="00000000" w:rsidR="00000000" w:rsidRPr="00000000">
              <w:rPr>
                <w:rtl w:val="0"/>
              </w:rPr>
            </w:r>
          </w:p>
          <w:p w:rsidR="00000000" w:rsidDel="00000000" w:rsidP="00000000" w:rsidRDefault="00000000" w:rsidRPr="00000000" w14:paraId="00000137">
            <w:pPr>
              <w:rPr>
                <w:sz w:val="28"/>
                <w:szCs w:val="28"/>
                <w:vertAlign w:val="baseline"/>
              </w:rPr>
            </w:pPr>
            <w:r w:rsidDel="00000000" w:rsidR="00000000" w:rsidRPr="00000000">
              <w:rPr>
                <w:rtl w:val="0"/>
              </w:rPr>
            </w:r>
          </w:p>
          <w:p w:rsidR="00000000" w:rsidDel="00000000" w:rsidP="00000000" w:rsidRDefault="00000000" w:rsidRPr="00000000" w14:paraId="00000138">
            <w:pPr>
              <w:rPr>
                <w:sz w:val="28"/>
                <w:szCs w:val="28"/>
                <w:vertAlign w:val="baseline"/>
              </w:rPr>
            </w:pPr>
            <w:r w:rsidDel="00000000" w:rsidR="00000000" w:rsidRPr="00000000">
              <w:rPr>
                <w:rtl w:val="0"/>
              </w:rPr>
            </w:r>
          </w:p>
          <w:p w:rsidR="00000000" w:rsidDel="00000000" w:rsidP="00000000" w:rsidRDefault="00000000" w:rsidRPr="00000000" w14:paraId="00000139">
            <w:pPr>
              <w:rPr>
                <w:sz w:val="28"/>
                <w:szCs w:val="28"/>
                <w:vertAlign w:val="baseline"/>
              </w:rPr>
            </w:pPr>
            <w:r w:rsidDel="00000000" w:rsidR="00000000" w:rsidRPr="00000000">
              <w:rPr>
                <w:rtl w:val="0"/>
              </w:rPr>
            </w:r>
          </w:p>
          <w:p w:rsidR="00000000" w:rsidDel="00000000" w:rsidP="00000000" w:rsidRDefault="00000000" w:rsidRPr="00000000" w14:paraId="0000013A">
            <w:pPr>
              <w:rPr>
                <w:sz w:val="28"/>
                <w:szCs w:val="28"/>
                <w:vertAlign w:val="baseline"/>
              </w:rPr>
            </w:pPr>
            <w:r w:rsidDel="00000000" w:rsidR="00000000" w:rsidRPr="00000000">
              <w:rPr>
                <w:rtl w:val="0"/>
              </w:rPr>
            </w:r>
          </w:p>
          <w:p w:rsidR="00000000" w:rsidDel="00000000" w:rsidP="00000000" w:rsidRDefault="00000000" w:rsidRPr="00000000" w14:paraId="0000013B">
            <w:pPr>
              <w:rPr>
                <w:sz w:val="28"/>
                <w:szCs w:val="28"/>
                <w:vertAlign w:val="baseline"/>
              </w:rPr>
            </w:pPr>
            <w:r w:rsidDel="00000000" w:rsidR="00000000" w:rsidRPr="00000000">
              <w:rPr>
                <w:rtl w:val="0"/>
              </w:rPr>
            </w:r>
          </w:p>
          <w:p w:rsidR="00000000" w:rsidDel="00000000" w:rsidP="00000000" w:rsidRDefault="00000000" w:rsidRPr="00000000" w14:paraId="0000013C">
            <w:pPr>
              <w:rPr>
                <w:sz w:val="28"/>
                <w:szCs w:val="28"/>
                <w:vertAlign w:val="baseline"/>
              </w:rPr>
            </w:pPr>
            <w:r w:rsidDel="00000000" w:rsidR="00000000" w:rsidRPr="00000000">
              <w:rPr>
                <w:rtl w:val="0"/>
              </w:rPr>
            </w:r>
          </w:p>
          <w:p w:rsidR="00000000" w:rsidDel="00000000" w:rsidP="00000000" w:rsidRDefault="00000000" w:rsidRPr="00000000" w14:paraId="0000013D">
            <w:pPr>
              <w:rPr>
                <w:sz w:val="28"/>
                <w:szCs w:val="28"/>
                <w:vertAlign w:val="baseline"/>
              </w:rPr>
            </w:pPr>
            <w:r w:rsidDel="00000000" w:rsidR="00000000" w:rsidRPr="00000000">
              <w:rPr>
                <w:rtl w:val="0"/>
              </w:rPr>
            </w:r>
          </w:p>
          <w:p w:rsidR="00000000" w:rsidDel="00000000" w:rsidP="00000000" w:rsidRDefault="00000000" w:rsidRPr="00000000" w14:paraId="0000013E">
            <w:pPr>
              <w:rPr>
                <w:sz w:val="28"/>
                <w:szCs w:val="28"/>
                <w:vertAlign w:val="baseline"/>
              </w:rPr>
            </w:pPr>
            <w:r w:rsidDel="00000000" w:rsidR="00000000" w:rsidRPr="00000000">
              <w:rPr>
                <w:rtl w:val="0"/>
              </w:rPr>
            </w:r>
          </w:p>
          <w:p w:rsidR="00000000" w:rsidDel="00000000" w:rsidP="00000000" w:rsidRDefault="00000000" w:rsidRPr="00000000" w14:paraId="0000013F">
            <w:pPr>
              <w:rPr>
                <w:sz w:val="28"/>
                <w:szCs w:val="28"/>
                <w:vertAlign w:val="baseline"/>
              </w:rPr>
            </w:pPr>
            <w:r w:rsidDel="00000000" w:rsidR="00000000" w:rsidRPr="00000000">
              <w:rPr>
                <w:rtl w:val="0"/>
              </w:rPr>
            </w:r>
          </w:p>
          <w:p w:rsidR="00000000" w:rsidDel="00000000" w:rsidP="00000000" w:rsidRDefault="00000000" w:rsidRPr="00000000" w14:paraId="00000140">
            <w:pPr>
              <w:rPr>
                <w:sz w:val="28"/>
                <w:szCs w:val="28"/>
                <w:vertAlign w:val="baseline"/>
              </w:rPr>
            </w:pPr>
            <w:r w:rsidDel="00000000" w:rsidR="00000000" w:rsidRPr="00000000">
              <w:rPr>
                <w:rtl w:val="0"/>
              </w:rPr>
            </w:r>
          </w:p>
          <w:p w:rsidR="00000000" w:rsidDel="00000000" w:rsidP="00000000" w:rsidRDefault="00000000" w:rsidRPr="00000000" w14:paraId="00000141">
            <w:pPr>
              <w:rPr>
                <w:sz w:val="28"/>
                <w:szCs w:val="28"/>
                <w:vertAlign w:val="baseline"/>
              </w:rPr>
            </w:pPr>
            <w:r w:rsidDel="00000000" w:rsidR="00000000" w:rsidRPr="00000000">
              <w:rPr>
                <w:rtl w:val="0"/>
              </w:rPr>
            </w:r>
          </w:p>
          <w:p w:rsidR="00000000" w:rsidDel="00000000" w:rsidP="00000000" w:rsidRDefault="00000000" w:rsidRPr="00000000" w14:paraId="00000142">
            <w:pPr>
              <w:rPr>
                <w:sz w:val="28"/>
                <w:szCs w:val="28"/>
                <w:vertAlign w:val="baseline"/>
              </w:rPr>
            </w:pPr>
            <w:r w:rsidDel="00000000" w:rsidR="00000000" w:rsidRPr="00000000">
              <w:rPr>
                <w:rtl w:val="0"/>
              </w:rPr>
            </w:r>
          </w:p>
          <w:p w:rsidR="00000000" w:rsidDel="00000000" w:rsidP="00000000" w:rsidRDefault="00000000" w:rsidRPr="00000000" w14:paraId="00000143">
            <w:pPr>
              <w:rPr>
                <w:sz w:val="28"/>
                <w:szCs w:val="28"/>
                <w:vertAlign w:val="baseline"/>
              </w:rPr>
            </w:pPr>
            <w:r w:rsidDel="00000000" w:rsidR="00000000" w:rsidRPr="00000000">
              <w:rPr>
                <w:rtl w:val="0"/>
              </w:rPr>
            </w:r>
          </w:p>
          <w:p w:rsidR="00000000" w:rsidDel="00000000" w:rsidP="00000000" w:rsidRDefault="00000000" w:rsidRPr="00000000" w14:paraId="00000144">
            <w:pPr>
              <w:rPr>
                <w:sz w:val="28"/>
                <w:szCs w:val="28"/>
                <w:vertAlign w:val="baseline"/>
              </w:rPr>
            </w:pPr>
            <w:r w:rsidDel="00000000" w:rsidR="00000000" w:rsidRPr="00000000">
              <w:rPr>
                <w:rtl w:val="0"/>
              </w:rPr>
            </w:r>
          </w:p>
          <w:p w:rsidR="00000000" w:rsidDel="00000000" w:rsidP="00000000" w:rsidRDefault="00000000" w:rsidRPr="00000000" w14:paraId="00000145">
            <w:pPr>
              <w:rPr>
                <w:sz w:val="28"/>
                <w:szCs w:val="28"/>
                <w:vertAlign w:val="baseline"/>
              </w:rPr>
            </w:pPr>
            <w:r w:rsidDel="00000000" w:rsidR="00000000" w:rsidRPr="00000000">
              <w:rPr>
                <w:rtl w:val="0"/>
              </w:rPr>
            </w:r>
          </w:p>
          <w:p w:rsidR="00000000" w:rsidDel="00000000" w:rsidP="00000000" w:rsidRDefault="00000000" w:rsidRPr="00000000" w14:paraId="00000146">
            <w:pPr>
              <w:rPr>
                <w:sz w:val="28"/>
                <w:szCs w:val="28"/>
                <w:vertAlign w:val="baseline"/>
              </w:rPr>
            </w:pPr>
            <w:r w:rsidDel="00000000" w:rsidR="00000000" w:rsidRPr="00000000">
              <w:rPr>
                <w:rtl w:val="0"/>
              </w:rPr>
            </w:r>
          </w:p>
          <w:p w:rsidR="00000000" w:rsidDel="00000000" w:rsidP="00000000" w:rsidRDefault="00000000" w:rsidRPr="00000000" w14:paraId="00000147">
            <w:pPr>
              <w:rPr>
                <w:sz w:val="28"/>
                <w:szCs w:val="28"/>
                <w:vertAlign w:val="baseline"/>
              </w:rPr>
            </w:pPr>
            <w:r w:rsidDel="00000000" w:rsidR="00000000" w:rsidRPr="00000000">
              <w:rPr>
                <w:rtl w:val="0"/>
              </w:rPr>
            </w:r>
          </w:p>
          <w:p w:rsidR="00000000" w:rsidDel="00000000" w:rsidP="00000000" w:rsidRDefault="00000000" w:rsidRPr="00000000" w14:paraId="00000148">
            <w:pPr>
              <w:rPr>
                <w:sz w:val="28"/>
                <w:szCs w:val="28"/>
                <w:vertAlign w:val="baseline"/>
              </w:rPr>
            </w:pPr>
            <w:r w:rsidDel="00000000" w:rsidR="00000000" w:rsidRPr="00000000">
              <w:rPr>
                <w:rtl w:val="0"/>
              </w:rPr>
            </w:r>
          </w:p>
          <w:p w:rsidR="00000000" w:rsidDel="00000000" w:rsidP="00000000" w:rsidRDefault="00000000" w:rsidRPr="00000000" w14:paraId="00000149">
            <w:pPr>
              <w:rPr>
                <w:sz w:val="28"/>
                <w:szCs w:val="28"/>
                <w:vertAlign w:val="baseline"/>
              </w:rPr>
            </w:pPr>
            <w:r w:rsidDel="00000000" w:rsidR="00000000" w:rsidRPr="00000000">
              <w:rPr>
                <w:rtl w:val="0"/>
              </w:rPr>
            </w:r>
          </w:p>
          <w:p w:rsidR="00000000" w:rsidDel="00000000" w:rsidP="00000000" w:rsidRDefault="00000000" w:rsidRPr="00000000" w14:paraId="0000014A">
            <w:pPr>
              <w:rPr>
                <w:sz w:val="28"/>
                <w:szCs w:val="28"/>
                <w:vertAlign w:val="baseline"/>
              </w:rPr>
            </w:pPr>
            <w:r w:rsidDel="00000000" w:rsidR="00000000" w:rsidRPr="00000000">
              <w:rPr>
                <w:rtl w:val="0"/>
              </w:rPr>
            </w:r>
          </w:p>
          <w:p w:rsidR="00000000" w:rsidDel="00000000" w:rsidP="00000000" w:rsidRDefault="00000000" w:rsidRPr="00000000" w14:paraId="0000014B">
            <w:pPr>
              <w:rPr>
                <w:sz w:val="28"/>
                <w:szCs w:val="28"/>
                <w:vertAlign w:val="baseline"/>
              </w:rPr>
            </w:pPr>
            <w:r w:rsidDel="00000000" w:rsidR="00000000" w:rsidRPr="00000000">
              <w:rPr>
                <w:rtl w:val="0"/>
              </w:rPr>
            </w:r>
          </w:p>
          <w:p w:rsidR="00000000" w:rsidDel="00000000" w:rsidP="00000000" w:rsidRDefault="00000000" w:rsidRPr="00000000" w14:paraId="0000014C">
            <w:pPr>
              <w:rPr>
                <w:sz w:val="28"/>
                <w:szCs w:val="28"/>
                <w:vertAlign w:val="baseline"/>
              </w:rPr>
            </w:pPr>
            <w:r w:rsidDel="00000000" w:rsidR="00000000" w:rsidRPr="00000000">
              <w:rPr>
                <w:rtl w:val="0"/>
              </w:rPr>
            </w:r>
          </w:p>
          <w:p w:rsidR="00000000" w:rsidDel="00000000" w:rsidP="00000000" w:rsidRDefault="00000000" w:rsidRPr="00000000" w14:paraId="0000014D">
            <w:pPr>
              <w:rPr>
                <w:sz w:val="28"/>
                <w:szCs w:val="28"/>
                <w:vertAlign w:val="baseline"/>
              </w:rPr>
            </w:pPr>
            <w:r w:rsidDel="00000000" w:rsidR="00000000" w:rsidRPr="00000000">
              <w:rPr>
                <w:rtl w:val="0"/>
              </w:rPr>
            </w:r>
          </w:p>
          <w:p w:rsidR="00000000" w:rsidDel="00000000" w:rsidP="00000000" w:rsidRDefault="00000000" w:rsidRPr="00000000" w14:paraId="0000014E">
            <w:pPr>
              <w:rPr>
                <w:sz w:val="28"/>
                <w:szCs w:val="28"/>
                <w:vertAlign w:val="baseline"/>
              </w:rPr>
            </w:pPr>
            <w:r w:rsidDel="00000000" w:rsidR="00000000" w:rsidRPr="00000000">
              <w:rPr>
                <w:rtl w:val="0"/>
              </w:rPr>
            </w:r>
          </w:p>
          <w:p w:rsidR="00000000" w:rsidDel="00000000" w:rsidP="00000000" w:rsidRDefault="00000000" w:rsidRPr="00000000" w14:paraId="0000014F">
            <w:pPr>
              <w:rPr>
                <w:sz w:val="28"/>
                <w:szCs w:val="28"/>
                <w:vertAlign w:val="baseline"/>
              </w:rPr>
            </w:pPr>
            <w:r w:rsidDel="00000000" w:rsidR="00000000" w:rsidRPr="00000000">
              <w:rPr>
                <w:rtl w:val="0"/>
              </w:rPr>
            </w:r>
          </w:p>
          <w:p w:rsidR="00000000" w:rsidDel="00000000" w:rsidP="00000000" w:rsidRDefault="00000000" w:rsidRPr="00000000" w14:paraId="00000150">
            <w:pPr>
              <w:rPr>
                <w:sz w:val="28"/>
                <w:szCs w:val="28"/>
                <w:vertAlign w:val="baseline"/>
              </w:rPr>
            </w:pPr>
            <w:r w:rsidDel="00000000" w:rsidR="00000000" w:rsidRPr="00000000">
              <w:rPr>
                <w:rtl w:val="0"/>
              </w:rPr>
            </w:r>
          </w:p>
          <w:p w:rsidR="00000000" w:rsidDel="00000000" w:rsidP="00000000" w:rsidRDefault="00000000" w:rsidRPr="00000000" w14:paraId="00000151">
            <w:pPr>
              <w:rPr>
                <w:sz w:val="28"/>
                <w:szCs w:val="28"/>
                <w:vertAlign w:val="baseline"/>
              </w:rPr>
            </w:pPr>
            <w:r w:rsidDel="00000000" w:rsidR="00000000" w:rsidRPr="00000000">
              <w:rPr>
                <w:rtl w:val="0"/>
              </w:rPr>
            </w:r>
          </w:p>
          <w:p w:rsidR="00000000" w:rsidDel="00000000" w:rsidP="00000000" w:rsidRDefault="00000000" w:rsidRPr="00000000" w14:paraId="00000152">
            <w:pPr>
              <w:rPr>
                <w:sz w:val="28"/>
                <w:szCs w:val="28"/>
                <w:vertAlign w:val="baseline"/>
              </w:rPr>
            </w:pPr>
            <w:r w:rsidDel="00000000" w:rsidR="00000000" w:rsidRPr="00000000">
              <w:rPr>
                <w:rtl w:val="0"/>
              </w:rPr>
            </w:r>
          </w:p>
          <w:p w:rsidR="00000000" w:rsidDel="00000000" w:rsidP="00000000" w:rsidRDefault="00000000" w:rsidRPr="00000000" w14:paraId="00000153">
            <w:pPr>
              <w:rPr>
                <w:sz w:val="28"/>
                <w:szCs w:val="28"/>
                <w:vertAlign w:val="baseline"/>
              </w:rPr>
            </w:pPr>
            <w:r w:rsidDel="00000000" w:rsidR="00000000" w:rsidRPr="00000000">
              <w:rPr>
                <w:rtl w:val="0"/>
              </w:rPr>
            </w:r>
          </w:p>
          <w:p w:rsidR="00000000" w:rsidDel="00000000" w:rsidP="00000000" w:rsidRDefault="00000000" w:rsidRPr="00000000" w14:paraId="00000154">
            <w:pPr>
              <w:rPr>
                <w:sz w:val="28"/>
                <w:szCs w:val="28"/>
                <w:vertAlign w:val="baseline"/>
              </w:rPr>
            </w:pPr>
            <w:r w:rsidDel="00000000" w:rsidR="00000000" w:rsidRPr="00000000">
              <w:rPr>
                <w:rtl w:val="0"/>
              </w:rPr>
            </w:r>
          </w:p>
          <w:p w:rsidR="00000000" w:rsidDel="00000000" w:rsidP="00000000" w:rsidRDefault="00000000" w:rsidRPr="00000000" w14:paraId="00000155">
            <w:pPr>
              <w:rPr>
                <w:sz w:val="28"/>
                <w:szCs w:val="28"/>
                <w:vertAlign w:val="baseline"/>
              </w:rPr>
            </w:pPr>
            <w:r w:rsidDel="00000000" w:rsidR="00000000" w:rsidRPr="00000000">
              <w:rPr>
                <w:rtl w:val="0"/>
              </w:rPr>
            </w:r>
          </w:p>
          <w:p w:rsidR="00000000" w:rsidDel="00000000" w:rsidP="00000000" w:rsidRDefault="00000000" w:rsidRPr="00000000" w14:paraId="00000156">
            <w:pPr>
              <w:rPr>
                <w:sz w:val="28"/>
                <w:szCs w:val="28"/>
                <w:vertAlign w:val="baseline"/>
              </w:rPr>
            </w:pPr>
            <w:r w:rsidDel="00000000" w:rsidR="00000000" w:rsidRPr="00000000">
              <w:rPr>
                <w:rtl w:val="0"/>
              </w:rPr>
            </w:r>
          </w:p>
          <w:p w:rsidR="00000000" w:rsidDel="00000000" w:rsidP="00000000" w:rsidRDefault="00000000" w:rsidRPr="00000000" w14:paraId="00000157">
            <w:pPr>
              <w:rPr>
                <w:sz w:val="28"/>
                <w:szCs w:val="28"/>
                <w:vertAlign w:val="baseline"/>
              </w:rPr>
            </w:pPr>
            <w:r w:rsidDel="00000000" w:rsidR="00000000" w:rsidRPr="00000000">
              <w:rPr>
                <w:rtl w:val="0"/>
              </w:rPr>
            </w:r>
          </w:p>
          <w:p w:rsidR="00000000" w:rsidDel="00000000" w:rsidP="00000000" w:rsidRDefault="00000000" w:rsidRPr="00000000" w14:paraId="00000158">
            <w:pPr>
              <w:rPr>
                <w:sz w:val="28"/>
                <w:szCs w:val="28"/>
                <w:vertAlign w:val="baseline"/>
              </w:rPr>
            </w:pPr>
            <w:r w:rsidDel="00000000" w:rsidR="00000000" w:rsidRPr="00000000">
              <w:rPr>
                <w:rtl w:val="0"/>
              </w:rPr>
            </w:r>
          </w:p>
          <w:p w:rsidR="00000000" w:rsidDel="00000000" w:rsidP="00000000" w:rsidRDefault="00000000" w:rsidRPr="00000000" w14:paraId="00000159">
            <w:pPr>
              <w:rPr>
                <w:sz w:val="28"/>
                <w:szCs w:val="28"/>
                <w:vertAlign w:val="baseline"/>
              </w:rPr>
            </w:pPr>
            <w:r w:rsidDel="00000000" w:rsidR="00000000" w:rsidRPr="00000000">
              <w:rPr>
                <w:rtl w:val="0"/>
              </w:rPr>
            </w:r>
          </w:p>
          <w:p w:rsidR="00000000" w:rsidDel="00000000" w:rsidP="00000000" w:rsidRDefault="00000000" w:rsidRPr="00000000" w14:paraId="0000015A">
            <w:pPr>
              <w:rPr>
                <w:sz w:val="28"/>
                <w:szCs w:val="28"/>
                <w:vertAlign w:val="baseline"/>
              </w:rPr>
            </w:pPr>
            <w:r w:rsidDel="00000000" w:rsidR="00000000" w:rsidRPr="00000000">
              <w:rPr>
                <w:rtl w:val="0"/>
              </w:rPr>
            </w:r>
          </w:p>
          <w:p w:rsidR="00000000" w:rsidDel="00000000" w:rsidP="00000000" w:rsidRDefault="00000000" w:rsidRPr="00000000" w14:paraId="0000015B">
            <w:pPr>
              <w:rPr>
                <w:sz w:val="28"/>
                <w:szCs w:val="28"/>
                <w:vertAlign w:val="baseline"/>
              </w:rPr>
            </w:pPr>
            <w:r w:rsidDel="00000000" w:rsidR="00000000" w:rsidRPr="00000000">
              <w:rPr>
                <w:rtl w:val="0"/>
              </w:rPr>
            </w:r>
          </w:p>
          <w:p w:rsidR="00000000" w:rsidDel="00000000" w:rsidP="00000000" w:rsidRDefault="00000000" w:rsidRPr="00000000" w14:paraId="0000015C">
            <w:pPr>
              <w:rPr>
                <w:sz w:val="28"/>
                <w:szCs w:val="28"/>
                <w:vertAlign w:val="baseline"/>
              </w:rPr>
            </w:pPr>
            <w:r w:rsidDel="00000000" w:rsidR="00000000" w:rsidRPr="00000000">
              <w:rPr>
                <w:rtl w:val="0"/>
              </w:rPr>
            </w:r>
          </w:p>
          <w:p w:rsidR="00000000" w:rsidDel="00000000" w:rsidP="00000000" w:rsidRDefault="00000000" w:rsidRPr="00000000" w14:paraId="0000015D">
            <w:pPr>
              <w:rPr>
                <w:sz w:val="28"/>
                <w:szCs w:val="28"/>
                <w:vertAlign w:val="baseline"/>
              </w:rPr>
            </w:pPr>
            <w:r w:rsidDel="00000000" w:rsidR="00000000" w:rsidRPr="00000000">
              <w:rPr>
                <w:rtl w:val="0"/>
              </w:rPr>
            </w:r>
          </w:p>
          <w:p w:rsidR="00000000" w:rsidDel="00000000" w:rsidP="00000000" w:rsidRDefault="00000000" w:rsidRPr="00000000" w14:paraId="0000015E">
            <w:pPr>
              <w:rPr>
                <w:sz w:val="28"/>
                <w:szCs w:val="28"/>
                <w:vertAlign w:val="baseline"/>
              </w:rPr>
            </w:pPr>
            <w:r w:rsidDel="00000000" w:rsidR="00000000" w:rsidRPr="00000000">
              <w:rPr>
                <w:rtl w:val="0"/>
              </w:rPr>
            </w:r>
          </w:p>
          <w:p w:rsidR="00000000" w:rsidDel="00000000" w:rsidP="00000000" w:rsidRDefault="00000000" w:rsidRPr="00000000" w14:paraId="0000015F">
            <w:pPr>
              <w:rPr>
                <w:sz w:val="28"/>
                <w:szCs w:val="28"/>
                <w:vertAlign w:val="baseline"/>
              </w:rPr>
            </w:pPr>
            <w:r w:rsidDel="00000000" w:rsidR="00000000" w:rsidRPr="00000000">
              <w:rPr>
                <w:rtl w:val="0"/>
              </w:rPr>
            </w:r>
          </w:p>
          <w:p w:rsidR="00000000" w:rsidDel="00000000" w:rsidP="00000000" w:rsidRDefault="00000000" w:rsidRPr="00000000" w14:paraId="00000160">
            <w:pPr>
              <w:rPr>
                <w:sz w:val="28"/>
                <w:szCs w:val="28"/>
                <w:vertAlign w:val="baseline"/>
              </w:rPr>
            </w:pPr>
            <w:r w:rsidDel="00000000" w:rsidR="00000000" w:rsidRPr="00000000">
              <w:rPr>
                <w:rtl w:val="0"/>
              </w:rPr>
            </w:r>
          </w:p>
          <w:p w:rsidR="00000000" w:rsidDel="00000000" w:rsidP="00000000" w:rsidRDefault="00000000" w:rsidRPr="00000000" w14:paraId="00000161">
            <w:pPr>
              <w:rPr>
                <w:sz w:val="28"/>
                <w:szCs w:val="28"/>
                <w:vertAlign w:val="baseline"/>
              </w:rPr>
            </w:pPr>
            <w:r w:rsidDel="00000000" w:rsidR="00000000" w:rsidRPr="00000000">
              <w:rPr>
                <w:rtl w:val="0"/>
              </w:rPr>
            </w:r>
          </w:p>
          <w:p w:rsidR="00000000" w:rsidDel="00000000" w:rsidP="00000000" w:rsidRDefault="00000000" w:rsidRPr="00000000" w14:paraId="00000162">
            <w:pPr>
              <w:rPr>
                <w:sz w:val="28"/>
                <w:szCs w:val="28"/>
                <w:vertAlign w:val="baseline"/>
              </w:rPr>
            </w:pPr>
            <w:r w:rsidDel="00000000" w:rsidR="00000000" w:rsidRPr="00000000">
              <w:rPr>
                <w:rtl w:val="0"/>
              </w:rPr>
            </w:r>
          </w:p>
          <w:p w:rsidR="00000000" w:rsidDel="00000000" w:rsidP="00000000" w:rsidRDefault="00000000" w:rsidRPr="00000000" w14:paraId="00000163">
            <w:pPr>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164">
            <w:pPr>
              <w:rPr>
                <w:sz w:val="28"/>
                <w:szCs w:val="28"/>
                <w:vertAlign w:val="baseline"/>
              </w:rPr>
            </w:pPr>
            <w:r w:rsidDel="00000000" w:rsidR="00000000" w:rsidRPr="00000000">
              <w:rPr>
                <w:b w:val="1"/>
                <w:sz w:val="28"/>
                <w:szCs w:val="28"/>
                <w:vertAlign w:val="baseline"/>
                <w:rtl w:val="0"/>
              </w:rPr>
              <w:t xml:space="preserve">1. Рентгенiвські променi </w:t>
            </w:r>
            <w:r w:rsidDel="00000000" w:rsidR="00000000" w:rsidRPr="00000000">
              <w:rPr>
                <w:sz w:val="28"/>
                <w:szCs w:val="28"/>
                <w:vertAlign w:val="baseline"/>
                <w:rtl w:val="0"/>
              </w:rPr>
              <w:t xml:space="preserve">були вiдкритi в 1895 роцi нiмецьким фiзиком Вiльгельмом Конрадом Рентгеном. </w:t>
              <w:br w:type="textWrapping"/>
              <w:t xml:space="preserve">— Це електромагнiтне виптромiнювання, яке являє собою потiк фотонiв, що поширюються зi швидкiстю свiтла.</w:t>
            </w:r>
          </w:p>
          <w:p w:rsidR="00000000" w:rsidDel="00000000" w:rsidP="00000000" w:rsidRDefault="00000000" w:rsidRPr="00000000" w14:paraId="00000165">
            <w:pPr>
              <w:rPr>
                <w:sz w:val="28"/>
                <w:szCs w:val="28"/>
                <w:vertAlign w:val="baseline"/>
              </w:rPr>
            </w:pP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  2.  Мають такi властивостi:</w:t>
            </w:r>
            <w:r w:rsidDel="00000000" w:rsidR="00000000" w:rsidRPr="00000000">
              <w:rPr>
                <w:sz w:val="28"/>
                <w:szCs w:val="28"/>
                <w:vertAlign w:val="baseline"/>
                <w:rtl w:val="0"/>
              </w:rPr>
              <w:t xml:space="preserve"> </w:t>
              <w:br w:type="textWrapping"/>
              <w:t xml:space="preserve">1-проникають крiзь непрозорi тiла; </w:t>
              <w:br w:type="textWrapping"/>
              <w:t xml:space="preserve">2-зумовлюють свiтiння деяких хiмiчних з’єднань; </w:t>
              <w:br w:type="textWrapping"/>
              <w:t xml:space="preserve">3-розкладають галоїднi з’еднання срiбла; </w:t>
              <w:br w:type="textWrapping"/>
              <w:t xml:space="preserve">4-змiнюють електропровiднiсть напiвпровiдникових пластин; </w:t>
            </w:r>
          </w:p>
          <w:p w:rsidR="00000000" w:rsidDel="00000000" w:rsidP="00000000" w:rsidRDefault="00000000" w:rsidRPr="00000000" w14:paraId="00000166">
            <w:pPr>
              <w:rPr>
                <w:sz w:val="28"/>
                <w:szCs w:val="28"/>
                <w:vertAlign w:val="baseline"/>
              </w:rPr>
            </w:pPr>
            <w:r w:rsidDel="00000000" w:rsidR="00000000" w:rsidRPr="00000000">
              <w:rPr>
                <w:sz w:val="28"/>
                <w:szCs w:val="28"/>
                <w:vertAlign w:val="baseline"/>
                <w:rtl w:val="0"/>
              </w:rPr>
              <w:t xml:space="preserve">5- утворюють іони.</w:t>
            </w:r>
          </w:p>
          <w:p w:rsidR="00000000" w:rsidDel="00000000" w:rsidP="00000000" w:rsidRDefault="00000000" w:rsidRPr="00000000" w14:paraId="00000167">
            <w:pPr>
              <w:rPr>
                <w:sz w:val="28"/>
                <w:szCs w:val="28"/>
                <w:vertAlign w:val="baseline"/>
              </w:rPr>
            </w:pPr>
            <w:r w:rsidDel="00000000" w:rsidR="00000000" w:rsidRPr="00000000">
              <w:rPr>
                <w:sz w:val="28"/>
                <w:szCs w:val="28"/>
                <w:vertAlign w:val="baseline"/>
                <w:rtl w:val="0"/>
              </w:rPr>
              <w:t xml:space="preserve"> Цi властивостi широко використовуються при одержаннi медичного зображення.</w:t>
            </w:r>
          </w:p>
          <w:p w:rsidR="00000000" w:rsidDel="00000000" w:rsidP="00000000" w:rsidRDefault="00000000" w:rsidRPr="00000000" w14:paraId="00000168">
            <w:pPr>
              <w:rPr>
                <w:sz w:val="28"/>
                <w:szCs w:val="28"/>
                <w:vertAlign w:val="baseline"/>
              </w:rPr>
            </w:pPr>
            <w:r w:rsidDel="00000000" w:rsidR="00000000" w:rsidRPr="00000000">
              <w:rPr>
                <w:b w:val="1"/>
                <w:sz w:val="28"/>
                <w:szCs w:val="28"/>
                <w:vertAlign w:val="baseline"/>
                <w:rtl w:val="0"/>
              </w:rPr>
              <w:t xml:space="preserve">3.Рентгенiвськi променi виникають в рентгенiвськiй трубцi, яка </w:t>
            </w:r>
            <w:r w:rsidDel="00000000" w:rsidR="00000000" w:rsidRPr="00000000">
              <w:rPr>
                <w:sz w:val="28"/>
                <w:szCs w:val="28"/>
                <w:vertAlign w:val="baseline"/>
                <w:rtl w:val="0"/>
              </w:rPr>
              <w:t xml:space="preserve">являе собою скляний балон з великим ступенем вакууму всерединi нього. В порожнинi трубки знаходяться два електроди: катод та анод. На катодi виникають електрони, якi прискорюються в просторi мiж катодом та анодом. Прискоренi електроди гальмуються на анодi ,в зв’язку з чим виникають рентгенiвськi променi. </w:t>
              <w:br w:type="textWrapping"/>
              <w:t xml:space="preserve">Рентгенiвська трубка е скяадовою частиною апарата, що мае штатив, на якому утримусться рентгенiвська трубка, е мiсце для розмiщення хворого, е трансформатор, який постачас в апарат струм високоi та низькот напруги, пульт керування, екранно-эйомний пристрiй.</w:t>
            </w:r>
          </w:p>
          <w:p w:rsidR="00000000" w:rsidDel="00000000" w:rsidP="00000000" w:rsidRDefault="00000000" w:rsidRPr="00000000" w14:paraId="00000169">
            <w:pPr>
              <w:rPr>
                <w:sz w:val="28"/>
                <w:szCs w:val="28"/>
                <w:vertAlign w:val="baseline"/>
              </w:rPr>
            </w:pPr>
            <w:r w:rsidDel="00000000" w:rsidR="00000000" w:rsidRPr="00000000">
              <w:rPr>
                <w:b w:val="1"/>
                <w:sz w:val="28"/>
                <w:szCs w:val="28"/>
                <w:vertAlign w:val="baseline"/>
                <w:rtl w:val="0"/>
              </w:rPr>
              <w:t xml:space="preserve">3. Це спосiб вивчення будови i функцiй рiзних органiв</w:t>
            </w:r>
            <w:r w:rsidDel="00000000" w:rsidR="00000000" w:rsidRPr="00000000">
              <w:rPr>
                <w:sz w:val="28"/>
                <w:szCs w:val="28"/>
                <w:vertAlign w:val="baseline"/>
                <w:rtl w:val="0"/>
              </w:rPr>
              <w:t xml:space="preserve">, що базується на кiлькiсному i якiсному аналiзi пучка рентгенiвських променiв, якi проникли крiзь тiло людини. Принципова схема одержання зображення з допомогою них складасться з: </w:t>
              <w:br w:type="textWrapping"/>
            </w:r>
            <w:r w:rsidDel="00000000" w:rsidR="00000000" w:rsidRPr="00000000">
              <w:rPr>
                <w:b w:val="1"/>
                <w:sz w:val="28"/>
                <w:szCs w:val="28"/>
                <w:vertAlign w:val="baseline"/>
                <w:rtl w:val="0"/>
              </w:rPr>
              <w:t xml:space="preserve">а</w:t>
            </w:r>
            <w:r w:rsidDel="00000000" w:rsidR="00000000" w:rsidRPr="00000000">
              <w:rPr>
                <w:sz w:val="28"/>
                <w:szCs w:val="28"/>
                <w:vertAlign w:val="baseline"/>
                <w:rtl w:val="0"/>
              </w:rPr>
              <w:t xml:space="preserve">-генерацii променiв в рентгенiвськiй трубцi; </w:t>
              <w:br w:type="textWrapping"/>
            </w:r>
            <w:r w:rsidDel="00000000" w:rsidR="00000000" w:rsidRPr="00000000">
              <w:rPr>
                <w:b w:val="1"/>
                <w:sz w:val="28"/>
                <w:szCs w:val="28"/>
                <w:vertAlign w:val="baseline"/>
                <w:rtl w:val="0"/>
              </w:rPr>
              <w:t xml:space="preserve">б</w:t>
            </w:r>
            <w:r w:rsidDel="00000000" w:rsidR="00000000" w:rsidRPr="00000000">
              <w:rPr>
                <w:sz w:val="28"/>
                <w:szCs w:val="28"/>
                <w:vertAlign w:val="baseline"/>
                <w:rtl w:val="0"/>
              </w:rPr>
              <w:t xml:space="preserve">-спрямування променiв на хворого; </w:t>
              <w:br w:type="textWrapping"/>
            </w:r>
            <w:r w:rsidDel="00000000" w:rsidR="00000000" w:rsidRPr="00000000">
              <w:rPr>
                <w:b w:val="1"/>
                <w:sz w:val="28"/>
                <w:szCs w:val="28"/>
                <w:vertAlign w:val="baseline"/>
                <w:rtl w:val="0"/>
              </w:rPr>
              <w:t xml:space="preserve">в</w:t>
            </w:r>
            <w:r w:rsidDel="00000000" w:rsidR="00000000" w:rsidRPr="00000000">
              <w:rPr>
                <w:sz w:val="28"/>
                <w:szCs w:val="28"/>
                <w:vertAlign w:val="baseline"/>
                <w:rtl w:val="0"/>
              </w:rPr>
              <w:t xml:space="preserve">-одержання невидимого рентгенiвського зображення пiсля рiзного поглинання та розсiювання променiв при проходженнi крiзь об’ект; </w:t>
              <w:br w:type="textWrapping"/>
            </w:r>
            <w:r w:rsidDel="00000000" w:rsidR="00000000" w:rsidRPr="00000000">
              <w:rPr>
                <w:b w:val="1"/>
                <w:sz w:val="28"/>
                <w:szCs w:val="28"/>
                <w:vertAlign w:val="baseline"/>
                <w:rtl w:val="0"/>
              </w:rPr>
              <w:t xml:space="preserve">г</w:t>
            </w:r>
            <w:r w:rsidDel="00000000" w:rsidR="00000000" w:rsidRPr="00000000">
              <w:rPr>
                <w:sz w:val="28"/>
                <w:szCs w:val="28"/>
                <w:vertAlign w:val="baseline"/>
                <w:rtl w:val="0"/>
              </w:rPr>
              <w:t xml:space="preserve">-одержання видимого зображення</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Подiляються на</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-унiверсальнi, за допомогою яких можна проводити рентгеноскопiю, рентгенографiю та лінійну томографію у рiзних положеннях хворого;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-апарати спецiального призначення, що використовуються у неврологii, стоматології, мамологiї, урологiї та ангiологiї;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-пересувнi апарати - — палатнi та операцiйнi;</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обстеження дiтей;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-масових перевiряючих дослiджень- — флюорографії.</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-рентгенографiя — на рентгенiвськiй плiвцi;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-електрорентгенографiя на с еленовiй напiвпровiдниковiй пластинцi, потiм  переноситься на папір;</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-рентгеноскопiя-зображення- на флюоресцуючому екран;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-рентгеноскопiя рентгенотелевiзiйна -— на екранi телевiзора за допомогою рентгенiвського електронно-оптичного перетворювача;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-дигiтальнi засоби рентгенографiї та рентгеноскопії - за допомогою електронно-оптичного i аналого-цифрового перетворювача на екранi телевiзора або фотоплiвцi i папері;                                                                                    є -комп’ютерна томографiя за допомогою детекторного датчика (сцинтиляцiйного, газорозрядного, або напiвпровiдникового) на екранi телевiзора або фотоплiвці чи папері.</w:t>
            </w:r>
          </w:p>
          <w:p w:rsidR="00000000" w:rsidDel="00000000" w:rsidP="00000000" w:rsidRDefault="00000000" w:rsidRPr="00000000" w14:paraId="0000016D">
            <w:pPr>
              <w:rPr>
                <w:b w:val="0"/>
                <w:sz w:val="28"/>
                <w:szCs w:val="28"/>
                <w:vertAlign w:val="baseline"/>
              </w:rPr>
            </w:pPr>
            <w:r w:rsidDel="00000000" w:rsidR="00000000" w:rsidRPr="00000000">
              <w:rPr>
                <w:b w:val="1"/>
                <w:i w:val="1"/>
                <w:sz w:val="28"/>
                <w:szCs w:val="28"/>
                <w:u w:val="single"/>
                <w:vertAlign w:val="baseline"/>
                <w:rtl w:val="0"/>
              </w:rPr>
              <w:t xml:space="preserve">5.1</w:t>
            </w:r>
            <w:r w:rsidDel="00000000" w:rsidR="00000000" w:rsidRPr="00000000">
              <w:rPr>
                <w:i w:val="1"/>
                <w:sz w:val="28"/>
                <w:szCs w:val="28"/>
                <w:u w:val="single"/>
                <w:vertAlign w:val="baseline"/>
                <w:rtl w:val="0"/>
              </w:rPr>
              <w:t xml:space="preserve">.Аналоговіi—такі, </w:t>
            </w:r>
            <w:r w:rsidDel="00000000" w:rsidR="00000000" w:rsidRPr="00000000">
              <w:rPr>
                <w:sz w:val="28"/>
                <w:szCs w:val="28"/>
                <w:vertAlign w:val="baseline"/>
                <w:rtl w:val="0"/>
              </w:rPr>
              <w:t xml:space="preserve">якi несуть в собi iнформацiю безперервного характеру, наприклад, рентгенограми, флюорограми, електрорентгенограми або звичайна рентгеноскопiя.</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5.2</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Матричнi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цифрові</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одержуються за допомогою комп’ютера. до них вiдносяться дигiтальна рентгенографiя та рентгеноскопiя, флюорографiя та вiдеозапис за допомогою електронно-оптичного перетворювача.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проходженнi крiзь тiло людини пучок рентгенiвських фотонiв послаблюється в результатi поглинання його тканинами. При рiвнiй товщинi шару тканини, крiзь який вони проходять, сильнiше всього фотони поглинаються в кiстковiй тканинi. Вдвiчi слабiше вони затримуються в паренхiматозних органах, мязах, рiзних середовищах органiзму. Менше поглинаються рентгенiвськi променi в жировiй клiтковинi i дуже мало в повітрі легенів, шлунка, кишечника. Чим сильнiше поглинаються рентгенiвськi променi в дослiджувальнiй тканинi, тим iнтенсивнiша тiнь, яку вона утворює на рентгенівському флюоресцуючому екранi при проведеннi рентгеноскопiї, i тим менше його свiтiння. Зображення кiсток, серця на флюоресцуючому екранi -- чорне, легень — бiле. Таке зображення отримало назву — позитивного (прямого).</w:t>
            </w:r>
          </w:p>
          <w:p w:rsidR="00000000" w:rsidDel="00000000" w:rsidP="00000000" w:rsidRDefault="00000000" w:rsidRPr="00000000" w14:paraId="00000170">
            <w:pPr>
              <w:rPr>
                <w:sz w:val="28"/>
                <w:szCs w:val="28"/>
                <w:vertAlign w:val="baseline"/>
              </w:rPr>
            </w:pPr>
            <w:r w:rsidDel="00000000" w:rsidR="00000000" w:rsidRPr="00000000">
              <w:rPr>
                <w:b w:val="1"/>
                <w:sz w:val="28"/>
                <w:szCs w:val="28"/>
                <w:vertAlign w:val="baseline"/>
                <w:rtl w:val="0"/>
              </w:rPr>
              <w:t xml:space="preserve">6.</w:t>
            </w:r>
            <w:r w:rsidDel="00000000" w:rsidR="00000000" w:rsidRPr="00000000">
              <w:rPr>
                <w:sz w:val="28"/>
                <w:szCs w:val="28"/>
                <w:vertAlign w:val="baseline"/>
                <w:rtl w:val="0"/>
              </w:rPr>
              <w:t xml:space="preserve"> Флюоресцуючий екран являє собою картон, покритий речовиною, яка при взаємодiї з рентгенiвськими променями свiтиться пропорцiйно кiлькостi потрапивших на нього квантiв. З боку лiкаря екран вкритий прозорим для видимого світла просвинцьовани склом, воно захищає лiкаря вiд шкiдливої дії  рентгенiвських променiв. </w:t>
              <w:br w:type="textWrapping"/>
              <w:t xml:space="preserve">Свiтiння екрану слабе,тому рентгеноскопiю виконують в затемненому кабінеті, в звязку з чим дрiбнi деталi зображення не вiдрiзняються. При проведеннi рентгеноскопiї опромiнення пацiента i персоналу найбiльше в порiвняннi з iншими методиками дослiдження. </w:t>
              <w:br w:type="textWrapping"/>
              <w:t xml:space="preserve">Пiсля проведення рентгеноскопiї не залишаеться документа.</w:t>
            </w:r>
          </w:p>
          <w:p w:rsidR="00000000" w:rsidDel="00000000" w:rsidP="00000000" w:rsidRDefault="00000000" w:rsidRPr="00000000" w14:paraId="00000171">
            <w:pPr>
              <w:rPr>
                <w:sz w:val="28"/>
                <w:szCs w:val="28"/>
                <w:vertAlign w:val="baseline"/>
              </w:rPr>
            </w:pPr>
            <w:r w:rsidDel="00000000" w:rsidR="00000000" w:rsidRPr="00000000">
              <w:rPr>
                <w:sz w:val="28"/>
                <w:szCs w:val="28"/>
                <w:vertAlign w:val="baseline"/>
                <w:rtl w:val="0"/>
              </w:rPr>
              <w:t xml:space="preserve">    Перевагою рентгеноскопiї є можливiсть отримати одночасно уявлення про функцiональні та морфологiчнi показники дослiджуваного органа. Дслiдження можна проводити при будь - якому положеннi хворого, воно економiчне, легко виконується. </w:t>
              <w:br w:type="textWrapping"/>
              <w:t xml:space="preserve">Вище перерахованi недолiки рентгеноскопії були вiдкинуті з уведенням в практику дослiдження пiдсилювача рентгенівського зображення (ПРЗ), який включас в себе рентгенiвський електронно - оптичний перетворювач (РЕОП) i телевiзiйну систему.  Отримане за допомогою ПРЗ зображення аналогiчне первинному, але в багато разiв яскравiше, тому його можна роздивитися при видимому освiтленнi. Вiдпала необхiднiсть в адаптацii. Променеве навантаження на хворого та персонал при проведеннi рентгеноскопії з ПРЗ в багато разiв менше, а дозволяюча здатнiсть бiльша. Всi етапи обстежёння можна записати на вiдеомагнiтофон чи отримане зображення направити на фотокамеру, де на фотоплiвцi отримуються знiмки розмiрами 70х70 мм чи 100 х 100 мм. Вони називаються ПРЗ — флюорограми, їх можно робити до </w:t>
            </w:r>
            <w:r w:rsidDel="00000000" w:rsidR="00000000" w:rsidRPr="00000000">
              <w:rPr>
                <w:b w:val="1"/>
                <w:sz w:val="28"/>
                <w:szCs w:val="28"/>
                <w:vertAlign w:val="baseline"/>
                <w:rtl w:val="0"/>
              </w:rPr>
              <w:t xml:space="preserve">6</w:t>
            </w:r>
            <w:r w:rsidDel="00000000" w:rsidR="00000000" w:rsidRPr="00000000">
              <w:rPr>
                <w:sz w:val="28"/>
                <w:szCs w:val="28"/>
                <w:vertAlign w:val="baseline"/>
                <w:rtl w:val="0"/>
              </w:rPr>
              <w:t xml:space="preserve"> кадрiв в секунду.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Рентгенографiя </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рентгенологiчне дослiдження, при якому зображення отримують на рентгенiвськiй плiвцi пiсля опромiнення її рентгенiвськими променями, які пройшли крiзь дослiджуваний об’ект  і вже несуть в собi приховану iнформацiю про нього. Зображення,отримане на рентгенiвськiй плiвцi, складається з чорних дiлянок—просвітлень i бiлих (прозорих) дiлянок — затемнень. Чорнi дiлянки виникають в результат вiдновлення атомiв срiбла iз галоїдного срiбла, яке мiститься в емульсiйному шарi рентгенiвської плiвки. Чим менша щiльнiсть дослiджуваних тканин, тим бiльше на рентгенiвську плiвку потрапило рентгенiвських променiв i тим бiльш чорним буде отримане зображення. У бiлих прозорих дiлянках атомів срiбла немас. Воно виведене зi складу емульсiйного шару при її хiмiчнiй обробцi, яка включає в себе проявлення, промивання, фiксування, промивання та висушування. На цей процес витрачаеться до 40 хвилин. Якщо ж в рентгенiвському кабiнетi є проявочна машина, то час отримання зображення скорочується до 1,5 хвилин. Малюнок отриманий на рентгенiвськiй плiвці, зворотний тому, яке ми маємо при рентгеноскопiї i називаеться негативним , а пристрiй для його розглядання називається негатоскопом. Дозволяюча здатнiсть рентгенографiї бiльша нiж рентгеноскопiї. При рентгенографiї значно менше опромiнення пацiентiв. Рiзновидом рентгенографії є електрорентгенографiя — ксерорадiографiя ( вiд грецького xеrоs- сухий). Спочатку зображення за допомогою рентгенiвських променiв отримуеться на селеновiй напiвпровiдниковiй пластинi, а потiм переноситься на папiр, аналогiчно тому, як це робиться при ксерокопiюваннi. </w:t>
              <w:br w:type="textWrapping"/>
              <w:t xml:space="preserve">В порiвняннi з рентгенографiєю електрорентгенографiя мае двi переваги:   </w:t>
              <w:br w:type="textWrapping"/>
              <w:t xml:space="preserve">а. Володiє бiльшою фотографiчною широтою — однаково добре бачимо як щiльнi утворення, наприклад, кiстки, так i м’які тканини. </w:t>
              <w:br w:type="textWrapping"/>
              <w:t xml:space="preserve">б. Має окреслення контурiв на межi тканин рiзної щiльностi, вони здаються нiби підмальованими. Iншими позитивними сторонами електрорентгенографiт економiчнiсть та швидкiсть отримання зображення. </w:t>
              <w:br w:type="textWrapping"/>
              <w:t xml:space="preserve">Але при електрорентгенографii вдвiчi вище опромiнення. Це зумовлено тим, що чутливiсть селенової пластинки в </w:t>
              <w:br w:type="textWrapping"/>
              <w:t xml:space="preserve">1,5-2 рази нижча нiж комбiнацiї рентгенiвська плiвка -—- пiдсилюючий екран, тому при зйомцi експозицiю збiльшують в 2 рази. У звязку з цим елетрорентгенографiю частiше </w:t>
              <w:br w:type="textWrapping"/>
              <w:t xml:space="preserve">всього застосовують у невiдкладнiй рентгенографії кiнцiвок.</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Флюорографiя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метод рентгенологiчного дослiдження з допомогою якого отримують зменшенi знiмки (70к70 або 100х100 мм, мал.1. 7) шляхом фотографування зображення, виникаючого на рентгенiвському флюоресцуючому екранi або екранi електронно-оптичного перетворювача на рулонну плiвку. Дзволяюча діагностична здатнiсть флюорографii вища нiж при рентгеноскопii, але на 4-5% нижча нiж при рентгенографії. Флюорографiю використовуют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проведеннi масових перевiряючих дослiджень, головним чином для виявлення приховано перебiгаючих захворювань легень; </w:t>
              <w:br w:type="textWrapping"/>
              <w:t xml:space="preserve">2) при контрольних дослiдженнях осiб, котрi лiкуються в полiклiнiках або стацiонарах.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Головним недолiком зображення, яке отримують при рентгеноскопiї i рентгенографiї, є його сумацiйнiсть, яка пов’язана з накладанням тiней одних анатомiчних утворень на iншi, в зв’зку з чим неможливо розрiзнити тiнi деяких структурних елементiв органiв. Для дифференцiацйії виявлення зображення окремих структур тканин або органiв, однаково поглинаючих рентгенiвське випромiнювання, використовують штучне контрастування i томографiю. При штучному контрастуваннi в порожнину органа або навколо нього вводять речовину, яка поглинає рентгенiвське випромiнювання сильнiше або слабше нiж оточуючi його тканини, внаслiдок чого виникас необхiдний контраст. </w:t>
              <w:br w:type="textWrapping"/>
              <w:t xml:space="preserve">Другий спосiб контрастування порожнин органiв базується на здатностi деяких тканин поглинати з кровi введену в органiзм речовину, концентрувати i видiляти її. </w:t>
              <w:br w:type="textWrapping"/>
              <w:t xml:space="preserve">Речовини, якi затримують рентгенiвськi променi сильнiше нIж м’якi  тканини, називають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рентгенопозитивними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них належать препарати сульфату барiю, який використовуються для контрастування органiв шлунково - — кишкового тракту. Препарати органiчних з’сднань що містять йод, — йодолiпол використовується для контрастування бронхiв, порожнини матки, придаткових порожнин носа), верографiн, омнiпак (вводяться при контрастуваннi сечовивiдних шляхiв та порожнин серця i судин).  Речовини, затримуючi рентгенiвськi променi, слабшi нiж м’якi тканини, називаються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рентгенонегативними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них належать гази: закис азоту, вуглекислий газ, повiтря. </w:t>
              <w:br w:type="textWrapping"/>
              <w:t xml:space="preserve"> Рентгенонегативнi i рентгенопозитивнi речовини повиннi бути не шкiдливими, швидко виводитися з організму. Iснус другий рїзновид дигiтальної рентгенографiї, в основу якого покладено використання запам’ятовуючого люмiнiсцентного екрана,  виникаюче на ньому пiсля рентгенiвської експозицiї зображення зчитуеться гелiйнеоновим лазером i записусться в цифровiй формi. </w:t>
              <w:br w:type="textWrapping"/>
              <w:t xml:space="preserve">3 появою дигiтальноi субстракцiйної рентгенографiї вдалося зменшити кiлькiсть рентгеноконтрастної речовин, яка вводиться в судини при ангiографiї (введення великої кіількості  iнколи викликає ускладнення). При проведеннi дигiтальноi. субтракцiйної ангiографiї контрастну речовину вводять внутрiшньовенно але без катетеризацiї судини. Спочатку записусться зображення органу до введення в судини контрастної речовини, а потiм їх контрастують. З другого зображення вiднiмається перше i одержується тiльки зображення судин. </w:t>
              <w:br w:type="textWrapping"/>
              <w:t xml:space="preserve">  10. Для отримання зображення структур, розмiщенних в окремих шарах органа, що вивчається, застосовують томографiю. Вiд грецького слова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ТОМОS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“шар”. Розрiзняють звичайну — конвенцiйну томографiю i комп’ютерну. Конвенцiйну томограму одержують при перемiщеннi рентгенiвської трубки i плiвки у взаємно протилежних напрямках вiдносно нерухомого об’єкта паралельно  один одному. При такому перемiщеннi чiткими отримують зображення тих утворень, якi розмiщуються на рiвнi центра обертання системи трубка — плiвка. </w:t>
              <w:br w:type="textWrapping"/>
              <w:t xml:space="preserve">Крiм названих засобiв отримання рентгенiвського зображення iснують дигiтальнi -—-цифровi ( вiд англiйського слова DIGIT -— цифра) методи рентгенографiчного отримання зображення. Рiзнi дигiтальнi зображення складаються з багатьох окремих крапок (512х512, 1024х1024), кожнiй з яких приписуеться число, яке вiдповiдає iнтенсивностi її свiтiння на флюоресцуючому екранi телевiзора. Ступiнь яскравостi свiтiння точки визначаеться приладом, який називасться аналого-цифровий перетворювач (АЦП). Потiм цифрова iнформацiя надходить у комп’ютер, де обробляється за спецiальними програмами. За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допомогою комп’ютера можна пiдвищити контрастнiсть зображення, очистити вiд перешкод, видiлити в ньому окремi деталi чи контури, скласти зображення або вiдняти одне вiд iншого. Пiсля комп’ютерної обробки сигнал надходить на цифроаналоговий перетворювач. В ньому числовий образ перетворюється знову в аналоговий - видимий на екранi телевiзора, або друкується на паперi. (Мал.1 .13</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КТ дозволяс одержати пошарове поперечне рентгенiвське вiдображення рiзних частин тiла людини. </w:t>
              <w:br w:type="textWrapping"/>
              <w:t xml:space="preserve">В основi отримання такого вiдображення лежить процес сканування тiла тонким рентгенiвським променем. </w:t>
              <w:br w:type="textWrapping"/>
              <w:t xml:space="preserve">При проходженнi рентгенiвського променя крiзь тіло людини вiн частково поглинається, тобто послаблюється. Послабленi рентгенiвськi променi реєструються сцинтиляцiйним або газоразрядним лiчильним детектором, який перетворює енергiю рентгенiвського променя в електростатичну. При роботi КТ центрована система “рентгентрубка детектор” обертаеться кругом тiла людини,  внаслiдок чого вiдбувається багатократне вимiрювання поступаючого в детектор сигналу. Результати пiдлягають цифровому кодуванню i подальшiй математичнiй обробцi в ЕОМ КТ.Таким чином, розрахунковим способом визначають долю поглинання рентгенiвського випромiнювання в кожнiй точцi тiла по скануючiй площiнi i на основi цього судять про щiльнiсть органiв. </w:t>
              <w:br w:type="textWrapping"/>
              <w:t xml:space="preserve">Iнформацiя про щiльнiсть в рiзних дiлянках може бути представлена у виглядi цифр, графiкiв, чи у виглядi крапок на площинi, в координацiйнiй системi в чорно-бiлому або кольоровому варiантах на екранi дисплею. Окраска або рiзниця мiж чорною i бiлою дiлянками дадуть залежнiсть вiд щiльностi тканини в данiй точцi, а всi разом вони складають площинне зображення внутрiшньої структури дослiджуваної дiлянки в поперечнiй площинi, в тонкому гпоперечному зрiзi. Якщо при звичайнiй томографiТ, рентгенографii на плiвцi вiдображаються відносно грубi рiзниці в поглинаннI випромiнювання в різних тканинах (10%), то детектори, внаслiдок їх високої чутливості</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покажуть навiть незначну рiзницю мiж поглинутим випромiнюванням в рiзних частинах тiла (1%). За нульовий рiвень поглинання рентгенівських  променiв прийнято поглинання випромiнювання у водi. Кісткова тканина поглинає до +1500 умовних одиниць Хаунсфiлда, Повiтря - до -1500  Хаунсфiлда, решта тканин мають коефiцiент поглинання (абсорбції), який знаходиться в iнтервалi мiж цими цифрами (Мал.2.З).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Коефiцiент абсорбції_-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умовне значення щільності тканини у вiдповідності зi шкалою щiльності тканин I органiв людини. В процесі дослiдження є можливість довiльно міняти (пiдсилювати чи зменшувати) коефiцiєнти робочоi абсорбцii органiв, вводячи в судинне русло або порожнину органiв контрастну речовину. Це дозволяє одержати додаткову iнформацiю про органи, наприклад, дослiдитИ кровообіг або пiдсилити зображення патологічної ділянки. </w:t>
              <w:br w:type="textWrapping"/>
              <w:t xml:space="preserve">Знаходження значень щільності органу або патологічного осередку осередку в окремих випадках може наближатись до морфологiчного дiагнозу. Наприклад, якщо щiльнiсть додаткового утворення однорiдна, рiвна або наближаеться до щiльностi води, то дiагноз кiсти не викликає сумнiвiв. </w:t>
              <w:br w:type="textWrapping"/>
              <w:t xml:space="preserve">Сьогоднi в кращих моделях КТ одержання одного томографiчного зрiзу зведено до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секунд, тобто вiдповiдає синхронному з процесом сканування одержання зображення. Товщина найтоншого томографiчного зрiзу складас 0,5 мм, що дозволяє одержати рентгенiвське зображення високої якостi будь-якої частини тiла, вимiрювати щiльнiсть органiв, на цiй основi виявляти патологiчнi осередки i їх взаємовідносини з сусiднiми анатомiчними утвореннями. </w:t>
              <w:br w:type="textWrapping"/>
              <w:t xml:space="preserve">В кабiнетi комп’ютерної томографiї лiкар-рентгенолог працює в незвичайних умовах. Важливим елементом роботи є управлiння всiєю установкою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комп’ютерного пристрою, Високий стугинь автоматизацiт КТ, сам комп’ютер потребують нових знань : вмiння працювати з гпрограмним пристросм, навикiв роботи оператора-програмiста. </w:t>
              <w:br w:type="textWrapping"/>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Показання до КТ: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Необхiднiсть виявлення або встановлення характеру патологiчних змiн в будь-якому органi шляхом одержання пошарового його зображення. </w:t>
              <w:br w:type="textWrapping"/>
              <w:t xml:space="preserve">2. Визначають : локалiзацiю патологiчного процесу, розмiри, форму, будову поверхнi, щільність, зв'язок з сусідніми органами при локальних i дифузних змiнах. </w:t>
              <w:br w:type="textWrapping"/>
              <w:t xml:space="preserve">3. На швидких сканерах досліджують функцiональнi змiни серця i судин (визначають об’ем порожнин серця, швидкiсть i черговiсть просування контрастноi речовини в судинах i камерах серця, виявляють тромби в судинах</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Пiдготовка до дослiдження: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абсолютнiй бiльшостi випадкiв не гiотрiбна. При пiдсиленнi зображення внутришньовенно вводять розчини йодистих препаратiв, Перед цим визначають чутливiсть пацієнта до них. При дослiдженнi органiв ШКТ дослiдження проводять до контрастування органiв сульфатом барiю або пiсля ретельної очистки кишок вiд нього.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76">
      <w:pPr>
        <w:spacing w:line="360" w:lineRule="auto"/>
        <w:jc w:val="both"/>
        <w:rPr>
          <w:b w:val="0"/>
          <w:color w:val="000000"/>
          <w:sz w:val="28"/>
          <w:szCs w:val="28"/>
          <w:vertAlign w:val="baseline"/>
        </w:rPr>
      </w:pPr>
      <w:r w:rsidDel="00000000" w:rsidR="00000000" w:rsidRPr="00000000">
        <w:rPr>
          <w:rtl w:val="0"/>
        </w:rPr>
      </w:r>
    </w:p>
    <w:p w:rsidR="00000000" w:rsidDel="00000000" w:rsidP="00000000" w:rsidRDefault="00000000" w:rsidRPr="00000000" w14:paraId="00000177">
      <w:pPr>
        <w:spacing w:line="360" w:lineRule="auto"/>
        <w:jc w:val="both"/>
        <w:rPr>
          <w:sz w:val="28"/>
          <w:szCs w:val="28"/>
          <w:vertAlign w:val="baseline"/>
        </w:rPr>
      </w:pPr>
      <w:r w:rsidDel="00000000" w:rsidR="00000000" w:rsidRPr="00000000">
        <w:rPr>
          <w:b w:val="1"/>
          <w:color w:val="000000"/>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178">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Фізична природа та властивості рентгенівського  випромiнювання. </w:t>
      </w:r>
    </w:p>
    <w:p w:rsidR="00000000" w:rsidDel="00000000" w:rsidP="00000000" w:rsidRDefault="00000000" w:rsidRPr="00000000" w14:paraId="00000179">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Якi властивостi рентгенівського випромiнювання., застосовуються в медицині?                                                                                                                    </w:t>
      </w:r>
    </w:p>
    <w:p w:rsidR="00000000" w:rsidDel="00000000" w:rsidP="00000000" w:rsidRDefault="00000000" w:rsidRPr="00000000" w14:paraId="0000017A">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Від чого залежить довжина хвилі рентгенівського випромінювання?    </w:t>
      </w:r>
    </w:p>
    <w:p w:rsidR="00000000" w:rsidDel="00000000" w:rsidP="00000000" w:rsidRDefault="00000000" w:rsidRPr="00000000" w14:paraId="0000017B">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Назвiть складовi частини рентгенiвського апарата. </w:t>
      </w:r>
    </w:p>
    <w:p w:rsidR="00000000" w:rsidDel="00000000" w:rsidP="00000000" w:rsidRDefault="00000000" w:rsidRPr="00000000" w14:paraId="0000017C">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Якi типи рентгенiвських апаратiв ви знаете?</w:t>
      </w:r>
    </w:p>
    <w:p w:rsidR="00000000" w:rsidDel="00000000" w:rsidP="00000000" w:rsidRDefault="00000000" w:rsidRPr="00000000" w14:paraId="0000017D">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У чому полягає принципова схема одержання зображення з допомогою рентгенiвських променiв?</w:t>
      </w:r>
    </w:p>
    <w:p w:rsidR="00000000" w:rsidDel="00000000" w:rsidP="00000000" w:rsidRDefault="00000000" w:rsidRPr="00000000" w14:paraId="0000017E">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Від чого залежить чіткість рентгенівського зображення? </w:t>
      </w:r>
    </w:p>
    <w:p w:rsidR="00000000" w:rsidDel="00000000" w:rsidP="00000000" w:rsidRDefault="00000000" w:rsidRPr="00000000" w14:paraId="0000017F">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Властивості рентгенівського зображення</w:t>
      </w:r>
    </w:p>
    <w:p w:rsidR="00000000" w:rsidDel="00000000" w:rsidP="00000000" w:rsidRDefault="00000000" w:rsidRPr="00000000" w14:paraId="00000180">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Поняття про  метод і методики рентгенологiчного дослiдження.</w:t>
      </w:r>
    </w:p>
    <w:p w:rsidR="00000000" w:rsidDel="00000000" w:rsidP="00000000" w:rsidRDefault="00000000" w:rsidRPr="00000000" w14:paraId="00000181">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Перерахуйте засоби одержання рентгенёвського зображення.</w:t>
      </w:r>
    </w:p>
    <w:p w:rsidR="00000000" w:rsidDel="00000000" w:rsidP="00000000" w:rsidRDefault="00000000" w:rsidRPr="00000000" w14:paraId="00000182">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Принцип дії підсилювального екрану.</w:t>
      </w:r>
    </w:p>
    <w:p w:rsidR="00000000" w:rsidDel="00000000" w:rsidP="00000000" w:rsidRDefault="00000000" w:rsidRPr="00000000" w14:paraId="00000183">
      <w:pPr>
        <w:numPr>
          <w:ilvl w:val="0"/>
          <w:numId w:val="1"/>
        </w:numPr>
        <w:tabs>
          <w:tab w:val="left" w:pos="567"/>
        </w:tabs>
        <w:ind w:left="0" w:hanging="360"/>
        <w:jc w:val="both"/>
        <w:rPr>
          <w:sz w:val="28"/>
          <w:szCs w:val="28"/>
          <w:vertAlign w:val="baseline"/>
        </w:rPr>
      </w:pPr>
      <w:r w:rsidDel="00000000" w:rsidR="00000000" w:rsidRPr="00000000">
        <w:rPr>
          <w:sz w:val="28"/>
          <w:szCs w:val="28"/>
          <w:vertAlign w:val="baseline"/>
          <w:rtl w:val="0"/>
        </w:rPr>
        <w:t xml:space="preserve">Яку методику променевої діагностики застосовують для одержання зображення натуральних розмірів ?</w:t>
      </w:r>
    </w:p>
    <w:p w:rsidR="00000000" w:rsidDel="00000000" w:rsidP="00000000" w:rsidRDefault="00000000" w:rsidRPr="00000000" w14:paraId="00000184">
      <w:pPr>
        <w:numPr>
          <w:ilvl w:val="0"/>
          <w:numId w:val="1"/>
        </w:numPr>
        <w:ind w:left="0" w:hanging="360"/>
        <w:jc w:val="both"/>
        <w:rPr>
          <w:sz w:val="28"/>
          <w:szCs w:val="28"/>
          <w:vertAlign w:val="baseline"/>
        </w:rPr>
      </w:pPr>
      <w:r w:rsidDel="00000000" w:rsidR="00000000" w:rsidRPr="00000000">
        <w:rPr>
          <w:sz w:val="28"/>
          <w:szCs w:val="28"/>
          <w:vertAlign w:val="baseline"/>
          <w:rtl w:val="0"/>
        </w:rPr>
        <w:t xml:space="preserve">Як одержати збільшене рентгенівське зображення?</w:t>
      </w:r>
    </w:p>
    <w:p w:rsidR="00000000" w:rsidDel="00000000" w:rsidP="00000000" w:rsidRDefault="00000000" w:rsidRPr="00000000" w14:paraId="00000185">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Рентгенівський електронно-оптичний перетворювач, його призначення.</w:t>
      </w:r>
    </w:p>
    <w:p w:rsidR="00000000" w:rsidDel="00000000" w:rsidP="00000000" w:rsidRDefault="00000000" w:rsidRPr="00000000" w14:paraId="00000186">
      <w:pPr>
        <w:numPr>
          <w:ilvl w:val="0"/>
          <w:numId w:val="1"/>
        </w:numPr>
        <w:ind w:left="0" w:hanging="360"/>
        <w:jc w:val="both"/>
        <w:rPr>
          <w:sz w:val="28"/>
          <w:szCs w:val="28"/>
          <w:vertAlign w:val="baseline"/>
        </w:rPr>
      </w:pPr>
      <w:r w:rsidDel="00000000" w:rsidR="00000000" w:rsidRPr="00000000">
        <w:rPr>
          <w:sz w:val="28"/>
          <w:szCs w:val="28"/>
          <w:vertAlign w:val="baseline"/>
          <w:rtl w:val="0"/>
        </w:rPr>
        <w:t xml:space="preserve">Рентгеноскопія: визначення, переваги і недоліки стосовно інших методик рентгенологічного дослідження</w:t>
      </w:r>
    </w:p>
    <w:p w:rsidR="00000000" w:rsidDel="00000000" w:rsidP="00000000" w:rsidRDefault="00000000" w:rsidRPr="00000000" w14:paraId="00000187">
      <w:pPr>
        <w:numPr>
          <w:ilvl w:val="0"/>
          <w:numId w:val="1"/>
        </w:numPr>
        <w:tabs>
          <w:tab w:val="left" w:pos="284"/>
        </w:tabs>
        <w:spacing w:line="360" w:lineRule="auto"/>
        <w:ind w:left="0" w:hanging="360"/>
        <w:jc w:val="both"/>
        <w:rPr>
          <w:sz w:val="28"/>
          <w:szCs w:val="28"/>
          <w:vertAlign w:val="baseline"/>
        </w:rPr>
      </w:pPr>
      <w:r w:rsidDel="00000000" w:rsidR="00000000" w:rsidRPr="00000000">
        <w:rPr>
          <w:sz w:val="28"/>
          <w:szCs w:val="28"/>
          <w:vertAlign w:val="baseline"/>
          <w:rtl w:val="0"/>
        </w:rPr>
        <w:t xml:space="preserve">Флюорографія: визначення, переваги і недоліки стосовно інших методик рентгенологічного дослідження.</w:t>
      </w:r>
    </w:p>
    <w:p w:rsidR="00000000" w:rsidDel="00000000" w:rsidP="00000000" w:rsidRDefault="00000000" w:rsidRPr="00000000" w14:paraId="00000188">
      <w:pPr>
        <w:numPr>
          <w:ilvl w:val="0"/>
          <w:numId w:val="1"/>
        </w:numPr>
        <w:tabs>
          <w:tab w:val="left" w:pos="284"/>
        </w:tabs>
        <w:spacing w:line="360" w:lineRule="auto"/>
        <w:ind w:left="0" w:hanging="360"/>
        <w:jc w:val="both"/>
        <w:rPr>
          <w:sz w:val="28"/>
          <w:szCs w:val="28"/>
          <w:vertAlign w:val="baseline"/>
        </w:rPr>
      </w:pPr>
      <w:r w:rsidDel="00000000" w:rsidR="00000000" w:rsidRPr="00000000">
        <w:rPr>
          <w:sz w:val="28"/>
          <w:szCs w:val="28"/>
          <w:vertAlign w:val="baseline"/>
          <w:rtl w:val="0"/>
        </w:rPr>
        <w:t xml:space="preserve">Рентгенографія: визначення переваги і недоліки стосовно інших методик рентгенологічного дослідження.</w:t>
      </w:r>
    </w:p>
    <w:p w:rsidR="00000000" w:rsidDel="00000000" w:rsidP="00000000" w:rsidRDefault="00000000" w:rsidRPr="00000000" w14:paraId="00000189">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В чому рiзниця мiж аналоговим i матричним рентгенівським зображенням?</w:t>
      </w:r>
    </w:p>
    <w:p w:rsidR="00000000" w:rsidDel="00000000" w:rsidP="00000000" w:rsidRDefault="00000000" w:rsidRPr="00000000" w14:paraId="0000018A">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Електрорентгенографiя: визначення переваги і недоліки стосовно інших методик рентгенологічного дослідження</w:t>
      </w:r>
    </w:p>
    <w:p w:rsidR="00000000" w:rsidDel="00000000" w:rsidP="00000000" w:rsidRDefault="00000000" w:rsidRPr="00000000" w14:paraId="0000018B">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Томографія: визначення переваги і недоліки стосовно інших методик рентгенологічного дослідження.</w:t>
      </w:r>
    </w:p>
    <w:p w:rsidR="00000000" w:rsidDel="00000000" w:rsidP="00000000" w:rsidRDefault="00000000" w:rsidRPr="00000000" w14:paraId="0000018C">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Дигiтальна рентгенографiя: визначення переваги і недоліки стосовно інших методик рентгенологічного дослідження.</w:t>
      </w:r>
    </w:p>
    <w:p w:rsidR="00000000" w:rsidDel="00000000" w:rsidP="00000000" w:rsidRDefault="00000000" w:rsidRPr="00000000" w14:paraId="0000018D">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Контрастні речовин: визначення, класифікація. Переваги і недоліки  їх використання при променевих методиках дослідження.</w:t>
      </w:r>
    </w:p>
    <w:p w:rsidR="00000000" w:rsidDel="00000000" w:rsidP="00000000" w:rsidRDefault="00000000" w:rsidRPr="00000000" w14:paraId="0000018E">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Конвенцiйна томографiя: визначення переваги і недоліки стосовно інших методик рентгенологічного дослідження.</w:t>
      </w:r>
    </w:p>
    <w:p w:rsidR="00000000" w:rsidDel="00000000" w:rsidP="00000000" w:rsidRDefault="00000000" w:rsidRPr="00000000" w14:paraId="0000018F">
      <w:pPr>
        <w:tabs>
          <w:tab w:val="left" w:pos="284"/>
        </w:tabs>
        <w:ind w:hanging="1080"/>
        <w:jc w:val="both"/>
        <w:rPr>
          <w:sz w:val="28"/>
          <w:szCs w:val="28"/>
          <w:vertAlign w:val="baseline"/>
        </w:rPr>
      </w:pPr>
      <w:r w:rsidDel="00000000" w:rsidR="00000000" w:rsidRPr="00000000">
        <w:rPr>
          <w:sz w:val="28"/>
          <w:szCs w:val="28"/>
          <w:vertAlign w:val="baseline"/>
          <w:rtl w:val="0"/>
        </w:rPr>
        <w:t xml:space="preserve">          24.Комп’ютерна томографія: визначення, принцип одержання зображення переваги і недоліки стосовно інших методик рентгенологічного дослідження.</w:t>
      </w:r>
    </w:p>
    <w:p w:rsidR="00000000" w:rsidDel="00000000" w:rsidP="00000000" w:rsidRDefault="00000000" w:rsidRPr="00000000" w14:paraId="00000190">
      <w:pPr>
        <w:widowControl w:val="0"/>
        <w:ind w:hanging="360"/>
        <w:rPr>
          <w:sz w:val="28"/>
          <w:szCs w:val="28"/>
          <w:vertAlign w:val="baseline"/>
        </w:rPr>
      </w:pPr>
      <w:r w:rsidDel="00000000" w:rsidR="00000000" w:rsidRPr="00000000">
        <w:rPr>
          <w:sz w:val="28"/>
          <w:szCs w:val="28"/>
          <w:vertAlign w:val="baseline"/>
          <w:rtl w:val="0"/>
        </w:rPr>
        <w:t xml:space="preserve">25. Який із методів променевої діагностики спричиняє найбільше променеве навантаження на хворого  і персонал?</w:t>
      </w:r>
    </w:p>
    <w:p w:rsidR="00000000" w:rsidDel="00000000" w:rsidP="00000000" w:rsidRDefault="00000000" w:rsidRPr="00000000" w14:paraId="00000191">
      <w:pPr>
        <w:widowControl w:val="0"/>
        <w:ind w:hanging="360"/>
        <w:rPr>
          <w:sz w:val="28"/>
          <w:szCs w:val="28"/>
          <w:vertAlign w:val="baseline"/>
        </w:rPr>
      </w:pPr>
      <w:r w:rsidDel="00000000" w:rsidR="00000000" w:rsidRPr="00000000">
        <w:rPr>
          <w:sz w:val="28"/>
          <w:szCs w:val="28"/>
          <w:vertAlign w:val="baseline"/>
          <w:rtl w:val="0"/>
        </w:rPr>
        <w:t xml:space="preserve">26. Перерахуйте  фактори і засоби захисту від впливу рентгенівського випромінювання.</w:t>
      </w:r>
    </w:p>
    <w:p w:rsidR="00000000" w:rsidDel="00000000" w:rsidP="00000000" w:rsidRDefault="00000000" w:rsidRPr="00000000" w14:paraId="00000192">
      <w:pPr>
        <w:widowControl w:val="0"/>
        <w:ind w:hanging="360"/>
        <w:rPr>
          <w:sz w:val="28"/>
          <w:szCs w:val="28"/>
          <w:vertAlign w:val="baseline"/>
        </w:rPr>
      </w:pPr>
      <w:r w:rsidDel="00000000" w:rsidR="00000000" w:rsidRPr="00000000">
        <w:rPr>
          <w:rtl w:val="0"/>
        </w:rPr>
      </w:r>
    </w:p>
    <w:p w:rsidR="00000000" w:rsidDel="00000000" w:rsidP="00000000" w:rsidRDefault="00000000" w:rsidRPr="00000000" w14:paraId="00000193">
      <w:pPr>
        <w:widowControl w:val="0"/>
        <w:rPr>
          <w:sz w:val="28"/>
          <w:szCs w:val="28"/>
          <w:vertAlign w:val="baseline"/>
        </w:rPr>
      </w:pPr>
      <w:r w:rsidDel="00000000" w:rsidR="00000000" w:rsidRPr="00000000">
        <w:rPr>
          <w:sz w:val="28"/>
          <w:szCs w:val="28"/>
          <w:vertAlign w:val="baseline"/>
          <w:rtl w:val="0"/>
        </w:rPr>
        <w:t xml:space="preserve">4.3. </w:t>
      </w:r>
      <w:r w:rsidDel="00000000" w:rsidR="00000000" w:rsidRPr="00000000">
        <w:rPr>
          <w:b w:val="1"/>
          <w:sz w:val="28"/>
          <w:szCs w:val="28"/>
          <w:vertAlign w:val="baseline"/>
          <w:rtl w:val="0"/>
        </w:rPr>
        <w:t xml:space="preserve">Практичні роботи (завдання), які виконуються на занятті</w:t>
      </w:r>
      <w:r w:rsidDel="00000000" w:rsidR="00000000" w:rsidRPr="00000000">
        <w:rPr>
          <w:sz w:val="28"/>
          <w:szCs w:val="28"/>
          <w:vertAlign w:val="baseline"/>
          <w:rtl w:val="0"/>
        </w:rPr>
        <w:t xml:space="preserve">: Оволодіння навичками фотохімічної обробки рентгенограм ( виконуються в  фотолабораторii при неактивному освiтленнi):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Видалити касету з рентгенiвською плiвкою з касетоприймача.                                2.У фотолабораторii розкрити касету, вийняти експоновану  плiвку.                   3. Закрiпити експоновану  плiвку в рамцi вiдповiдного розмiру.                         4.  Перенести рамку з плiвкою в кювет iз проявником.                                     5.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Помiстити плiвку в стоп-розчин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Фiксування одержаного зображення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Кiнцева промивка. </w:t>
        <w:br w:type="textWrapping"/>
        <w:t xml:space="preserve">8. Сушка в сушильнiй шафi. </w:t>
        <w:br w:type="textWrapping"/>
        <w:t xml:space="preserve">9. Маркировка рентгенограмм.                                                                                   10.Пояснити принципи методу комп’ютерноi томографii i показати зону       його використання в клiнiчнiй дiагностицi.                                                       11. На основi анамнезу i клiнiчної картини повинен визначити показання до комп’ютерноi томографiї дослiджуваного органу, оформити направлення i дати вказiвку пацієнту для пiдготовки до дослідження. </w:t>
        <w:br w:type="textWrapping"/>
        <w:t xml:space="preserve">12. При аналiзi матерiалiв дослiдження вмiти вiрно розташувати КТ, встановити дiлянку дослiдження i рiвень аксиального зрiзу, знайти зону цікавості.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hanging="10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Завдання для самоконтролю</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Якi методи променевоi дiагностики використовуються для вивченяя даних органiв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 </w:t>
      </w:r>
    </w:p>
    <w:p w:rsidR="00000000" w:rsidDel="00000000" w:rsidP="00000000" w:rsidRDefault="00000000" w:rsidRPr="00000000" w14:paraId="0000019A">
      <w:pPr>
        <w:rPr>
          <w:sz w:val="28"/>
          <w:szCs w:val="28"/>
          <w:vertAlign w:val="baseline"/>
        </w:rPr>
      </w:pPr>
      <w:r w:rsidDel="00000000" w:rsidR="00000000" w:rsidRPr="00000000">
        <w:rPr>
          <w:rtl w:val="0"/>
        </w:rPr>
      </w:r>
    </w:p>
    <w:tbl>
      <w:tblPr>
        <w:tblStyle w:val="Table4"/>
        <w:tblW w:w="11308.0" w:type="dxa"/>
        <w:jc w:val="left"/>
        <w:tblInd w:w="-1388.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3"/>
        <w:gridCol w:w="1040"/>
        <w:gridCol w:w="1106"/>
        <w:gridCol w:w="1353"/>
        <w:gridCol w:w="1284"/>
        <w:gridCol w:w="1096"/>
        <w:gridCol w:w="1074"/>
        <w:gridCol w:w="1082"/>
        <w:tblGridChange w:id="0">
          <w:tblGrid>
            <w:gridCol w:w="3273"/>
            <w:gridCol w:w="1040"/>
            <w:gridCol w:w="1106"/>
            <w:gridCol w:w="1353"/>
            <w:gridCol w:w="1284"/>
            <w:gridCol w:w="1096"/>
            <w:gridCol w:w="1074"/>
            <w:gridCol w:w="1082"/>
          </w:tblGrid>
        </w:tblGridChange>
      </w:tblGrid>
      <w:tr>
        <w:trPr>
          <w:cantSplit w:val="0"/>
          <w:trHeight w:val="104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Органи  і системи</w:t>
              <w:br w:type="textWrapping"/>
              <w:t xml:space="preserve">Методи діагностики</w:t>
              <w:br w:type="textWrapping"/>
              <w:t xml:space="preserve"> </w:t>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Легені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Серце,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судини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Печiнка, жовчиий мiхур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Шлунок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Товста </w:t>
              <w:br w:type="textWrapping"/>
              <w:t xml:space="preserve">кишка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Нирки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Кiстки </w:t>
            </w:r>
            <w:r w:rsidDel="00000000" w:rsidR="00000000" w:rsidRPr="00000000">
              <w:rPr>
                <w:rtl w:val="0"/>
              </w:rPr>
            </w:r>
          </w:p>
        </w:tc>
      </w:tr>
      <w:tr>
        <w:trPr>
          <w:cantSplit w:val="0"/>
          <w:trHeight w:val="39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1.Графiя з прямим збiльшенням зображення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2.Рентгенографiя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Рентгеоскопiя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Флюорографiя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Томографiя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6.Рентгеномагнитозапись</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0">
            <w:pPr>
              <w:rPr>
                <w:sz w:val="28"/>
                <w:szCs w:val="28"/>
                <w:vertAlign w:val="baseline"/>
              </w:rPr>
            </w:pPr>
            <w:r w:rsidDel="00000000" w:rsidR="00000000" w:rsidRPr="00000000">
              <w:rPr>
                <w:sz w:val="28"/>
                <w:szCs w:val="28"/>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1">
            <w:pPr>
              <w:rPr>
                <w:sz w:val="28"/>
                <w:szCs w:val="28"/>
                <w:vertAlign w:val="baseline"/>
              </w:rPr>
            </w:pPr>
            <w:r w:rsidDel="00000000" w:rsidR="00000000" w:rsidRPr="00000000">
              <w:rPr>
                <w:sz w:val="28"/>
                <w:szCs w:val="28"/>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2">
            <w:pP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7..Холецистографiя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Екскреторна урографiя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Дослiдження з </w:t>
              <w:br w:type="textWrapping"/>
              <w:t xml:space="preserve">ВаSО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рег os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rHeight w:val="41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Іррiгоскопiя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Пнемоартрографiя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Ангiокардiографiя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bl>
    <w:p w:rsidR="00000000" w:rsidDel="00000000" w:rsidP="00000000" w:rsidRDefault="00000000" w:rsidRPr="00000000" w14:paraId="00000203">
      <w:pPr>
        <w:rPr>
          <w:sz w:val="28"/>
          <w:szCs w:val="28"/>
          <w:vertAlign w:val="baseline"/>
        </w:rPr>
      </w:pPr>
      <w:r w:rsidDel="00000000" w:rsidR="00000000" w:rsidRPr="00000000">
        <w:rPr>
          <w:rtl w:val="0"/>
        </w:rPr>
      </w:r>
    </w:p>
    <w:p w:rsidR="00000000" w:rsidDel="00000000" w:rsidP="00000000" w:rsidRDefault="00000000" w:rsidRPr="00000000" w14:paraId="00000204">
      <w:pPr>
        <w:widowControl w:val="0"/>
        <w:ind w:firstLine="720"/>
        <w:rPr>
          <w:color w:val="000000"/>
          <w:sz w:val="28"/>
          <w:szCs w:val="28"/>
          <w:vertAlign w:val="baseline"/>
        </w:rPr>
      </w:pPr>
      <w:r w:rsidDel="00000000" w:rsidR="00000000" w:rsidRPr="00000000">
        <w:rPr>
          <w:rtl w:val="0"/>
        </w:rPr>
      </w:r>
    </w:p>
    <w:p w:rsidR="00000000" w:rsidDel="00000000" w:rsidP="00000000" w:rsidRDefault="00000000" w:rsidRPr="00000000" w14:paraId="00000205">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06">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07">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08">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09">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0A">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0B">
      <w:pPr>
        <w:widowControl w:val="0"/>
        <w:ind w:firstLine="363"/>
        <w:rPr>
          <w:color w:val="000000"/>
          <w:sz w:val="28"/>
          <w:szCs w:val="28"/>
          <w:vertAlign w:val="baseline"/>
        </w:rPr>
      </w:pPr>
      <w:r w:rsidDel="00000000" w:rsidR="00000000" w:rsidRPr="00000000">
        <w:rPr>
          <w:b w:val="1"/>
          <w:color w:val="000000"/>
          <w:sz w:val="28"/>
          <w:szCs w:val="28"/>
          <w:vertAlign w:val="baseline"/>
          <w:rtl w:val="0"/>
        </w:rPr>
        <w:t xml:space="preserve">Б. Задачі для самоконтролю</w:t>
      </w:r>
      <w:r w:rsidDel="00000000" w:rsidR="00000000" w:rsidRPr="00000000">
        <w:rPr>
          <w:color w:val="000000"/>
          <w:sz w:val="28"/>
          <w:szCs w:val="28"/>
          <w:vertAlign w:val="baseline"/>
          <w:rtl w:val="0"/>
        </w:rPr>
        <w:t xml:space="preserve">:</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Ситуацiйнi задачi для визначення кiнцевого рiвня зна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нь </w:t>
        <w:br w:type="textWrapping"/>
        <w:t xml:space="preserve">1. Вам необхiдно одержати зображення порожнини шлунка. Якою рентгенконтрастною рiдиною ви скористастесь? </w:t>
        <w:br w:type="textWrapping"/>
        <w:t xml:space="preserve">2.Ви дослiджусте стан сечовивiдних шляхiв. Яку рентгеноконтрастну речовину ви виберете? </w:t>
        <w:br w:type="textWrapping"/>
        <w:t xml:space="preserve">3.Ви планусте провести дослiдження бронхiв для виявлення бронхоектазiв. Яку рентгеноконтрастну речовину ви будете використовувати? </w:t>
        <w:br w:type="textWrapping"/>
        <w:t xml:space="preserve">4. Ви повиннi оцiнити стан трахеї i головних бронхiв без застосування  рентген контрастних речовин. Якою методикою рентгенологічного дослідження ви скористаєтесь?</w:t>
        <w:br w:type="textWrapping"/>
        <w:t xml:space="preserve">5.Ви хочете одержати зображення судин легень без накладання на них тiнi ребер. Якою методикою рентгенологічного дослідження ви скористастесь? </w:t>
        <w:br w:type="textWrapping"/>
        <w:t xml:space="preserve">6. Перерахуйте основнi технiчнi вузли апарату комп’ютерноi томографi,. </w:t>
        <w:br w:type="textWrapping"/>
        <w:t xml:space="preserve">7. Перерахуйте показання до комп’ютерны томографiТ. </w:t>
        <w:br w:type="textWrapping"/>
        <w:t xml:space="preserve">8. Перерахуйте протипоказання до комп’ютерноi томографi. </w:t>
        <w:br w:type="textWrapping"/>
        <w:t xml:space="preserve">9. Яка пiдготовка хворого потрiбна при проведеннi комп’ютерної томографiї? </w:t>
        <w:br w:type="textWrapping"/>
      </w:r>
    </w:p>
    <w:p w:rsidR="00000000" w:rsidDel="00000000" w:rsidP="00000000" w:rsidRDefault="00000000" w:rsidRPr="00000000" w14:paraId="0000020D">
      <w:pPr>
        <w:ind w:firstLine="720"/>
        <w:rPr>
          <w:sz w:val="28"/>
          <w:szCs w:val="28"/>
          <w:vertAlign w:val="baseline"/>
        </w:rPr>
      </w:pPr>
      <w:r w:rsidDel="00000000" w:rsidR="00000000" w:rsidRPr="00000000">
        <w:rPr>
          <w:sz w:val="28"/>
          <w:szCs w:val="28"/>
          <w:vertAlign w:val="baseline"/>
          <w:rtl w:val="0"/>
        </w:rPr>
        <w:t xml:space="preserve">Рис. 1  Схема рентгенівського апарата</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114300" distR="114300">
            <wp:extent cx="4460875" cy="2191385"/>
            <wp:effectExtent b="0" l="0" r="0" t="0"/>
            <wp:docPr id="1031"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4460875" cy="2191385"/>
                    </a:xfrm>
                    <a:prstGeom prst="rect"/>
                    <a:ln/>
                  </pic:spPr>
                </pic:pic>
              </a:graphicData>
            </a:graphic>
          </wp:inline>
        </w:drawing>
      </w:r>
      <w:r w:rsidDel="00000000" w:rsidR="00000000" w:rsidRPr="00000000">
        <w:rPr>
          <w:rtl w:val="0"/>
        </w:rPr>
      </w:r>
    </w:p>
    <w:p w:rsidR="00000000" w:rsidDel="00000000" w:rsidP="00000000" w:rsidRDefault="00000000" w:rsidRPr="00000000" w14:paraId="00000210">
      <w:pPr>
        <w:jc w:val="both"/>
        <w:rPr>
          <w:sz w:val="28"/>
          <w:szCs w:val="28"/>
          <w:vertAlign w:val="baseline"/>
        </w:rPr>
      </w:pPr>
      <w:r w:rsidDel="00000000" w:rsidR="00000000" w:rsidRPr="00000000">
        <w:rPr>
          <w:sz w:val="28"/>
          <w:szCs w:val="28"/>
          <w:vertAlign w:val="baseline"/>
          <w:rtl w:val="0"/>
        </w:rPr>
        <w:t xml:space="preserve">1-регулятор напруги, 2-головний трансформатор, 3-випрямляч, 4-підсилювач рентгенівського зображення, 5- телевізійна передавальна трубка, </w:t>
      </w:r>
    </w:p>
    <w:p w:rsidR="00000000" w:rsidDel="00000000" w:rsidP="00000000" w:rsidRDefault="00000000" w:rsidRPr="00000000" w14:paraId="00000211">
      <w:pPr>
        <w:jc w:val="both"/>
        <w:rPr>
          <w:sz w:val="28"/>
          <w:szCs w:val="28"/>
          <w:vertAlign w:val="baseline"/>
        </w:rPr>
      </w:pPr>
      <w:r w:rsidDel="00000000" w:rsidR="00000000" w:rsidRPr="00000000">
        <w:rPr>
          <w:sz w:val="28"/>
          <w:szCs w:val="28"/>
          <w:vertAlign w:val="baseline"/>
          <w:rtl w:val="0"/>
        </w:rPr>
        <w:t xml:space="preserve">6- пульт керування, 7- універсальний штатив</w:t>
      </w:r>
    </w:p>
    <w:p w:rsidR="00000000" w:rsidDel="00000000" w:rsidP="00000000" w:rsidRDefault="00000000" w:rsidRPr="00000000" w14:paraId="00000212">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13">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14">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15">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16">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17">
      <w:pPr>
        <w:jc w:val="both"/>
        <w:rPr>
          <w:sz w:val="28"/>
          <w:szCs w:val="28"/>
          <w:vertAlign w:val="baseline"/>
        </w:rPr>
      </w:pPr>
      <w:r w:rsidDel="00000000" w:rsidR="00000000" w:rsidRPr="00000000">
        <w:rPr>
          <w:rtl w:val="0"/>
        </w:rPr>
      </w:r>
    </w:p>
    <w:p w:rsidR="00000000" w:rsidDel="00000000" w:rsidP="00000000" w:rsidRDefault="00000000" w:rsidRPr="00000000" w14:paraId="00000218">
      <w:pPr>
        <w:jc w:val="both"/>
        <w:rPr>
          <w:sz w:val="28"/>
          <w:szCs w:val="28"/>
          <w:vertAlign w:val="baseline"/>
        </w:rPr>
      </w:pPr>
      <w:r w:rsidDel="00000000" w:rsidR="00000000" w:rsidRPr="00000000">
        <w:rPr>
          <w:rtl w:val="0"/>
        </w:rPr>
      </w:r>
    </w:p>
    <w:p w:rsidR="00000000" w:rsidDel="00000000" w:rsidP="00000000" w:rsidRDefault="00000000" w:rsidRPr="00000000" w14:paraId="00000219">
      <w:pPr>
        <w:jc w:val="both"/>
        <w:rPr>
          <w:sz w:val="28"/>
          <w:szCs w:val="28"/>
          <w:vertAlign w:val="baseline"/>
        </w:rPr>
      </w:pPr>
      <w:r w:rsidDel="00000000" w:rsidR="00000000" w:rsidRPr="00000000">
        <w:rPr>
          <w:rtl w:val="0"/>
        </w:rPr>
      </w:r>
    </w:p>
    <w:p w:rsidR="00000000" w:rsidDel="00000000" w:rsidP="00000000" w:rsidRDefault="00000000" w:rsidRPr="00000000" w14:paraId="0000021A">
      <w:pPr>
        <w:jc w:val="both"/>
        <w:rPr>
          <w:sz w:val="28"/>
          <w:szCs w:val="28"/>
          <w:vertAlign w:val="baseline"/>
        </w:rPr>
      </w:pPr>
      <w:r w:rsidDel="00000000" w:rsidR="00000000" w:rsidRPr="00000000">
        <w:rPr>
          <w:rtl w:val="0"/>
        </w:rPr>
      </w:r>
    </w:p>
    <w:p w:rsidR="00000000" w:rsidDel="00000000" w:rsidP="00000000" w:rsidRDefault="00000000" w:rsidRPr="00000000" w14:paraId="0000021B">
      <w:pPr>
        <w:jc w:val="both"/>
        <w:rPr>
          <w:sz w:val="28"/>
          <w:szCs w:val="28"/>
          <w:vertAlign w:val="baseline"/>
        </w:rPr>
      </w:pPr>
      <w:r w:rsidDel="00000000" w:rsidR="00000000" w:rsidRPr="00000000">
        <w:rPr>
          <w:sz w:val="28"/>
          <w:szCs w:val="28"/>
          <w:vertAlign w:val="baseline"/>
          <w:rtl w:val="0"/>
        </w:rPr>
        <w:t xml:space="preserve">Рис. 2. Принципова схема рентгенівського телебачення (рентгеноскопія)</w:t>
      </w:r>
    </w:p>
    <w:p w:rsidR="00000000" w:rsidDel="00000000" w:rsidP="00000000" w:rsidRDefault="00000000" w:rsidRPr="00000000" w14:paraId="0000021C">
      <w:pPr>
        <w:ind w:firstLine="720"/>
        <w:jc w:val="both"/>
        <w:rPr>
          <w:sz w:val="28"/>
          <w:szCs w:val="28"/>
          <w:vertAlign w:val="baseline"/>
        </w:rPr>
      </w:pPr>
      <w:r w:rsidDel="00000000" w:rsidR="00000000" w:rsidRPr="00000000">
        <w:rPr>
          <w:sz w:val="28"/>
          <w:szCs w:val="28"/>
          <w:vertAlign w:val="baseline"/>
        </w:rPr>
        <w:drawing>
          <wp:inline distB="0" distT="0" distL="114300" distR="114300">
            <wp:extent cx="3023870" cy="1466215"/>
            <wp:effectExtent b="0" l="0" r="0" t="0"/>
            <wp:docPr id="103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023870" cy="1466215"/>
                    </a:xfrm>
                    <a:prstGeom prst="rect"/>
                    <a:ln/>
                  </pic:spPr>
                </pic:pic>
              </a:graphicData>
            </a:graphic>
          </wp:inline>
        </w:drawing>
      </w:r>
      <w:r w:rsidDel="00000000" w:rsidR="00000000" w:rsidRPr="00000000">
        <w:rPr>
          <w:rtl w:val="0"/>
        </w:rPr>
      </w:r>
    </w:p>
    <w:p w:rsidR="00000000" w:rsidDel="00000000" w:rsidP="00000000" w:rsidRDefault="00000000" w:rsidRPr="00000000" w14:paraId="0000021D">
      <w:pPr>
        <w:jc w:val="both"/>
        <w:rPr>
          <w:color w:val="000000"/>
          <w:sz w:val="28"/>
          <w:szCs w:val="28"/>
          <w:vertAlign w:val="baseline"/>
        </w:rPr>
      </w:pPr>
      <w:r w:rsidDel="00000000" w:rsidR="00000000" w:rsidRPr="00000000">
        <w:rPr>
          <w:sz w:val="28"/>
          <w:szCs w:val="28"/>
          <w:vertAlign w:val="baseline"/>
          <w:rtl w:val="0"/>
        </w:rPr>
        <w:t xml:space="preserve">1. рентгенівська трубка, 2. пацієнт, підсилювач рентгенівського зображення,                           4- оптика переносу зображення, 5- передавальна телевізійна камера</w:t>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ind w:firstLine="720"/>
        <w:rPr>
          <w:sz w:val="28"/>
          <w:szCs w:val="28"/>
          <w:vertAlign w:val="baseline"/>
        </w:rPr>
      </w:pPr>
      <w:r w:rsidDel="00000000" w:rsidR="00000000" w:rsidRPr="00000000">
        <w:rPr>
          <w:sz w:val="28"/>
          <w:szCs w:val="28"/>
          <w:vertAlign w:val="baseline"/>
          <w:rtl w:val="0"/>
        </w:rPr>
        <w:t xml:space="preserve">Рис. 3. Принципова схема томографії</w:t>
      </w:r>
    </w:p>
    <w:p w:rsidR="00000000" w:rsidDel="00000000" w:rsidP="00000000" w:rsidRDefault="00000000" w:rsidRPr="00000000" w14:paraId="00000220">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1">
      <w:pPr>
        <w:ind w:firstLine="720"/>
        <w:jc w:val="both"/>
        <w:rPr>
          <w:sz w:val="28"/>
          <w:szCs w:val="28"/>
          <w:vertAlign w:val="baseline"/>
        </w:rPr>
      </w:pPr>
      <w:r w:rsidDel="00000000" w:rsidR="00000000" w:rsidRPr="00000000">
        <w:rPr>
          <w:sz w:val="28"/>
          <w:szCs w:val="28"/>
          <w:vertAlign w:val="baseline"/>
          <w:rtl w:val="0"/>
        </w:rPr>
        <w:t xml:space="preserve">1. рентгенівська трубка, 2 – рентгенівська плівка в касетотримачеві, </w:t>
      </w:r>
    </w:p>
    <w:p w:rsidR="00000000" w:rsidDel="00000000" w:rsidP="00000000" w:rsidRDefault="00000000" w:rsidRPr="00000000" w14:paraId="00000222">
      <w:pPr>
        <w:ind w:firstLine="720"/>
        <w:jc w:val="both"/>
        <w:rPr>
          <w:sz w:val="28"/>
          <w:szCs w:val="28"/>
          <w:vertAlign w:val="baseline"/>
        </w:rPr>
      </w:pPr>
      <w:r w:rsidDel="00000000" w:rsidR="00000000" w:rsidRPr="00000000">
        <w:rPr>
          <w:sz w:val="28"/>
          <w:szCs w:val="28"/>
          <w:vertAlign w:val="baseline"/>
          <w:rtl w:val="0"/>
        </w:rPr>
        <w:t xml:space="preserve">3 - глибина (шар) томографічного зрізу </w:t>
      </w:r>
    </w:p>
    <w:p w:rsidR="00000000" w:rsidDel="00000000" w:rsidP="00000000" w:rsidRDefault="00000000" w:rsidRPr="00000000" w14:paraId="00000223">
      <w:pPr>
        <w:ind w:firstLine="720"/>
        <w:jc w:val="both"/>
        <w:rPr>
          <w:sz w:val="28"/>
          <w:szCs w:val="28"/>
          <w:vertAlign w:val="baseline"/>
        </w:rPr>
      </w:pPr>
      <w:r w:rsidDel="00000000" w:rsidR="00000000" w:rsidRPr="00000000">
        <w:rPr>
          <w:sz w:val="28"/>
          <w:szCs w:val="28"/>
          <w:vertAlign w:val="baseline"/>
        </w:rPr>
        <w:drawing>
          <wp:inline distB="0" distT="0" distL="114300" distR="114300">
            <wp:extent cx="4473575" cy="1729105"/>
            <wp:effectExtent b="0" l="0" r="0" t="0"/>
            <wp:docPr id="103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4473575" cy="1729105"/>
                    </a:xfrm>
                    <a:prstGeom prst="rect"/>
                    <a:ln/>
                  </pic:spPr>
                </pic:pic>
              </a:graphicData>
            </a:graphic>
          </wp:inline>
        </w:drawing>
      </w:r>
      <w:r w:rsidDel="00000000" w:rsidR="00000000" w:rsidRPr="00000000">
        <w:rPr>
          <w:sz w:val="28"/>
          <w:szCs w:val="28"/>
          <w:vertAlign w:val="baseline"/>
        </w:rPr>
        <w:drawing>
          <wp:inline distB="0" distT="0" distL="114300" distR="114300">
            <wp:extent cx="5033010" cy="3205480"/>
            <wp:effectExtent b="0" l="0" r="0" t="0"/>
            <wp:docPr id="1035"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033010" cy="3205480"/>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5">
      <w:pPr>
        <w:ind w:firstLine="720"/>
        <w:rPr>
          <w:sz w:val="28"/>
          <w:szCs w:val="28"/>
          <w:vertAlign w:val="baseline"/>
        </w:rPr>
      </w:pPr>
      <w:r w:rsidDel="00000000" w:rsidR="00000000" w:rsidRPr="00000000">
        <w:rPr>
          <w:sz w:val="28"/>
          <w:szCs w:val="28"/>
          <w:vertAlign w:val="baseline"/>
          <w:rtl w:val="0"/>
        </w:rPr>
        <w:t xml:space="preserve">                    Томограма органів дихання</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8">
      <w:pPr>
        <w:ind w:firstLine="720"/>
        <w:jc w:val="both"/>
        <w:rPr>
          <w:sz w:val="28"/>
          <w:szCs w:val="28"/>
          <w:vertAlign w:val="baseline"/>
        </w:rPr>
      </w:pPr>
      <w:r w:rsidDel="00000000" w:rsidR="00000000" w:rsidRPr="00000000">
        <w:rPr>
          <w:sz w:val="28"/>
          <w:szCs w:val="28"/>
          <w:vertAlign w:val="baseline"/>
          <w:rtl w:val="0"/>
        </w:rPr>
        <w:t xml:space="preserve">Рис. 4. Принципова схема комп’ютерної томографіїї (а), </w:t>
      </w:r>
    </w:p>
    <w:p w:rsidR="00000000" w:rsidDel="00000000" w:rsidP="00000000" w:rsidRDefault="00000000" w:rsidRPr="00000000" w14:paraId="00000229">
      <w:pPr>
        <w:ind w:firstLine="720"/>
        <w:jc w:val="both"/>
        <w:rPr>
          <w:sz w:val="28"/>
          <w:szCs w:val="28"/>
          <w:vertAlign w:val="baseline"/>
        </w:rPr>
      </w:pPr>
      <w:r w:rsidDel="00000000" w:rsidR="00000000" w:rsidRPr="00000000">
        <w:rPr>
          <w:sz w:val="28"/>
          <w:szCs w:val="28"/>
          <w:vertAlign w:val="baseline"/>
          <w:rtl w:val="0"/>
        </w:rPr>
        <w:t xml:space="preserve">Поперечний зріз КТ органів грудної порожнини (б)</w:t>
      </w:r>
    </w:p>
    <w:p w:rsidR="00000000" w:rsidDel="00000000" w:rsidP="00000000" w:rsidRDefault="00000000" w:rsidRPr="00000000" w14:paraId="0000022A">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B">
      <w:pPr>
        <w:ind w:firstLine="720"/>
        <w:jc w:val="both"/>
        <w:rPr>
          <w:vertAlign w:val="baseline"/>
        </w:rPr>
      </w:pPr>
      <w:r w:rsidDel="00000000" w:rsidR="00000000" w:rsidRPr="00000000">
        <w:rPr>
          <w:sz w:val="28"/>
          <w:szCs w:val="28"/>
          <w:vertAlign w:val="baseline"/>
        </w:rPr>
        <w:drawing>
          <wp:inline distB="0" distT="0" distL="114300" distR="114300">
            <wp:extent cx="1517015" cy="1718310"/>
            <wp:effectExtent b="0" l="0" r="0" t="0"/>
            <wp:docPr id="1034"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517015" cy="1718310"/>
                    </a:xfrm>
                    <a:prstGeom prst="rect"/>
                    <a:ln/>
                  </pic:spPr>
                </pic:pic>
              </a:graphicData>
            </a:graphic>
          </wp:inline>
        </w:drawing>
      </w:r>
      <w:r w:rsidDel="00000000" w:rsidR="00000000" w:rsidRPr="00000000">
        <w:rPr>
          <w:sz w:val="28"/>
          <w:szCs w:val="28"/>
          <w:vertAlign w:val="baseline"/>
        </w:rPr>
        <w:drawing>
          <wp:inline distB="0" distT="0" distL="114300" distR="114300">
            <wp:extent cx="2461895" cy="1678305"/>
            <wp:effectExtent b="0" l="0" r="0" t="0"/>
            <wp:docPr id="1036"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2461895" cy="1678305"/>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ind w:firstLine="720"/>
        <w:jc w:val="both"/>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22D">
      <w:pPr>
        <w:ind w:firstLine="720"/>
        <w:jc w:val="both"/>
        <w:rPr>
          <w:sz w:val="28"/>
          <w:szCs w:val="28"/>
          <w:vertAlign w:val="baseline"/>
        </w:rPr>
      </w:pPr>
      <w:r w:rsidDel="00000000" w:rsidR="00000000" w:rsidRPr="00000000">
        <w:rPr>
          <w:sz w:val="28"/>
          <w:szCs w:val="28"/>
          <w:vertAlign w:val="baseline"/>
          <w:rtl w:val="0"/>
        </w:rPr>
        <w:t xml:space="preserve">  б                                                                         а</w:t>
      </w:r>
    </w:p>
    <w:p w:rsidR="00000000" w:rsidDel="00000000" w:rsidP="00000000" w:rsidRDefault="00000000" w:rsidRPr="00000000" w14:paraId="0000022E">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F">
      <w:pPr>
        <w:jc w:val="center"/>
        <w:rPr>
          <w:b w:val="0"/>
          <w:sz w:val="28"/>
          <w:szCs w:val="28"/>
          <w:vertAlign w:val="baseline"/>
        </w:rPr>
      </w:pPr>
      <w:r w:rsidDel="00000000" w:rsidR="00000000" w:rsidRPr="00000000">
        <w:rPr>
          <w:b w:val="1"/>
          <w:sz w:val="28"/>
          <w:szCs w:val="28"/>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30">
      <w:pPr>
        <w:ind w:firstLine="709"/>
        <w:jc w:val="both"/>
        <w:rPr>
          <w:b w:val="0"/>
          <w:sz w:val="28"/>
          <w:szCs w:val="28"/>
          <w:vertAlign w:val="baseline"/>
        </w:rPr>
      </w:pPr>
      <w:r w:rsidDel="00000000" w:rsidR="00000000" w:rsidRPr="00000000">
        <w:rPr>
          <w:b w:val="1"/>
          <w:sz w:val="28"/>
          <w:szCs w:val="28"/>
          <w:vertAlign w:val="baseline"/>
          <w:rtl w:val="0"/>
        </w:rPr>
        <w:t xml:space="preserve">Основна:</w:t>
      </w:r>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1. Київ, Книга плюс. 2015. -104 с.</w:t>
      </w:r>
    </w:p>
    <w:p w:rsidR="00000000" w:rsidDel="00000000" w:rsidP="00000000" w:rsidRDefault="00000000" w:rsidRPr="00000000" w14:paraId="000002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2. Київ, Книга плюс. 2015. -168 с.</w:t>
      </w:r>
    </w:p>
    <w:p w:rsidR="00000000" w:rsidDel="00000000" w:rsidP="00000000" w:rsidRDefault="00000000" w:rsidRPr="00000000" w14:paraId="000002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3. Київ, Книга плюс. 2015. -248 с.</w:t>
      </w:r>
    </w:p>
    <w:p w:rsidR="00000000" w:rsidDel="00000000" w:rsidP="00000000" w:rsidRDefault="00000000" w:rsidRPr="00000000" w14:paraId="000002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Радиология (лучевая диагностика и лучевая терапия). Київ, Книга плюс, 2013. -743 с.</w:t>
      </w:r>
    </w:p>
    <w:p w:rsidR="00000000" w:rsidDel="00000000" w:rsidP="00000000" w:rsidRDefault="00000000" w:rsidRPr="00000000" w14:paraId="000002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і променева терапія). Київ, Книга плюс, 2011. -721 с.</w:t>
      </w:r>
    </w:p>
    <w:p w:rsidR="00000000" w:rsidDel="00000000" w:rsidP="00000000" w:rsidRDefault="00000000" w:rsidRPr="00000000" w14:paraId="00000236">
      <w:pPr>
        <w:ind w:firstLine="709"/>
        <w:jc w:val="both"/>
        <w:rPr>
          <w:b w:val="0"/>
          <w:sz w:val="28"/>
          <w:szCs w:val="28"/>
          <w:vertAlign w:val="baseline"/>
        </w:rPr>
      </w:pPr>
      <w:r w:rsidDel="00000000" w:rsidR="00000000" w:rsidRPr="00000000">
        <w:rPr>
          <w:b w:val="1"/>
          <w:sz w:val="28"/>
          <w:szCs w:val="28"/>
          <w:vertAlign w:val="baseline"/>
          <w:rtl w:val="0"/>
        </w:rPr>
        <w:t xml:space="preserve">Додаткова:</w:t>
      </w:r>
      <w:r w:rsidDel="00000000" w:rsidR="00000000" w:rsidRPr="00000000">
        <w:rPr>
          <w:rtl w:val="0"/>
        </w:rPr>
      </w:r>
    </w:p>
    <w:p w:rsidR="00000000" w:rsidDel="00000000" w:rsidP="00000000" w:rsidRDefault="00000000" w:rsidRPr="00000000" w14:paraId="000002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Вибрані лекції з радіонуклідн6ої діагностики та променевої терапії за ред. Проф.. А.П. Лазара. „Нова книга”, Вінниця.2006. 197с.</w:t>
      </w:r>
    </w:p>
    <w:p w:rsidR="00000000" w:rsidDel="00000000" w:rsidP="00000000" w:rsidRDefault="00000000" w:rsidRPr="00000000" w14:paraId="000002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Рентгенодіагностика” за ред. В.І.Мілька, Т.В.Топчій, А.П.Лазар, та інш. , “нова книга”, Вінниця. 2005 р.</w:t>
      </w:r>
    </w:p>
    <w:p w:rsidR="00000000" w:rsidDel="00000000" w:rsidP="00000000" w:rsidRDefault="00000000" w:rsidRPr="00000000" w14:paraId="000002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Кравчук С.Ю., Лазар А.П. “Основи променевої діагностики”, Чернівці. -2005.</w:t>
      </w:r>
    </w:p>
    <w:p w:rsidR="00000000" w:rsidDel="00000000" w:rsidP="00000000" w:rsidRDefault="00000000" w:rsidRPr="00000000" w14:paraId="000002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радиология" М.: "Медицина", 2000.- 640с.</w:t>
      </w:r>
    </w:p>
    <w:p w:rsidR="00000000" w:rsidDel="00000000" w:rsidP="00000000" w:rsidRDefault="00000000" w:rsidRPr="00000000" w14:paraId="000002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Пособие по ядерной медицине. Под ред. Т.П.Сиваченко. К.: «Вища школа», 1991.-535с.</w:t>
      </w:r>
    </w:p>
    <w:p w:rsidR="00000000" w:rsidDel="00000000" w:rsidP="00000000" w:rsidRDefault="00000000" w:rsidRPr="00000000" w14:paraId="000002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Променева діагностика. За ред. Г Ю Коваль.- К.: ОРБІС, т.І,т.2 1998.- 535с.</w:t>
      </w:r>
    </w:p>
    <w:p w:rsidR="00000000" w:rsidDel="00000000" w:rsidP="00000000" w:rsidRDefault="00000000" w:rsidRPr="00000000" w14:paraId="000002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Руководство для врачей, направляющих пациентов на радиологическое исследование. Критерии выбора метода изображения. (Адаптировано Европейской комиссией и экспертами, представляющими Европейскую радиологию и Ядерную медицину. Согласовано с Европейской комиссией). МЗ Украины. 2000. - 104 с.</w:t>
      </w:r>
    </w:p>
    <w:p w:rsidR="00000000" w:rsidDel="00000000" w:rsidP="00000000" w:rsidRDefault="00000000" w:rsidRPr="00000000" w14:paraId="000002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рентгенология и радиология" М.:"Медицина", 1995.-496с.</w:t>
      </w:r>
    </w:p>
    <w:p w:rsidR="00000000" w:rsidDel="00000000" w:rsidP="00000000" w:rsidRDefault="00000000" w:rsidRPr="00000000" w14:paraId="000002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0СПУ-2000.</w:t>
      </w:r>
    </w:p>
    <w:p w:rsidR="00000000" w:rsidDel="00000000" w:rsidP="00000000" w:rsidRDefault="00000000" w:rsidRPr="00000000" w14:paraId="000002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НРБУ 1998.</w:t>
      </w:r>
    </w:p>
    <w:sectPr>
      <w:headerReference r:id="rId13" w:type="default"/>
      <w:headerReference r:id="rId14" w:type="first"/>
      <w:headerReference r:id="rId15" w:type="even"/>
      <w:footerReference r:id="rId16" w:type="default"/>
      <w:footerReference r:id="rId17" w:type="even"/>
      <w:pgSz w:h="16838" w:w="11906" w:orient="portrait"/>
      <w:pgMar w:bottom="720" w:top="720" w:left="720" w:right="38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vertAlign w:val="baseline"/>
      </w:rPr>
    </w:lvl>
    <w:lvl w:ilvl="1">
      <w:start w:val="1"/>
      <w:numFmt w:val="lowerLetter"/>
      <w:lvlText w:val="%2."/>
      <w:lvlJc w:val="left"/>
      <w:pPr>
        <w:ind w:left="436" w:hanging="360"/>
      </w:pPr>
      <w:rPr>
        <w:vertAlign w:val="baseline"/>
      </w:rPr>
    </w:lvl>
    <w:lvl w:ilvl="2">
      <w:start w:val="1"/>
      <w:numFmt w:val="lowerRoman"/>
      <w:lvlText w:val="%3."/>
      <w:lvlJc w:val="left"/>
      <w:pPr>
        <w:ind w:left="616" w:hanging="180"/>
      </w:pPr>
      <w:rPr>
        <w:vertAlign w:val="baseline"/>
      </w:rPr>
    </w:lvl>
    <w:lvl w:ilvl="3">
      <w:start w:val="1"/>
      <w:numFmt w:val="decimal"/>
      <w:lvlText w:val="%4."/>
      <w:lvlJc w:val="left"/>
      <w:pPr>
        <w:ind w:left="976" w:hanging="360"/>
      </w:pPr>
      <w:rPr>
        <w:vertAlign w:val="baseline"/>
      </w:rPr>
    </w:lvl>
    <w:lvl w:ilvl="4">
      <w:start w:val="1"/>
      <w:numFmt w:val="lowerLetter"/>
      <w:lvlText w:val="%5."/>
      <w:lvlJc w:val="left"/>
      <w:pPr>
        <w:ind w:left="1336" w:hanging="360"/>
      </w:pPr>
      <w:rPr>
        <w:vertAlign w:val="baseline"/>
      </w:rPr>
    </w:lvl>
    <w:lvl w:ilvl="5">
      <w:start w:val="1"/>
      <w:numFmt w:val="lowerRoman"/>
      <w:lvlText w:val="%6."/>
      <w:lvlJc w:val="left"/>
      <w:pPr>
        <w:ind w:left="1516" w:hanging="180"/>
      </w:pPr>
      <w:rPr>
        <w:vertAlign w:val="baseline"/>
      </w:rPr>
    </w:lvl>
    <w:lvl w:ilvl="6">
      <w:start w:val="1"/>
      <w:numFmt w:val="decimal"/>
      <w:lvlText w:val="%7."/>
      <w:lvlJc w:val="left"/>
      <w:pPr>
        <w:ind w:left="1876" w:hanging="360"/>
      </w:pPr>
      <w:rPr>
        <w:vertAlign w:val="baseline"/>
      </w:rPr>
    </w:lvl>
    <w:lvl w:ilvl="7">
      <w:start w:val="1"/>
      <w:numFmt w:val="lowerLetter"/>
      <w:lvlText w:val="%8."/>
      <w:lvlJc w:val="left"/>
      <w:pPr>
        <w:ind w:left="2236" w:hanging="360"/>
      </w:pPr>
      <w:rPr>
        <w:vertAlign w:val="baseline"/>
      </w:rPr>
    </w:lvl>
    <w:lvl w:ilvl="8">
      <w:start w:val="1"/>
      <w:numFmt w:val="lowerRoman"/>
      <w:lvlText w:val="%9."/>
      <w:lvlJc w:val="left"/>
      <w:pPr>
        <w:ind w:left="2416" w:hanging="180"/>
      </w:pPr>
      <w:rPr>
        <w:vertAlign w:val="baseline"/>
      </w:rPr>
    </w:lvl>
  </w:abstractNum>
  <w:abstractNum w:abstractNumId="2">
    <w:lvl w:ilvl="0">
      <w:start w:val="1"/>
      <w:numFmt w:val="decimal"/>
      <w:lvlText w:val="%1."/>
      <w:lvlJc w:val="left"/>
      <w:pPr>
        <w:ind w:left="1350" w:hanging="990"/>
      </w:pPr>
      <w:rPr>
        <w:vertAlign w:val="baseline"/>
      </w:rPr>
    </w:lvl>
    <w:lvl w:ilvl="1">
      <w:start w:val="1"/>
      <w:numFmt w:val="lowerLetter"/>
      <w:lvlText w:val="%2."/>
      <w:lvlJc w:val="left"/>
      <w:pPr>
        <w:ind w:left="1091" w:hanging="360"/>
      </w:pPr>
      <w:rPr>
        <w:vertAlign w:val="baseline"/>
      </w:rPr>
    </w:lvl>
    <w:lvl w:ilvl="2">
      <w:start w:val="1"/>
      <w:numFmt w:val="lowerRoman"/>
      <w:lvlText w:val="%3."/>
      <w:lvlJc w:val="right"/>
      <w:pPr>
        <w:ind w:left="1811" w:hanging="180"/>
      </w:pPr>
      <w:rPr>
        <w:vertAlign w:val="baseline"/>
      </w:rPr>
    </w:lvl>
    <w:lvl w:ilvl="3">
      <w:start w:val="1"/>
      <w:numFmt w:val="decimal"/>
      <w:lvlText w:val="%4."/>
      <w:lvlJc w:val="left"/>
      <w:pPr>
        <w:ind w:left="2531" w:hanging="360"/>
      </w:pPr>
      <w:rPr>
        <w:vertAlign w:val="baseline"/>
      </w:rPr>
    </w:lvl>
    <w:lvl w:ilvl="4">
      <w:start w:val="1"/>
      <w:numFmt w:val="lowerLetter"/>
      <w:lvlText w:val="%5."/>
      <w:lvlJc w:val="left"/>
      <w:pPr>
        <w:ind w:left="3251" w:hanging="360"/>
      </w:pPr>
      <w:rPr>
        <w:vertAlign w:val="baseline"/>
      </w:rPr>
    </w:lvl>
    <w:lvl w:ilvl="5">
      <w:start w:val="1"/>
      <w:numFmt w:val="lowerRoman"/>
      <w:lvlText w:val="%6."/>
      <w:lvlJc w:val="right"/>
      <w:pPr>
        <w:ind w:left="3971" w:hanging="180"/>
      </w:pPr>
      <w:rPr>
        <w:vertAlign w:val="baseline"/>
      </w:rPr>
    </w:lvl>
    <w:lvl w:ilvl="6">
      <w:start w:val="1"/>
      <w:numFmt w:val="decimal"/>
      <w:lvlText w:val="%7."/>
      <w:lvlJc w:val="left"/>
      <w:pPr>
        <w:ind w:left="4691" w:hanging="360"/>
      </w:pPr>
      <w:rPr>
        <w:vertAlign w:val="baseline"/>
      </w:rPr>
    </w:lvl>
    <w:lvl w:ilvl="7">
      <w:start w:val="1"/>
      <w:numFmt w:val="lowerLetter"/>
      <w:lvlText w:val="%8."/>
      <w:lvlJc w:val="left"/>
      <w:pPr>
        <w:ind w:left="5411" w:hanging="360"/>
      </w:pPr>
      <w:rPr>
        <w:vertAlign w:val="baseline"/>
      </w:rPr>
    </w:lvl>
    <w:lvl w:ilvl="8">
      <w:start w:val="1"/>
      <w:numFmt w:val="lowerRoman"/>
      <w:lvlText w:val="%9."/>
      <w:lvlJc w:val="right"/>
      <w:pPr>
        <w:ind w:left="6131"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w w:val="100"/>
      <w:position w:val="-1"/>
      <w:sz w:val="36"/>
      <w:szCs w:val="24"/>
      <w:effect w:val="none"/>
      <w:vertAlign w:val="baseline"/>
      <w:cs w:val="0"/>
      <w:em w:val="none"/>
      <w:lang w:bidi="ar-SA" w:eastAsia="ru-RU" w:val="uk-UA"/>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1">
    <w:name w:val="Body Text 21"/>
    <w:basedOn w:val="Normal"/>
    <w:next w:val="BodyText21"/>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8"/>
      <w:szCs w:val="20"/>
      <w:effect w:val="none"/>
      <w:vertAlign w:val="baseline"/>
      <w:cs w:val="0"/>
      <w:em w:val="none"/>
      <w:lang w:bidi="ar-SA" w:eastAsia="uk-UA" w:val="ru-RU"/>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5.jpg"/><Relationship Id="rId13" Type="http://schemas.openxmlformats.org/officeDocument/2006/relationships/header" Target="header3.xml"/><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Iolq+ZFhj0wXTZcclQB5VrfGJg==">AMUW2mXdRhw03VW7m9wz3LFbNfTVPUho15XQdEM1xZjG2nRVOo1Mswx1TIzGB6Rh86HnAWuN3AFWPgu+xjrIIsu22Hm8uP5wHpEz82H3iYX4msfEx8QYt3Y=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2007-06-22T10:37:00Z</dcterms:created>
  <dc:creator>User</dc:creator>
</cp:coreProperties>
</file>