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5580"/>
          <w:tab w:val="right" w:pos="9355"/>
        </w:tabs>
        <w:jc w:val="right"/>
        <w:rPr>
          <w:sz w:val="28"/>
          <w:szCs w:val="28"/>
          <w:vertAlign w:val="baseline"/>
        </w:rPr>
      </w:pPr>
      <w:r w:rsidDel="00000000" w:rsidR="00000000" w:rsidRPr="00000000">
        <w:rPr>
          <w:rtl w:val="0"/>
        </w:rPr>
      </w:r>
    </w:p>
    <w:p w:rsidR="00000000" w:rsidDel="00000000" w:rsidP="00000000" w:rsidRDefault="00000000" w:rsidRPr="00000000" w14:paraId="00000002">
      <w:pPr>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003">
      <w:pPr>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004">
      <w:pPr>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005">
      <w:pPr>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006">
      <w:pPr>
        <w:pStyle w:val="Heading4"/>
        <w:tabs>
          <w:tab w:val="left" w:pos="5580"/>
          <w:tab w:val="right" w:pos="9355"/>
        </w:tabs>
        <w:spacing w:line="360" w:lineRule="auto"/>
        <w:rPr>
          <w:b w:val="0"/>
          <w:sz w:val="28"/>
          <w:szCs w:val="28"/>
          <w:vertAlign w:val="baseline"/>
        </w:rPr>
      </w:pPr>
      <w:r w:rsidDel="00000000" w:rsidR="00000000" w:rsidRPr="00000000">
        <w:rPr>
          <w:b w:val="1"/>
          <w:sz w:val="28"/>
          <w:szCs w:val="28"/>
          <w:vertAlign w:val="baseline"/>
          <w:rtl w:val="0"/>
        </w:rPr>
        <w:t xml:space="preserve">МЕТОДИЧНІ ВКАЗІВКИ</w:t>
      </w:r>
      <w:r w:rsidDel="00000000" w:rsidR="00000000" w:rsidRPr="00000000">
        <w:rPr>
          <w:rtl w:val="0"/>
        </w:rPr>
      </w:r>
    </w:p>
    <w:p w:rsidR="00000000" w:rsidDel="00000000" w:rsidP="00000000" w:rsidRDefault="00000000" w:rsidRPr="00000000" w14:paraId="00000007">
      <w:pPr>
        <w:pStyle w:val="Heading2"/>
        <w:tabs>
          <w:tab w:val="left" w:pos="5580"/>
          <w:tab w:val="right" w:pos="9355"/>
        </w:tabs>
        <w:spacing w:line="360" w:lineRule="auto"/>
        <w:rPr>
          <w:vertAlign w:val="baseline"/>
        </w:rPr>
      </w:pPr>
      <w:r w:rsidDel="00000000" w:rsidR="00000000" w:rsidRPr="00000000">
        <w:rPr>
          <w:vertAlign w:val="baseline"/>
          <w:rtl w:val="0"/>
        </w:rPr>
        <w:t xml:space="preserve">ДЛЯ САМОСТІЙНОЇ РОБОТИ СТУДЕНТІВ </w:t>
      </w:r>
    </w:p>
    <w:p w:rsidR="00000000" w:rsidDel="00000000" w:rsidP="00000000" w:rsidRDefault="00000000" w:rsidRPr="00000000" w14:paraId="00000008">
      <w:pPr>
        <w:pStyle w:val="Heading2"/>
        <w:tabs>
          <w:tab w:val="left" w:pos="5580"/>
          <w:tab w:val="right" w:pos="9355"/>
        </w:tabs>
        <w:spacing w:line="360" w:lineRule="auto"/>
        <w:rPr>
          <w:vertAlign w:val="baseline"/>
        </w:rPr>
      </w:pPr>
      <w:r w:rsidDel="00000000" w:rsidR="00000000" w:rsidRPr="00000000">
        <w:rPr>
          <w:vertAlign w:val="baseline"/>
          <w:rtl w:val="0"/>
        </w:rPr>
        <w:t xml:space="preserve">ПРИ ПІДГОТОВЦІ ДО ПРАКТИЧНОГО  ЗАНЯТТЯ</w:t>
      </w:r>
    </w:p>
    <w:p w:rsidR="00000000" w:rsidDel="00000000" w:rsidP="00000000" w:rsidRDefault="00000000" w:rsidRPr="00000000" w14:paraId="00000009">
      <w:pPr>
        <w:jc w:val="right"/>
        <w:rPr>
          <w:sz w:val="28"/>
          <w:szCs w:val="28"/>
          <w:vertAlign w:val="baseline"/>
        </w:rPr>
      </w:pPr>
      <w:r w:rsidDel="00000000" w:rsidR="00000000" w:rsidRPr="00000000">
        <w:rPr>
          <w:rtl w:val="0"/>
        </w:rPr>
      </w:r>
    </w:p>
    <w:p w:rsidR="00000000" w:rsidDel="00000000" w:rsidP="00000000" w:rsidRDefault="00000000" w:rsidRPr="00000000" w14:paraId="0000000A">
      <w:pPr>
        <w:jc w:val="right"/>
        <w:rPr>
          <w:sz w:val="28"/>
          <w:szCs w:val="28"/>
          <w:vertAlign w:val="baseline"/>
        </w:rPr>
      </w:pPr>
      <w:r w:rsidDel="00000000" w:rsidR="00000000" w:rsidRPr="00000000">
        <w:rPr>
          <w:rtl w:val="0"/>
        </w:rPr>
      </w:r>
    </w:p>
    <w:tbl>
      <w:tblPr>
        <w:tblStyle w:val="Table1"/>
        <w:tblW w:w="95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8"/>
        <w:gridCol w:w="6360"/>
        <w:tblGridChange w:id="0">
          <w:tblGrid>
            <w:gridCol w:w="3228"/>
            <w:gridCol w:w="6360"/>
          </w:tblGrid>
        </w:tblGridChange>
      </w:tblGrid>
      <w:tr>
        <w:trPr>
          <w:cantSplit w:val="0"/>
          <w:tblHeader w:val="0"/>
        </w:trPr>
        <w:tc>
          <w:tcPr>
            <w:vAlign w:val="top"/>
          </w:tcPr>
          <w:p w:rsidR="00000000" w:rsidDel="00000000" w:rsidP="00000000" w:rsidRDefault="00000000" w:rsidRPr="00000000" w14:paraId="0000000B">
            <w:pPr>
              <w:jc w:val="both"/>
              <w:rPr>
                <w:i w:val="0"/>
                <w:sz w:val="28"/>
                <w:szCs w:val="28"/>
                <w:vertAlign w:val="baseline"/>
              </w:rPr>
            </w:pPr>
            <w:r w:rsidDel="00000000" w:rsidR="00000000" w:rsidRPr="00000000">
              <w:rPr>
                <w:i w:val="1"/>
                <w:sz w:val="28"/>
                <w:szCs w:val="28"/>
                <w:vertAlign w:val="baseline"/>
                <w:rtl w:val="0"/>
              </w:rPr>
              <w:t xml:space="preserve">Навчальна дисципліна</w:t>
            </w:r>
            <w:r w:rsidDel="00000000" w:rsidR="00000000" w:rsidRPr="00000000">
              <w:rPr>
                <w:rtl w:val="0"/>
              </w:rPr>
            </w:r>
          </w:p>
        </w:tc>
        <w:tc>
          <w:tcPr>
            <w:vAlign w:val="top"/>
          </w:tcPr>
          <w:p w:rsidR="00000000" w:rsidDel="00000000" w:rsidP="00000000" w:rsidRDefault="00000000" w:rsidRPr="00000000" w14:paraId="0000000C">
            <w:pPr>
              <w:jc w:val="both"/>
              <w:rPr>
                <w:sz w:val="28"/>
                <w:szCs w:val="28"/>
                <w:vertAlign w:val="baseline"/>
              </w:rPr>
            </w:pPr>
            <w:r w:rsidDel="00000000" w:rsidR="00000000" w:rsidRPr="00000000">
              <w:rPr>
                <w:sz w:val="28"/>
                <w:szCs w:val="28"/>
                <w:vertAlign w:val="baseline"/>
                <w:rtl w:val="0"/>
              </w:rPr>
              <w:t xml:space="preserve"> </w:t>
            </w:r>
            <w:r w:rsidDel="00000000" w:rsidR="00000000" w:rsidRPr="00000000">
              <w:rPr>
                <w:b w:val="1"/>
                <w:sz w:val="28"/>
                <w:szCs w:val="28"/>
                <w:vertAlign w:val="baseline"/>
                <w:rtl w:val="0"/>
              </w:rPr>
              <w:t xml:space="preserve">Радіологія</w:t>
            </w:r>
            <w:r w:rsidDel="00000000" w:rsidR="00000000" w:rsidRPr="00000000">
              <w:rPr>
                <w:sz w:val="28"/>
                <w:szCs w:val="28"/>
                <w:vertAlign w:val="baseline"/>
                <w:rtl w:val="0"/>
              </w:rPr>
              <w:t xml:space="preserve"> (променева діагностика і променева терапія)</w:t>
            </w:r>
          </w:p>
        </w:tc>
      </w:tr>
      <w:tr>
        <w:trPr>
          <w:cantSplit w:val="0"/>
          <w:tblHeader w:val="0"/>
        </w:trPr>
        <w:tc>
          <w:tcPr>
            <w:vAlign w:val="top"/>
          </w:tcPr>
          <w:p w:rsidR="00000000" w:rsidDel="00000000" w:rsidP="00000000" w:rsidRDefault="00000000" w:rsidRPr="00000000" w14:paraId="0000000D">
            <w:pPr>
              <w:jc w:val="both"/>
              <w:rPr>
                <w:i w:val="0"/>
                <w:sz w:val="28"/>
                <w:szCs w:val="28"/>
                <w:vertAlign w:val="baseline"/>
              </w:rPr>
            </w:pPr>
            <w:r w:rsidDel="00000000" w:rsidR="00000000" w:rsidRPr="00000000">
              <w:rPr>
                <w:i w:val="1"/>
                <w:sz w:val="28"/>
                <w:szCs w:val="28"/>
                <w:vertAlign w:val="baseline"/>
                <w:rtl w:val="0"/>
              </w:rPr>
              <w:t xml:space="preserve">Тема заняття №4</w:t>
            </w:r>
            <w:r w:rsidDel="00000000" w:rsidR="00000000" w:rsidRPr="00000000">
              <w:rPr>
                <w:rtl w:val="0"/>
              </w:rPr>
            </w:r>
          </w:p>
        </w:tc>
        <w:tc>
          <w:tcPr>
            <w:vAlign w:val="top"/>
          </w:tcPr>
          <w:p w:rsidR="00000000" w:rsidDel="00000000" w:rsidP="00000000" w:rsidRDefault="00000000" w:rsidRPr="00000000" w14:paraId="0000000E">
            <w:pPr>
              <w:jc w:val="both"/>
              <w:rPr>
                <w:sz w:val="28"/>
                <w:szCs w:val="28"/>
                <w:vertAlign w:val="baseline"/>
              </w:rPr>
            </w:pPr>
            <w:r w:rsidDel="00000000" w:rsidR="00000000" w:rsidRPr="00000000">
              <w:rPr>
                <w:sz w:val="28"/>
                <w:szCs w:val="28"/>
                <w:vertAlign w:val="baseline"/>
                <w:rtl w:val="0"/>
              </w:rPr>
              <w:t xml:space="preserve">Фізико-технічні основи КТ </w:t>
            </w:r>
          </w:p>
        </w:tc>
      </w:tr>
      <w:tr>
        <w:trPr>
          <w:cantSplit w:val="0"/>
          <w:tblHeader w:val="0"/>
        </w:trPr>
        <w:tc>
          <w:tcPr>
            <w:vAlign w:val="top"/>
          </w:tcPr>
          <w:p w:rsidR="00000000" w:rsidDel="00000000" w:rsidP="00000000" w:rsidRDefault="00000000" w:rsidRPr="00000000" w14:paraId="0000000F">
            <w:pPr>
              <w:jc w:val="both"/>
              <w:rPr>
                <w:i w:val="0"/>
                <w:sz w:val="28"/>
                <w:szCs w:val="28"/>
                <w:vertAlign w:val="baseline"/>
              </w:rPr>
            </w:pPr>
            <w:r w:rsidDel="00000000" w:rsidR="00000000" w:rsidRPr="00000000">
              <w:rPr>
                <w:i w:val="1"/>
                <w:sz w:val="28"/>
                <w:szCs w:val="28"/>
                <w:vertAlign w:val="baseline"/>
                <w:rtl w:val="0"/>
              </w:rPr>
              <w:t xml:space="preserve">Курс</w:t>
            </w:r>
            <w:r w:rsidDel="00000000" w:rsidR="00000000" w:rsidRPr="00000000">
              <w:rPr>
                <w:rtl w:val="0"/>
              </w:rPr>
            </w:r>
          </w:p>
        </w:tc>
        <w:tc>
          <w:tcPr>
            <w:vAlign w:val="top"/>
          </w:tcPr>
          <w:p w:rsidR="00000000" w:rsidDel="00000000" w:rsidP="00000000" w:rsidRDefault="00000000" w:rsidRPr="00000000" w14:paraId="00000010">
            <w:pPr>
              <w:jc w:val="both"/>
              <w:rPr>
                <w:sz w:val="28"/>
                <w:szCs w:val="28"/>
                <w:vertAlign w:val="baseline"/>
              </w:rPr>
            </w:pPr>
            <w:r w:rsidDel="00000000" w:rsidR="00000000" w:rsidRPr="00000000">
              <w:rPr>
                <w:sz w:val="28"/>
                <w:szCs w:val="28"/>
                <w:vertAlign w:val="baseline"/>
                <w:rtl w:val="0"/>
              </w:rPr>
              <w:t xml:space="preserve">3</w:t>
            </w:r>
          </w:p>
        </w:tc>
      </w:tr>
    </w:tbl>
    <w:p w:rsidR="00000000" w:rsidDel="00000000" w:rsidP="00000000" w:rsidRDefault="00000000" w:rsidRPr="00000000" w14:paraId="00000011">
      <w:pPr>
        <w:jc w:val="right"/>
        <w:rPr>
          <w:sz w:val="28"/>
          <w:szCs w:val="28"/>
          <w:vertAlign w:val="baseline"/>
        </w:rPr>
      </w:pPr>
      <w:r w:rsidDel="00000000" w:rsidR="00000000" w:rsidRPr="00000000">
        <w:rPr>
          <w:rtl w:val="0"/>
        </w:rPr>
      </w:r>
    </w:p>
    <w:p w:rsidR="00000000" w:rsidDel="00000000" w:rsidP="00000000" w:rsidRDefault="00000000" w:rsidRPr="00000000" w14:paraId="00000012">
      <w:pPr>
        <w:jc w:val="center"/>
        <w:rPr>
          <w:sz w:val="28"/>
          <w:szCs w:val="28"/>
          <w:vertAlign w:val="baseline"/>
        </w:rPr>
      </w:pPr>
      <w:r w:rsidDel="00000000" w:rsidR="00000000" w:rsidRPr="00000000">
        <w:rPr>
          <w:rtl w:val="0"/>
        </w:rPr>
      </w:r>
    </w:p>
    <w:p w:rsidR="00000000" w:rsidDel="00000000" w:rsidP="00000000" w:rsidRDefault="00000000" w:rsidRPr="00000000" w14:paraId="00000013">
      <w:pPr>
        <w:jc w:val="center"/>
        <w:rPr>
          <w:sz w:val="28"/>
          <w:szCs w:val="28"/>
          <w:vertAlign w:val="baseline"/>
        </w:rPr>
      </w:pPr>
      <w:r w:rsidDel="00000000" w:rsidR="00000000" w:rsidRPr="00000000">
        <w:rPr>
          <w:rtl w:val="0"/>
        </w:rPr>
      </w:r>
    </w:p>
    <w:p w:rsidR="00000000" w:rsidDel="00000000" w:rsidP="00000000" w:rsidRDefault="00000000" w:rsidRPr="00000000" w14:paraId="00000014">
      <w:pPr>
        <w:jc w:val="center"/>
        <w:rPr>
          <w:sz w:val="28"/>
          <w:szCs w:val="28"/>
          <w:vertAlign w:val="baseline"/>
        </w:rPr>
      </w:pPr>
      <w:r w:rsidDel="00000000" w:rsidR="00000000" w:rsidRPr="00000000">
        <w:rPr>
          <w:rtl w:val="0"/>
        </w:rPr>
      </w:r>
    </w:p>
    <w:p w:rsidR="00000000" w:rsidDel="00000000" w:rsidP="00000000" w:rsidRDefault="00000000" w:rsidRPr="00000000" w14:paraId="00000015">
      <w:pPr>
        <w:jc w:val="center"/>
        <w:rPr>
          <w:sz w:val="28"/>
          <w:szCs w:val="28"/>
          <w:vertAlign w:val="baseline"/>
        </w:rPr>
      </w:pPr>
      <w:r w:rsidDel="00000000" w:rsidR="00000000" w:rsidRPr="00000000">
        <w:rPr>
          <w:rtl w:val="0"/>
        </w:rPr>
      </w:r>
    </w:p>
    <w:p w:rsidR="00000000" w:rsidDel="00000000" w:rsidP="00000000" w:rsidRDefault="00000000" w:rsidRPr="00000000" w14:paraId="00000016">
      <w:pPr>
        <w:jc w:val="center"/>
        <w:rPr>
          <w:sz w:val="28"/>
          <w:szCs w:val="28"/>
          <w:vertAlign w:val="baseline"/>
        </w:rPr>
      </w:pPr>
      <w:r w:rsidDel="00000000" w:rsidR="00000000" w:rsidRPr="00000000">
        <w:rPr>
          <w:rtl w:val="0"/>
        </w:rPr>
      </w:r>
    </w:p>
    <w:p w:rsidR="00000000" w:rsidDel="00000000" w:rsidP="00000000" w:rsidRDefault="00000000" w:rsidRPr="00000000" w14:paraId="00000017">
      <w:pPr>
        <w:jc w:val="center"/>
        <w:rPr>
          <w:sz w:val="28"/>
          <w:szCs w:val="28"/>
          <w:vertAlign w:val="baseline"/>
        </w:rPr>
      </w:pPr>
      <w:r w:rsidDel="00000000" w:rsidR="00000000" w:rsidRPr="00000000">
        <w:rPr>
          <w:rtl w:val="0"/>
        </w:rPr>
      </w:r>
    </w:p>
    <w:p w:rsidR="00000000" w:rsidDel="00000000" w:rsidP="00000000" w:rsidRDefault="00000000" w:rsidRPr="00000000" w14:paraId="00000018">
      <w:pPr>
        <w:jc w:val="center"/>
        <w:rPr>
          <w:sz w:val="28"/>
          <w:szCs w:val="28"/>
          <w:vertAlign w:val="baseline"/>
        </w:rPr>
      </w:pPr>
      <w:r w:rsidDel="00000000" w:rsidR="00000000" w:rsidRPr="00000000">
        <w:rPr>
          <w:rtl w:val="0"/>
        </w:rPr>
      </w:r>
    </w:p>
    <w:p w:rsidR="00000000" w:rsidDel="00000000" w:rsidP="00000000" w:rsidRDefault="00000000" w:rsidRPr="00000000" w14:paraId="00000019">
      <w:pPr>
        <w:jc w:val="center"/>
        <w:rPr>
          <w:sz w:val="28"/>
          <w:szCs w:val="28"/>
          <w:vertAlign w:val="baseline"/>
        </w:rPr>
      </w:pPr>
      <w:r w:rsidDel="00000000" w:rsidR="00000000" w:rsidRPr="00000000">
        <w:rPr>
          <w:sz w:val="28"/>
          <w:szCs w:val="28"/>
          <w:vertAlign w:val="baseline"/>
          <w:rtl w:val="0"/>
        </w:rPr>
        <w:t xml:space="preserve">Київ – 2021</w:t>
      </w:r>
    </w:p>
    <w:p w:rsidR="00000000" w:rsidDel="00000000" w:rsidP="00000000" w:rsidRDefault="00000000" w:rsidRPr="00000000" w14:paraId="0000001A">
      <w:pPr>
        <w:jc w:val="center"/>
        <w:rPr>
          <w:sz w:val="28"/>
          <w:szCs w:val="28"/>
          <w:vertAlign w:val="baseline"/>
        </w:rPr>
      </w:pPr>
      <w:r w:rsidDel="00000000" w:rsidR="00000000" w:rsidRPr="00000000">
        <w:rPr>
          <w:rtl w:val="0"/>
        </w:rPr>
      </w:r>
    </w:p>
    <w:p w:rsidR="00000000" w:rsidDel="00000000" w:rsidP="00000000" w:rsidRDefault="00000000" w:rsidRPr="00000000" w14:paraId="0000001B">
      <w:pPr>
        <w:jc w:val="center"/>
        <w:rPr>
          <w:sz w:val="28"/>
          <w:szCs w:val="28"/>
          <w:vertAlign w:val="baseline"/>
        </w:rPr>
      </w:pPr>
      <w:r w:rsidDel="00000000" w:rsidR="00000000" w:rsidRPr="00000000">
        <w:rPr>
          <w:rtl w:val="0"/>
        </w:rPr>
      </w:r>
    </w:p>
    <w:p w:rsidR="00000000" w:rsidDel="00000000" w:rsidP="00000000" w:rsidRDefault="00000000" w:rsidRPr="00000000" w14:paraId="0000001C">
      <w:pPr>
        <w:jc w:val="center"/>
        <w:rPr>
          <w:sz w:val="28"/>
          <w:szCs w:val="28"/>
          <w:vertAlign w:val="baseline"/>
        </w:rPr>
      </w:pPr>
      <w:r w:rsidDel="00000000" w:rsidR="00000000" w:rsidRPr="00000000">
        <w:rPr>
          <w:rtl w:val="0"/>
        </w:rPr>
      </w:r>
    </w:p>
    <w:p w:rsidR="00000000" w:rsidDel="00000000" w:rsidP="00000000" w:rsidRDefault="00000000" w:rsidRPr="00000000" w14:paraId="0000001D">
      <w:pPr>
        <w:jc w:val="center"/>
        <w:rPr>
          <w:sz w:val="28"/>
          <w:szCs w:val="28"/>
          <w:vertAlign w:val="baseline"/>
        </w:rPr>
      </w:pPr>
      <w:r w:rsidDel="00000000" w:rsidR="00000000" w:rsidRPr="00000000">
        <w:rPr>
          <w:rtl w:val="0"/>
        </w:rPr>
      </w:r>
    </w:p>
    <w:p w:rsidR="00000000" w:rsidDel="00000000" w:rsidP="00000000" w:rsidRDefault="00000000" w:rsidRPr="00000000" w14:paraId="0000001E">
      <w:pPr>
        <w:jc w:val="center"/>
        <w:rPr>
          <w:sz w:val="28"/>
          <w:szCs w:val="28"/>
          <w:vertAlign w:val="baseline"/>
        </w:rPr>
      </w:pPr>
      <w:r w:rsidDel="00000000" w:rsidR="00000000" w:rsidRPr="00000000">
        <w:rPr>
          <w:rtl w:val="0"/>
        </w:rPr>
      </w:r>
    </w:p>
    <w:p w:rsidR="00000000" w:rsidDel="00000000" w:rsidP="00000000" w:rsidRDefault="00000000" w:rsidRPr="00000000" w14:paraId="0000001F">
      <w:pPr>
        <w:jc w:val="center"/>
        <w:rPr>
          <w:sz w:val="28"/>
          <w:szCs w:val="28"/>
          <w:vertAlign w:val="baseline"/>
        </w:rPr>
      </w:pPr>
      <w:r w:rsidDel="00000000" w:rsidR="00000000" w:rsidRPr="00000000">
        <w:rPr>
          <w:rtl w:val="0"/>
        </w:rPr>
      </w:r>
    </w:p>
    <w:p w:rsidR="00000000" w:rsidDel="00000000" w:rsidP="00000000" w:rsidRDefault="00000000" w:rsidRPr="00000000" w14:paraId="00000020">
      <w:pPr>
        <w:jc w:val="center"/>
        <w:rPr>
          <w:sz w:val="28"/>
          <w:szCs w:val="28"/>
          <w:vertAlign w:val="baseline"/>
        </w:rPr>
      </w:pPr>
      <w:r w:rsidDel="00000000" w:rsidR="00000000" w:rsidRPr="00000000">
        <w:rPr>
          <w:rtl w:val="0"/>
        </w:rPr>
      </w:r>
    </w:p>
    <w:p w:rsidR="00000000" w:rsidDel="00000000" w:rsidP="00000000" w:rsidRDefault="00000000" w:rsidRPr="00000000" w14:paraId="00000021">
      <w:pPr>
        <w:jc w:val="center"/>
        <w:rPr>
          <w:sz w:val="28"/>
          <w:szCs w:val="28"/>
          <w:vertAlign w:val="baseline"/>
        </w:rPr>
      </w:pPr>
      <w:r w:rsidDel="00000000" w:rsidR="00000000" w:rsidRPr="00000000">
        <w:rPr>
          <w:rtl w:val="0"/>
        </w:rPr>
      </w:r>
    </w:p>
    <w:p w:rsidR="00000000" w:rsidDel="00000000" w:rsidP="00000000" w:rsidRDefault="00000000" w:rsidRPr="00000000" w14:paraId="00000022">
      <w:pPr>
        <w:jc w:val="center"/>
        <w:rPr>
          <w:sz w:val="28"/>
          <w:szCs w:val="28"/>
          <w:vertAlign w:val="baseline"/>
        </w:rPr>
      </w:pPr>
      <w:r w:rsidDel="00000000" w:rsidR="00000000" w:rsidRPr="00000000">
        <w:rPr>
          <w:rtl w:val="0"/>
        </w:rPr>
      </w:r>
    </w:p>
    <w:p w:rsidR="00000000" w:rsidDel="00000000" w:rsidP="00000000" w:rsidRDefault="00000000" w:rsidRPr="00000000" w14:paraId="00000023">
      <w:pPr>
        <w:jc w:val="center"/>
        <w:rPr>
          <w:sz w:val="28"/>
          <w:szCs w:val="28"/>
          <w:vertAlign w:val="baseline"/>
        </w:rPr>
      </w:pPr>
      <w:r w:rsidDel="00000000" w:rsidR="00000000" w:rsidRPr="00000000">
        <w:rPr>
          <w:rtl w:val="0"/>
        </w:rPr>
      </w:r>
    </w:p>
    <w:p w:rsidR="00000000" w:rsidDel="00000000" w:rsidP="00000000" w:rsidRDefault="00000000" w:rsidRPr="00000000" w14:paraId="00000024">
      <w:pPr>
        <w:jc w:val="center"/>
        <w:rPr>
          <w:sz w:val="28"/>
          <w:szCs w:val="28"/>
          <w:vertAlign w:val="baseline"/>
        </w:rPr>
      </w:pPr>
      <w:r w:rsidDel="00000000" w:rsidR="00000000" w:rsidRPr="00000000">
        <w:rPr>
          <w:rtl w:val="0"/>
        </w:rPr>
      </w:r>
    </w:p>
    <w:p w:rsidR="00000000" w:rsidDel="00000000" w:rsidP="00000000" w:rsidRDefault="00000000" w:rsidRPr="00000000" w14:paraId="00000025">
      <w:pPr>
        <w:jc w:val="center"/>
        <w:rPr>
          <w:sz w:val="28"/>
          <w:szCs w:val="28"/>
          <w:vertAlign w:val="baseline"/>
        </w:rPr>
      </w:pPr>
      <w:r w:rsidDel="00000000" w:rsidR="00000000" w:rsidRPr="00000000">
        <w:rPr>
          <w:rtl w:val="0"/>
        </w:rPr>
      </w:r>
    </w:p>
    <w:p w:rsidR="00000000" w:rsidDel="00000000" w:rsidP="00000000" w:rsidRDefault="00000000" w:rsidRPr="00000000" w14:paraId="00000026">
      <w:pPr>
        <w:jc w:val="center"/>
        <w:rPr>
          <w:sz w:val="28"/>
          <w:szCs w:val="28"/>
          <w:vertAlign w:val="baseline"/>
        </w:rPr>
      </w:pPr>
      <w:r w:rsidDel="00000000" w:rsidR="00000000" w:rsidRPr="00000000">
        <w:rPr>
          <w:rtl w:val="0"/>
        </w:rPr>
      </w:r>
    </w:p>
    <w:p w:rsidR="00000000" w:rsidDel="00000000" w:rsidP="00000000" w:rsidRDefault="00000000" w:rsidRPr="00000000" w14:paraId="00000027">
      <w:pPr>
        <w:jc w:val="center"/>
        <w:rPr>
          <w:sz w:val="28"/>
          <w:szCs w:val="28"/>
          <w:vertAlign w:val="baseline"/>
        </w:rPr>
      </w:pPr>
      <w:r w:rsidDel="00000000" w:rsidR="00000000" w:rsidRPr="00000000">
        <w:rPr>
          <w:rtl w:val="0"/>
        </w:rPr>
      </w:r>
    </w:p>
    <w:p w:rsidR="00000000" w:rsidDel="00000000" w:rsidP="00000000" w:rsidRDefault="00000000" w:rsidRPr="00000000" w14:paraId="00000028">
      <w:pPr>
        <w:jc w:val="center"/>
        <w:rPr>
          <w:sz w:val="28"/>
          <w:szCs w:val="28"/>
          <w:vertAlign w:val="baseline"/>
        </w:rPr>
      </w:pPr>
      <w:r w:rsidDel="00000000" w:rsidR="00000000" w:rsidRPr="00000000">
        <w:rPr>
          <w:rtl w:val="0"/>
        </w:rPr>
      </w:r>
    </w:p>
    <w:p w:rsidR="00000000" w:rsidDel="00000000" w:rsidP="00000000" w:rsidRDefault="00000000" w:rsidRPr="00000000" w14:paraId="00000029">
      <w:pPr>
        <w:jc w:val="center"/>
        <w:rPr>
          <w:sz w:val="28"/>
          <w:szCs w:val="28"/>
          <w:vertAlign w:val="baseline"/>
        </w:rPr>
      </w:pPr>
      <w:r w:rsidDel="00000000" w:rsidR="00000000" w:rsidRPr="00000000">
        <w:rPr>
          <w:rtl w:val="0"/>
        </w:rPr>
      </w:r>
    </w:p>
    <w:p w:rsidR="00000000" w:rsidDel="00000000" w:rsidP="00000000" w:rsidRDefault="00000000" w:rsidRPr="00000000" w14:paraId="0000002A">
      <w:pPr>
        <w:jc w:val="center"/>
        <w:rPr>
          <w:sz w:val="28"/>
          <w:szCs w:val="28"/>
          <w:vertAlign w:val="baseline"/>
        </w:rPr>
      </w:pPr>
      <w:r w:rsidDel="00000000" w:rsidR="00000000" w:rsidRPr="00000000">
        <w:rPr>
          <w:rtl w:val="0"/>
        </w:rPr>
      </w:r>
    </w:p>
    <w:p w:rsidR="00000000" w:rsidDel="00000000" w:rsidP="00000000" w:rsidRDefault="00000000" w:rsidRPr="00000000" w14:paraId="0000002B">
      <w:pPr>
        <w:jc w:val="center"/>
        <w:rPr>
          <w:sz w:val="28"/>
          <w:szCs w:val="28"/>
          <w:vertAlign w:val="baseline"/>
        </w:rPr>
      </w:pPr>
      <w:r w:rsidDel="00000000" w:rsidR="00000000" w:rsidRPr="00000000">
        <w:rPr>
          <w:rtl w:val="0"/>
        </w:rPr>
      </w:r>
    </w:p>
    <w:p w:rsidR="00000000" w:rsidDel="00000000" w:rsidP="00000000" w:rsidRDefault="00000000" w:rsidRPr="00000000" w14:paraId="0000002C">
      <w:pPr>
        <w:jc w:val="center"/>
        <w:rPr>
          <w:sz w:val="28"/>
          <w:szCs w:val="28"/>
          <w:vertAlign w:val="baseline"/>
        </w:rPr>
      </w:pPr>
      <w:r w:rsidDel="00000000" w:rsidR="00000000" w:rsidRPr="00000000">
        <w:rPr>
          <w:rtl w:val="0"/>
        </w:rPr>
      </w:r>
    </w:p>
    <w:p w:rsidR="00000000" w:rsidDel="00000000" w:rsidP="00000000" w:rsidRDefault="00000000" w:rsidRPr="00000000" w14:paraId="0000002D">
      <w:pPr>
        <w:jc w:val="center"/>
        <w:rPr>
          <w:sz w:val="28"/>
          <w:szCs w:val="28"/>
          <w:vertAlign w:val="baseline"/>
        </w:rPr>
      </w:pPr>
      <w:r w:rsidDel="00000000" w:rsidR="00000000" w:rsidRPr="00000000">
        <w:rPr>
          <w:rtl w:val="0"/>
        </w:rPr>
      </w:r>
    </w:p>
    <w:p w:rsidR="00000000" w:rsidDel="00000000" w:rsidP="00000000" w:rsidRDefault="00000000" w:rsidRPr="00000000" w14:paraId="0000002E">
      <w:pPr>
        <w:rPr>
          <w:b w:val="0"/>
          <w:sz w:val="28"/>
          <w:szCs w:val="28"/>
          <w:vertAlign w:val="baseline"/>
        </w:rPr>
      </w:pPr>
      <w:r w:rsidDel="00000000" w:rsidR="00000000" w:rsidRPr="00000000">
        <w:rPr>
          <w:b w:val="1"/>
          <w:sz w:val="28"/>
          <w:szCs w:val="28"/>
          <w:vertAlign w:val="baseline"/>
          <w:rtl w:val="0"/>
        </w:rPr>
        <w:t xml:space="preserve">1. Актуальність теми:  Ш</w:t>
      </w:r>
      <w:r w:rsidDel="00000000" w:rsidR="00000000" w:rsidRPr="00000000">
        <w:rPr>
          <w:sz w:val="28"/>
          <w:szCs w:val="28"/>
          <w:vertAlign w:val="baseline"/>
          <w:rtl w:val="0"/>
        </w:rPr>
        <w:t xml:space="preserve">ироке  клінічне використання променевих методів діагностики вимагає у студена  знань  принципів та засобів одержання рентгенiвського зображення, схеми будови рентгенiвського апарата, типів апаратiв,  фізико-технічних принципів комп’ютерної томографiї,  додатковими можливостями, якi надає комп’ютерна томографiя (КТ) в діагностичному процесі</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40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Конкретні цілі:</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40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студент повинен знати : </w:t>
        <w:br w:type="textWrapping"/>
        <w:t xml:space="preserve">а. Основнi методи променевої діагностики; </w:t>
        <w:br w:type="textWrapping"/>
        <w:t xml:space="preserve">б. Фiзико-технiчнi принципи методів променевої діагностики;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40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Фiзико-технiчнi  основи методик рентгенiвсъкого  дослiдження; </w:t>
        <w:br w:type="textWrapping"/>
        <w:t xml:space="preserve">г. Основи рентгенiвської скiалогії; </w:t>
        <w:br w:type="textWrapping"/>
        <w:t xml:space="preserve">д. Фiзико-технiчнi основи комп’ютерної томографiї (КТ). </w:t>
      </w:r>
    </w:p>
    <w:p w:rsidR="00000000" w:rsidDel="00000000" w:rsidP="00000000" w:rsidRDefault="00000000" w:rsidRPr="00000000" w14:paraId="00000032">
      <w:pPr>
        <w:jc w:val="both"/>
        <w:rPr>
          <w:b w:val="0"/>
          <w:sz w:val="28"/>
          <w:szCs w:val="28"/>
          <w:vertAlign w:val="baseline"/>
        </w:rPr>
      </w:pPr>
      <w:r w:rsidDel="00000000" w:rsidR="00000000" w:rsidRPr="00000000">
        <w:rPr>
          <w:b w:val="1"/>
          <w:sz w:val="28"/>
          <w:szCs w:val="28"/>
          <w:vertAlign w:val="baseline"/>
          <w:rtl w:val="0"/>
        </w:rPr>
        <w:t xml:space="preserve"> 3. Базові знання, вміння, навички, необхідні для вивчення теми (міждисциплінарна інтеграція)</w:t>
      </w:r>
      <w:r w:rsidDel="00000000" w:rsidR="00000000" w:rsidRPr="00000000">
        <w:rPr>
          <w:rtl w:val="0"/>
        </w:rPr>
      </w:r>
    </w:p>
    <w:p w:rsidR="00000000" w:rsidDel="00000000" w:rsidP="00000000" w:rsidRDefault="00000000" w:rsidRPr="00000000" w14:paraId="00000033">
      <w:pPr>
        <w:rPr>
          <w:b w:val="0"/>
          <w:sz w:val="28"/>
          <w:szCs w:val="28"/>
          <w:vertAlign w:val="baseline"/>
        </w:rPr>
      </w:pPr>
      <w:r w:rsidDel="00000000" w:rsidR="00000000" w:rsidRPr="00000000">
        <w:rPr>
          <w:rtl w:val="0"/>
        </w:rPr>
      </w:r>
    </w:p>
    <w:tbl>
      <w:tblPr>
        <w:tblStyle w:val="Table2"/>
        <w:tblW w:w="985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08"/>
        <w:gridCol w:w="4946"/>
        <w:tblGridChange w:id="0">
          <w:tblGrid>
            <w:gridCol w:w="4908"/>
            <w:gridCol w:w="4946"/>
          </w:tblGrid>
        </w:tblGridChange>
      </w:tblGrid>
      <w:tr>
        <w:trPr>
          <w:cantSplit w:val="0"/>
          <w:trHeight w:val="483" w:hRule="atLeast"/>
          <w:tblHeader w:val="0"/>
        </w:trPr>
        <w:tc>
          <w:tcPr>
            <w:vAlign w:val="top"/>
          </w:tcPr>
          <w:p w:rsidR="00000000" w:rsidDel="00000000" w:rsidP="00000000" w:rsidRDefault="00000000" w:rsidRPr="00000000" w14:paraId="00000034">
            <w:pPr>
              <w:jc w:val="center"/>
              <w:rPr>
                <w:sz w:val="28"/>
                <w:szCs w:val="28"/>
                <w:vertAlign w:val="baseline"/>
              </w:rPr>
            </w:pPr>
            <w:r w:rsidDel="00000000" w:rsidR="00000000" w:rsidRPr="00000000">
              <w:rPr>
                <w:sz w:val="28"/>
                <w:szCs w:val="28"/>
                <w:vertAlign w:val="baseline"/>
                <w:rtl w:val="0"/>
              </w:rPr>
              <w:t xml:space="preserve">Назви попередніх дисциплін</w:t>
            </w:r>
          </w:p>
        </w:tc>
        <w:tc>
          <w:tcPr>
            <w:vAlign w:val="top"/>
          </w:tcPr>
          <w:p w:rsidR="00000000" w:rsidDel="00000000" w:rsidP="00000000" w:rsidRDefault="00000000" w:rsidRPr="00000000" w14:paraId="00000035">
            <w:pPr>
              <w:jc w:val="center"/>
              <w:rPr>
                <w:sz w:val="28"/>
                <w:szCs w:val="28"/>
                <w:vertAlign w:val="baseline"/>
              </w:rPr>
            </w:pPr>
            <w:r w:rsidDel="00000000" w:rsidR="00000000" w:rsidRPr="00000000">
              <w:rPr>
                <w:sz w:val="28"/>
                <w:szCs w:val="28"/>
                <w:vertAlign w:val="baseline"/>
                <w:rtl w:val="0"/>
              </w:rPr>
              <w:t xml:space="preserve">Отримані навики</w:t>
            </w:r>
          </w:p>
        </w:tc>
      </w:tr>
      <w:tr>
        <w:trPr>
          <w:cantSplit w:val="0"/>
          <w:trHeight w:val="2320" w:hRule="atLeast"/>
          <w:tblHeader w:val="0"/>
        </w:trPr>
        <w:tc>
          <w:tcPr>
            <w:vAlign w:val="top"/>
          </w:tcPr>
          <w:p w:rsidR="00000000" w:rsidDel="00000000" w:rsidP="00000000" w:rsidRDefault="00000000" w:rsidRPr="00000000" w14:paraId="00000036">
            <w:pPr>
              <w:jc w:val="both"/>
              <w:rPr>
                <w:sz w:val="28"/>
                <w:szCs w:val="28"/>
                <w:vertAlign w:val="baseline"/>
              </w:rPr>
            </w:pPr>
            <w:r w:rsidDel="00000000" w:rsidR="00000000" w:rsidRPr="00000000">
              <w:rPr>
                <w:sz w:val="28"/>
                <w:szCs w:val="28"/>
                <w:vertAlign w:val="baseline"/>
                <w:rtl w:val="0"/>
              </w:rPr>
              <w:t xml:space="preserve">1.</w:t>
            </w:r>
            <w:r w:rsidDel="00000000" w:rsidR="00000000" w:rsidRPr="00000000">
              <w:rPr>
                <w:i w:val="1"/>
                <w:sz w:val="28"/>
                <w:szCs w:val="28"/>
                <w:vertAlign w:val="baseline"/>
                <w:rtl w:val="0"/>
              </w:rPr>
              <w:t xml:space="preserve"> фізика, біофізика.</w:t>
            </w:r>
            <w:r w:rsidDel="00000000" w:rsidR="00000000" w:rsidRPr="00000000">
              <w:rPr>
                <w:rtl w:val="0"/>
              </w:rPr>
            </w:r>
          </w:p>
          <w:p w:rsidR="00000000" w:rsidDel="00000000" w:rsidP="00000000" w:rsidRDefault="00000000" w:rsidRPr="00000000" w14:paraId="00000037">
            <w:pPr>
              <w:jc w:val="both"/>
              <w:rPr>
                <w:sz w:val="28"/>
                <w:szCs w:val="28"/>
                <w:vertAlign w:val="baseline"/>
              </w:rPr>
            </w:pPr>
            <w:r w:rsidDel="00000000" w:rsidR="00000000" w:rsidRPr="00000000">
              <w:rPr>
                <w:sz w:val="28"/>
                <w:szCs w:val="28"/>
                <w:vertAlign w:val="baseline"/>
                <w:rtl w:val="0"/>
              </w:rPr>
              <w:t xml:space="preserve">2. біологія</w:t>
            </w:r>
          </w:p>
          <w:p w:rsidR="00000000" w:rsidDel="00000000" w:rsidP="00000000" w:rsidRDefault="00000000" w:rsidRPr="00000000" w14:paraId="00000038">
            <w:pPr>
              <w:jc w:val="both"/>
              <w:rPr>
                <w:sz w:val="28"/>
                <w:szCs w:val="28"/>
                <w:vertAlign w:val="baseline"/>
              </w:rPr>
            </w:pPr>
            <w:r w:rsidDel="00000000" w:rsidR="00000000" w:rsidRPr="00000000">
              <w:rPr>
                <w:rtl w:val="0"/>
              </w:rPr>
            </w:r>
          </w:p>
          <w:p w:rsidR="00000000" w:rsidDel="00000000" w:rsidP="00000000" w:rsidRDefault="00000000" w:rsidRPr="00000000" w14:paraId="00000039">
            <w:pPr>
              <w:jc w:val="both"/>
              <w:rPr>
                <w:sz w:val="28"/>
                <w:szCs w:val="28"/>
                <w:vertAlign w:val="baseline"/>
              </w:rPr>
            </w:pPr>
            <w:r w:rsidDel="00000000" w:rsidR="00000000" w:rsidRPr="00000000">
              <w:rPr>
                <w:rtl w:val="0"/>
              </w:rPr>
            </w:r>
          </w:p>
          <w:p w:rsidR="00000000" w:rsidDel="00000000" w:rsidP="00000000" w:rsidRDefault="00000000" w:rsidRPr="00000000" w14:paraId="0000003A">
            <w:pPr>
              <w:jc w:val="both"/>
              <w:rPr>
                <w:sz w:val="28"/>
                <w:szCs w:val="28"/>
                <w:vertAlign w:val="baseline"/>
              </w:rPr>
            </w:pPr>
            <w:r w:rsidDel="00000000" w:rsidR="00000000" w:rsidRPr="00000000">
              <w:rPr>
                <w:rtl w:val="0"/>
              </w:rPr>
            </w:r>
          </w:p>
        </w:tc>
        <w:tc>
          <w:tcPr>
            <w:vAlign w:val="top"/>
          </w:tcPr>
          <w:p w:rsidR="00000000" w:rsidDel="00000000" w:rsidP="00000000" w:rsidRDefault="00000000" w:rsidRPr="00000000" w14:paraId="0000003B">
            <w:pPr>
              <w:rPr>
                <w:b w:val="0"/>
                <w:sz w:val="28"/>
                <w:szCs w:val="28"/>
                <w:vertAlign w:val="baseline"/>
              </w:rPr>
            </w:pPr>
            <w:r w:rsidDel="00000000" w:rsidR="00000000" w:rsidRPr="00000000">
              <w:rPr>
                <w:sz w:val="28"/>
                <w:szCs w:val="28"/>
                <w:vertAlign w:val="baseline"/>
                <w:rtl w:val="0"/>
              </w:rPr>
              <w:t xml:space="preserve">володіти знанням про ф</w:t>
            </w:r>
            <w:r w:rsidDel="00000000" w:rsidR="00000000" w:rsidRPr="00000000">
              <w:rPr>
                <w:b w:val="1"/>
                <w:sz w:val="28"/>
                <w:szCs w:val="28"/>
                <w:vertAlign w:val="baseline"/>
                <w:rtl w:val="0"/>
              </w:rPr>
              <w:t xml:space="preserve">iзичну </w:t>
            </w:r>
            <w:r w:rsidDel="00000000" w:rsidR="00000000" w:rsidRPr="00000000">
              <w:rPr>
                <w:sz w:val="28"/>
                <w:szCs w:val="28"/>
                <w:vertAlign w:val="baseline"/>
                <w:rtl w:val="0"/>
              </w:rPr>
              <w:t xml:space="preserve">природу </w:t>
            </w:r>
            <w:r w:rsidDel="00000000" w:rsidR="00000000" w:rsidRPr="00000000">
              <w:rPr>
                <w:b w:val="1"/>
                <w:sz w:val="28"/>
                <w:szCs w:val="28"/>
                <w:vertAlign w:val="baseline"/>
                <w:rtl w:val="0"/>
              </w:rPr>
              <w:t xml:space="preserve">рентгенiвського </w:t>
              <w:br w:type="textWrapping"/>
            </w:r>
            <w:r w:rsidDel="00000000" w:rsidR="00000000" w:rsidRPr="00000000">
              <w:rPr>
                <w:sz w:val="28"/>
                <w:szCs w:val="28"/>
                <w:vertAlign w:val="baseline"/>
                <w:rtl w:val="0"/>
              </w:rPr>
              <w:t xml:space="preserve">випромінювання, його основнi властивостi,  взаємодiю  з речовиною,    основами фото процесу, малювати схему  рентгенiвської трубки, знати можливості використання рентгенiвсъких променів в медицині. </w:t>
            </w:r>
            <w:r w:rsidDel="00000000" w:rsidR="00000000" w:rsidRPr="00000000">
              <w:rPr>
                <w:rtl w:val="0"/>
              </w:rPr>
            </w:r>
          </w:p>
        </w:tc>
      </w:tr>
    </w:tbl>
    <w:p w:rsidR="00000000" w:rsidDel="00000000" w:rsidP="00000000" w:rsidRDefault="00000000" w:rsidRPr="00000000" w14:paraId="0000003C">
      <w:pPr>
        <w:rPr>
          <w:b w:val="0"/>
          <w:sz w:val="28"/>
          <w:szCs w:val="28"/>
          <w:vertAlign w:val="baseline"/>
        </w:rPr>
      </w:pPr>
      <w:r w:rsidDel="00000000" w:rsidR="00000000" w:rsidRPr="00000000">
        <w:rPr>
          <w:rtl w:val="0"/>
        </w:rPr>
      </w:r>
    </w:p>
    <w:p w:rsidR="00000000" w:rsidDel="00000000" w:rsidP="00000000" w:rsidRDefault="00000000" w:rsidRPr="00000000" w14:paraId="0000003D">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E">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3F">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40">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41">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42">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43">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44">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45">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46">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47">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48">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49">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4A">
      <w:pPr>
        <w:widowControl w:val="0"/>
        <w:rPr>
          <w:b w:val="0"/>
          <w:sz w:val="28"/>
          <w:szCs w:val="28"/>
          <w:vertAlign w:val="baseline"/>
        </w:rPr>
      </w:pPr>
      <w:r w:rsidDel="00000000" w:rsidR="00000000" w:rsidRPr="00000000">
        <w:rPr>
          <w:rtl w:val="0"/>
        </w:rPr>
      </w:r>
    </w:p>
    <w:p w:rsidR="00000000" w:rsidDel="00000000" w:rsidP="00000000" w:rsidRDefault="00000000" w:rsidRPr="00000000" w14:paraId="0000004B">
      <w:pPr>
        <w:widowControl w:val="0"/>
        <w:tabs>
          <w:tab w:val="left" w:pos="3810"/>
        </w:tabs>
        <w:rPr>
          <w:b w:val="0"/>
          <w:sz w:val="28"/>
          <w:szCs w:val="28"/>
          <w:vertAlign w:val="baseline"/>
        </w:rPr>
      </w:pPr>
      <w:r w:rsidDel="00000000" w:rsidR="00000000" w:rsidRPr="00000000">
        <w:rPr>
          <w:b w:val="1"/>
          <w:sz w:val="28"/>
          <w:szCs w:val="28"/>
          <w:vertAlign w:val="baseline"/>
          <w:rtl w:val="0"/>
        </w:rPr>
        <w:tab/>
      </w:r>
      <w:r w:rsidDel="00000000" w:rsidR="00000000" w:rsidRPr="00000000">
        <w:rPr>
          <w:rtl w:val="0"/>
        </w:rPr>
      </w:r>
    </w:p>
    <w:p w:rsidR="00000000" w:rsidDel="00000000" w:rsidP="00000000" w:rsidRDefault="00000000" w:rsidRPr="00000000" w14:paraId="0000004C">
      <w:pPr>
        <w:widowControl w:val="0"/>
        <w:tabs>
          <w:tab w:val="left" w:pos="3810"/>
        </w:tabs>
        <w:rPr>
          <w:b w:val="0"/>
          <w:color w:val="000000"/>
          <w:sz w:val="28"/>
          <w:szCs w:val="28"/>
          <w:vertAlign w:val="baseline"/>
        </w:rPr>
      </w:pPr>
      <w:r w:rsidDel="00000000" w:rsidR="00000000" w:rsidRPr="00000000">
        <w:rPr>
          <w:b w:val="1"/>
          <w:sz w:val="28"/>
          <w:szCs w:val="28"/>
          <w:vertAlign w:val="baseline"/>
          <w:rtl w:val="0"/>
        </w:rPr>
        <w:t xml:space="preserve">4.З</w:t>
      </w:r>
      <w:r w:rsidDel="00000000" w:rsidR="00000000" w:rsidRPr="00000000">
        <w:rPr>
          <w:b w:val="1"/>
          <w:color w:val="000000"/>
          <w:sz w:val="28"/>
          <w:szCs w:val="28"/>
          <w:vertAlign w:val="baseline"/>
          <w:rtl w:val="0"/>
        </w:rPr>
        <w:t xml:space="preserve">авдання для самостійної праці під час підготовки до заняття.</w:t>
      </w:r>
      <w:r w:rsidDel="00000000" w:rsidR="00000000" w:rsidRPr="00000000">
        <w:rPr>
          <w:rtl w:val="0"/>
        </w:rPr>
      </w:r>
    </w:p>
    <w:p w:rsidR="00000000" w:rsidDel="00000000" w:rsidP="00000000" w:rsidRDefault="00000000" w:rsidRPr="00000000" w14:paraId="0000004D">
      <w:pPr>
        <w:widowControl w:val="0"/>
        <w:rPr>
          <w:b w:val="0"/>
          <w:color w:val="000000"/>
          <w:sz w:val="28"/>
          <w:szCs w:val="28"/>
          <w:vertAlign w:val="baseline"/>
        </w:rPr>
      </w:pPr>
      <w:r w:rsidDel="00000000" w:rsidR="00000000" w:rsidRPr="00000000">
        <w:rPr>
          <w:rtl w:val="0"/>
        </w:rPr>
      </w:r>
    </w:p>
    <w:p w:rsidR="00000000" w:rsidDel="00000000" w:rsidP="00000000" w:rsidRDefault="00000000" w:rsidRPr="00000000" w14:paraId="0000004E">
      <w:pPr>
        <w:ind w:hanging="600"/>
        <w:rPr>
          <w:b w:val="0"/>
          <w:sz w:val="28"/>
          <w:szCs w:val="28"/>
          <w:vertAlign w:val="baseline"/>
        </w:rPr>
      </w:pPr>
      <w:r w:rsidDel="00000000" w:rsidR="00000000" w:rsidRPr="00000000">
        <w:rPr>
          <w:b w:val="1"/>
          <w:sz w:val="28"/>
          <w:szCs w:val="28"/>
          <w:vertAlign w:val="baseline"/>
          <w:rtl w:val="0"/>
        </w:rPr>
        <w:t xml:space="preserve">4.1. Перелік основних термінів, параметрів, характеристик, які повинен засвоїти студент при підготовці до заняття:</w:t>
      </w:r>
      <w:r w:rsidDel="00000000" w:rsidR="00000000" w:rsidRPr="00000000">
        <w:rPr>
          <w:rtl w:val="0"/>
        </w:rPr>
      </w:r>
    </w:p>
    <w:p w:rsidR="00000000" w:rsidDel="00000000" w:rsidP="00000000" w:rsidRDefault="00000000" w:rsidRPr="00000000" w14:paraId="0000004F">
      <w:pPr>
        <w:ind w:hanging="601"/>
        <w:rPr>
          <w:b w:val="0"/>
          <w:sz w:val="28"/>
          <w:szCs w:val="28"/>
          <w:vertAlign w:val="baseline"/>
        </w:rPr>
      </w:pPr>
      <w:r w:rsidDel="00000000" w:rsidR="00000000" w:rsidRPr="00000000">
        <w:rPr>
          <w:rtl w:val="0"/>
        </w:rPr>
      </w:r>
    </w:p>
    <w:tbl>
      <w:tblPr>
        <w:tblStyle w:val="Table3"/>
        <w:tblW w:w="101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68"/>
        <w:gridCol w:w="7020"/>
        <w:tblGridChange w:id="0">
          <w:tblGrid>
            <w:gridCol w:w="3168"/>
            <w:gridCol w:w="7020"/>
          </w:tblGrid>
        </w:tblGridChange>
      </w:tblGrid>
      <w:tr>
        <w:trPr>
          <w:cantSplit w:val="0"/>
          <w:tblHeader w:val="0"/>
        </w:trPr>
        <w:tc>
          <w:tcPr>
            <w:vAlign w:val="top"/>
          </w:tcPr>
          <w:p w:rsidR="00000000" w:rsidDel="00000000" w:rsidP="00000000" w:rsidRDefault="00000000" w:rsidRPr="00000000" w14:paraId="00000050">
            <w:pPr>
              <w:jc w:val="center"/>
              <w:rPr>
                <w:sz w:val="28"/>
                <w:szCs w:val="28"/>
                <w:vertAlign w:val="baseline"/>
              </w:rPr>
            </w:pPr>
            <w:r w:rsidDel="00000000" w:rsidR="00000000" w:rsidRPr="00000000">
              <w:rPr>
                <w:sz w:val="28"/>
                <w:szCs w:val="28"/>
                <w:vertAlign w:val="baseline"/>
                <w:rtl w:val="0"/>
              </w:rPr>
              <w:t xml:space="preserve">Термін</w:t>
            </w:r>
          </w:p>
        </w:tc>
        <w:tc>
          <w:tcPr>
            <w:vAlign w:val="top"/>
          </w:tcPr>
          <w:p w:rsidR="00000000" w:rsidDel="00000000" w:rsidP="00000000" w:rsidRDefault="00000000" w:rsidRPr="00000000" w14:paraId="00000051">
            <w:pPr>
              <w:jc w:val="center"/>
              <w:rPr>
                <w:sz w:val="28"/>
                <w:szCs w:val="28"/>
                <w:vertAlign w:val="baseline"/>
              </w:rPr>
            </w:pPr>
            <w:r w:rsidDel="00000000" w:rsidR="00000000" w:rsidRPr="00000000">
              <w:rPr>
                <w:sz w:val="28"/>
                <w:szCs w:val="28"/>
                <w:vertAlign w:val="baseline"/>
                <w:rtl w:val="0"/>
              </w:rPr>
              <w:t xml:space="preserve">Визначення</w:t>
            </w:r>
          </w:p>
        </w:tc>
      </w:tr>
      <w:tr>
        <w:trPr>
          <w:cantSplit w:val="0"/>
          <w:trHeight w:val="4570" w:hRule="atLeast"/>
          <w:tblHeader w:val="0"/>
        </w:trPr>
        <w:tc>
          <w:tcPr>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1.Рентгенiвськi променi.</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2.Властивості рентгенівських променів</w:t>
            </w:r>
            <w:r w:rsidDel="00000000" w:rsidR="00000000" w:rsidRPr="00000000">
              <w:rPr>
                <w:rtl w:val="0"/>
              </w:rPr>
            </w:r>
          </w:p>
          <w:p w:rsidR="00000000" w:rsidDel="00000000" w:rsidP="00000000" w:rsidRDefault="00000000" w:rsidRPr="00000000" w14:paraId="00000055">
            <w:pPr>
              <w:rPr>
                <w:sz w:val="28"/>
                <w:szCs w:val="28"/>
                <w:vertAlign w:val="baseline"/>
              </w:rPr>
            </w:pPr>
            <w:r w:rsidDel="00000000" w:rsidR="00000000" w:rsidRPr="00000000">
              <w:rPr>
                <w:rtl w:val="0"/>
              </w:rPr>
            </w:r>
          </w:p>
          <w:p w:rsidR="00000000" w:rsidDel="00000000" w:rsidP="00000000" w:rsidRDefault="00000000" w:rsidRPr="00000000" w14:paraId="00000056">
            <w:pPr>
              <w:rPr>
                <w:sz w:val="28"/>
                <w:szCs w:val="28"/>
                <w:vertAlign w:val="baseline"/>
              </w:rPr>
            </w:pPr>
            <w:r w:rsidDel="00000000" w:rsidR="00000000" w:rsidRPr="00000000">
              <w:rPr>
                <w:rtl w:val="0"/>
              </w:rPr>
            </w:r>
          </w:p>
          <w:p w:rsidR="00000000" w:rsidDel="00000000" w:rsidP="00000000" w:rsidRDefault="00000000" w:rsidRPr="00000000" w14:paraId="00000057">
            <w:pPr>
              <w:rPr>
                <w:sz w:val="28"/>
                <w:szCs w:val="28"/>
                <w:vertAlign w:val="baseline"/>
              </w:rPr>
            </w:pPr>
            <w:r w:rsidDel="00000000" w:rsidR="00000000" w:rsidRPr="00000000">
              <w:rPr>
                <w:rtl w:val="0"/>
              </w:rPr>
            </w:r>
          </w:p>
          <w:p w:rsidR="00000000" w:rsidDel="00000000" w:rsidP="00000000" w:rsidRDefault="00000000" w:rsidRPr="00000000" w14:paraId="00000058">
            <w:pPr>
              <w:rPr>
                <w:sz w:val="28"/>
                <w:szCs w:val="28"/>
                <w:vertAlign w:val="baseline"/>
              </w:rPr>
            </w:pPr>
            <w:r w:rsidDel="00000000" w:rsidR="00000000" w:rsidRPr="00000000">
              <w:rPr>
                <w:rtl w:val="0"/>
              </w:rPr>
            </w:r>
          </w:p>
          <w:p w:rsidR="00000000" w:rsidDel="00000000" w:rsidP="00000000" w:rsidRDefault="00000000" w:rsidRPr="00000000" w14:paraId="00000059">
            <w:pPr>
              <w:rPr>
                <w:sz w:val="28"/>
                <w:szCs w:val="28"/>
                <w:vertAlign w:val="baseline"/>
              </w:rPr>
            </w:pPr>
            <w:r w:rsidDel="00000000" w:rsidR="00000000" w:rsidRPr="00000000">
              <w:rPr>
                <w:rtl w:val="0"/>
              </w:rPr>
            </w:r>
          </w:p>
          <w:p w:rsidR="00000000" w:rsidDel="00000000" w:rsidP="00000000" w:rsidRDefault="00000000" w:rsidRPr="00000000" w14:paraId="0000005A">
            <w:pPr>
              <w:jc w:val="both"/>
              <w:rPr>
                <w:b w:val="0"/>
                <w:sz w:val="28"/>
                <w:szCs w:val="28"/>
                <w:vertAlign w:val="baseline"/>
              </w:rPr>
            </w:pPr>
            <w:r w:rsidDel="00000000" w:rsidR="00000000" w:rsidRPr="00000000">
              <w:rPr>
                <w:b w:val="1"/>
                <w:sz w:val="28"/>
                <w:szCs w:val="28"/>
                <w:vertAlign w:val="baseline"/>
                <w:rtl w:val="0"/>
              </w:rPr>
              <w:t xml:space="preserve">3. Рентгенiвська трубка </w:t>
            </w:r>
            <w:r w:rsidDel="00000000" w:rsidR="00000000" w:rsidRPr="00000000">
              <w:rPr>
                <w:rtl w:val="0"/>
              </w:rPr>
            </w:r>
          </w:p>
          <w:p w:rsidR="00000000" w:rsidDel="00000000" w:rsidP="00000000" w:rsidRDefault="00000000" w:rsidRPr="00000000" w14:paraId="0000005B">
            <w:pPr>
              <w:rPr>
                <w:b w:val="0"/>
                <w:sz w:val="28"/>
                <w:szCs w:val="28"/>
                <w:vertAlign w:val="baseline"/>
              </w:rPr>
            </w:pPr>
            <w:r w:rsidDel="00000000" w:rsidR="00000000" w:rsidRPr="00000000">
              <w:rPr>
                <w:rtl w:val="0"/>
              </w:rPr>
            </w:r>
          </w:p>
          <w:p w:rsidR="00000000" w:rsidDel="00000000" w:rsidP="00000000" w:rsidRDefault="00000000" w:rsidRPr="00000000" w14:paraId="0000005C">
            <w:pPr>
              <w:rPr>
                <w:sz w:val="28"/>
                <w:szCs w:val="28"/>
                <w:vertAlign w:val="baseline"/>
              </w:rPr>
            </w:pPr>
            <w:r w:rsidDel="00000000" w:rsidR="00000000" w:rsidRPr="00000000">
              <w:rPr>
                <w:rtl w:val="0"/>
              </w:rPr>
            </w:r>
          </w:p>
          <w:p w:rsidR="00000000" w:rsidDel="00000000" w:rsidP="00000000" w:rsidRDefault="00000000" w:rsidRPr="00000000" w14:paraId="0000005D">
            <w:pPr>
              <w:rPr>
                <w:sz w:val="28"/>
                <w:szCs w:val="28"/>
                <w:vertAlign w:val="baseline"/>
              </w:rPr>
            </w:pPr>
            <w:r w:rsidDel="00000000" w:rsidR="00000000" w:rsidRPr="00000000">
              <w:rPr>
                <w:rtl w:val="0"/>
              </w:rPr>
            </w:r>
          </w:p>
          <w:p w:rsidR="00000000" w:rsidDel="00000000" w:rsidP="00000000" w:rsidRDefault="00000000" w:rsidRPr="00000000" w14:paraId="0000005E">
            <w:pPr>
              <w:rPr>
                <w:sz w:val="28"/>
                <w:szCs w:val="28"/>
                <w:vertAlign w:val="baseline"/>
              </w:rPr>
            </w:pPr>
            <w:r w:rsidDel="00000000" w:rsidR="00000000" w:rsidRPr="00000000">
              <w:rPr>
                <w:rtl w:val="0"/>
              </w:rPr>
            </w:r>
          </w:p>
          <w:p w:rsidR="00000000" w:rsidDel="00000000" w:rsidP="00000000" w:rsidRDefault="00000000" w:rsidRPr="00000000" w14:paraId="0000005F">
            <w:pPr>
              <w:rPr>
                <w:sz w:val="28"/>
                <w:szCs w:val="28"/>
                <w:vertAlign w:val="baseline"/>
              </w:rPr>
            </w:pPr>
            <w:r w:rsidDel="00000000" w:rsidR="00000000" w:rsidRPr="00000000">
              <w:rPr>
                <w:rtl w:val="0"/>
              </w:rPr>
            </w:r>
          </w:p>
          <w:p w:rsidR="00000000" w:rsidDel="00000000" w:rsidP="00000000" w:rsidRDefault="00000000" w:rsidRPr="00000000" w14:paraId="00000060">
            <w:pPr>
              <w:rPr>
                <w:sz w:val="28"/>
                <w:szCs w:val="28"/>
                <w:vertAlign w:val="baseline"/>
              </w:rPr>
            </w:pPr>
            <w:r w:rsidDel="00000000" w:rsidR="00000000" w:rsidRPr="00000000">
              <w:rPr>
                <w:rtl w:val="0"/>
              </w:rPr>
            </w:r>
          </w:p>
          <w:p w:rsidR="00000000" w:rsidDel="00000000" w:rsidP="00000000" w:rsidRDefault="00000000" w:rsidRPr="00000000" w14:paraId="00000061">
            <w:pPr>
              <w:rPr>
                <w:sz w:val="28"/>
                <w:szCs w:val="28"/>
                <w:vertAlign w:val="baseline"/>
              </w:rPr>
            </w:pPr>
            <w:r w:rsidDel="00000000" w:rsidR="00000000" w:rsidRPr="00000000">
              <w:rPr>
                <w:rtl w:val="0"/>
              </w:rPr>
            </w:r>
          </w:p>
          <w:p w:rsidR="00000000" w:rsidDel="00000000" w:rsidP="00000000" w:rsidRDefault="00000000" w:rsidRPr="00000000" w14:paraId="00000062">
            <w:pPr>
              <w:rPr>
                <w:sz w:val="28"/>
                <w:szCs w:val="28"/>
                <w:vertAlign w:val="baseline"/>
              </w:rPr>
            </w:pPr>
            <w:r w:rsidDel="00000000" w:rsidR="00000000" w:rsidRPr="00000000">
              <w:rPr>
                <w:rtl w:val="0"/>
              </w:rPr>
            </w:r>
          </w:p>
          <w:p w:rsidR="00000000" w:rsidDel="00000000" w:rsidP="00000000" w:rsidRDefault="00000000" w:rsidRPr="00000000" w14:paraId="00000063">
            <w:pPr>
              <w:rPr>
                <w:sz w:val="28"/>
                <w:szCs w:val="28"/>
                <w:vertAlign w:val="baseline"/>
              </w:rPr>
            </w:pPr>
            <w:r w:rsidDel="00000000" w:rsidR="00000000" w:rsidRPr="00000000">
              <w:rPr>
                <w:rtl w:val="0"/>
              </w:rPr>
            </w:r>
          </w:p>
          <w:p w:rsidR="00000000" w:rsidDel="00000000" w:rsidP="00000000" w:rsidRDefault="00000000" w:rsidRPr="00000000" w14:paraId="00000064">
            <w:pPr>
              <w:rPr>
                <w:sz w:val="28"/>
                <w:szCs w:val="28"/>
                <w:vertAlign w:val="baseline"/>
              </w:rPr>
            </w:pPr>
            <w:r w:rsidDel="00000000" w:rsidR="00000000" w:rsidRPr="00000000">
              <w:rPr>
                <w:rtl w:val="0"/>
              </w:rPr>
            </w:r>
          </w:p>
          <w:p w:rsidR="00000000" w:rsidDel="00000000" w:rsidP="00000000" w:rsidRDefault="00000000" w:rsidRPr="00000000" w14:paraId="00000065">
            <w:pPr>
              <w:rPr>
                <w:sz w:val="28"/>
                <w:szCs w:val="28"/>
                <w:vertAlign w:val="baseline"/>
              </w:rPr>
            </w:pPr>
            <w:r w:rsidDel="00000000" w:rsidR="00000000" w:rsidRPr="00000000">
              <w:rPr>
                <w:rtl w:val="0"/>
              </w:rPr>
            </w:r>
          </w:p>
          <w:p w:rsidR="00000000" w:rsidDel="00000000" w:rsidP="00000000" w:rsidRDefault="00000000" w:rsidRPr="00000000" w14:paraId="00000066">
            <w:pPr>
              <w:rPr>
                <w:b w:val="0"/>
                <w:sz w:val="28"/>
                <w:szCs w:val="28"/>
                <w:vertAlign w:val="baseline"/>
              </w:rPr>
            </w:pPr>
            <w:r w:rsidDel="00000000" w:rsidR="00000000" w:rsidRPr="00000000">
              <w:rPr>
                <w:b w:val="1"/>
                <w:sz w:val="28"/>
                <w:szCs w:val="28"/>
                <w:vertAlign w:val="baseline"/>
                <w:rtl w:val="0"/>
              </w:rPr>
              <w:t xml:space="preserve">3. Рентгенологічний</w:t>
            </w:r>
            <w:r w:rsidDel="00000000" w:rsidR="00000000" w:rsidRPr="00000000">
              <w:rPr>
                <w:rtl w:val="0"/>
              </w:rPr>
            </w:r>
          </w:p>
          <w:p w:rsidR="00000000" w:rsidDel="00000000" w:rsidP="00000000" w:rsidRDefault="00000000" w:rsidRPr="00000000" w14:paraId="00000067">
            <w:pPr>
              <w:rPr>
                <w:sz w:val="28"/>
                <w:szCs w:val="28"/>
                <w:vertAlign w:val="baseline"/>
              </w:rPr>
            </w:pPr>
            <w:r w:rsidDel="00000000" w:rsidR="00000000" w:rsidRPr="00000000">
              <w:rPr>
                <w:b w:val="1"/>
                <w:sz w:val="28"/>
                <w:szCs w:val="28"/>
                <w:vertAlign w:val="baseline"/>
                <w:rtl w:val="0"/>
              </w:rPr>
              <w:t xml:space="preserve"> метод дослiдження</w:t>
            </w:r>
            <w:r w:rsidDel="00000000" w:rsidR="00000000" w:rsidRPr="00000000">
              <w:rPr>
                <w:sz w:val="28"/>
                <w:szCs w:val="28"/>
                <w:vertAlign w:val="baseline"/>
                <w:rtl w:val="0"/>
              </w:rPr>
              <w:t xml:space="preserve">.</w:t>
            </w:r>
          </w:p>
          <w:p w:rsidR="00000000" w:rsidDel="00000000" w:rsidP="00000000" w:rsidRDefault="00000000" w:rsidRPr="00000000" w14:paraId="00000068">
            <w:pPr>
              <w:rPr>
                <w:sz w:val="28"/>
                <w:szCs w:val="28"/>
                <w:vertAlign w:val="baseline"/>
              </w:rPr>
            </w:pPr>
            <w:r w:rsidDel="00000000" w:rsidR="00000000" w:rsidRPr="00000000">
              <w:rPr>
                <w:rtl w:val="0"/>
              </w:rPr>
            </w:r>
          </w:p>
          <w:p w:rsidR="00000000" w:rsidDel="00000000" w:rsidP="00000000" w:rsidRDefault="00000000" w:rsidRPr="00000000" w14:paraId="00000069">
            <w:pPr>
              <w:rPr>
                <w:sz w:val="28"/>
                <w:szCs w:val="28"/>
                <w:vertAlign w:val="baseline"/>
              </w:rPr>
            </w:pPr>
            <w:r w:rsidDel="00000000" w:rsidR="00000000" w:rsidRPr="00000000">
              <w:rPr>
                <w:rtl w:val="0"/>
              </w:rPr>
            </w:r>
          </w:p>
          <w:p w:rsidR="00000000" w:rsidDel="00000000" w:rsidP="00000000" w:rsidRDefault="00000000" w:rsidRPr="00000000" w14:paraId="0000006A">
            <w:pPr>
              <w:rPr>
                <w:sz w:val="28"/>
                <w:szCs w:val="28"/>
                <w:vertAlign w:val="baseline"/>
              </w:rPr>
            </w:pPr>
            <w:r w:rsidDel="00000000" w:rsidR="00000000" w:rsidRPr="00000000">
              <w:rPr>
                <w:rtl w:val="0"/>
              </w:rPr>
            </w:r>
          </w:p>
          <w:p w:rsidR="00000000" w:rsidDel="00000000" w:rsidP="00000000" w:rsidRDefault="00000000" w:rsidRPr="00000000" w14:paraId="0000006B">
            <w:pPr>
              <w:rPr>
                <w:sz w:val="28"/>
                <w:szCs w:val="28"/>
                <w:vertAlign w:val="baseline"/>
              </w:rPr>
            </w:pPr>
            <w:r w:rsidDel="00000000" w:rsidR="00000000" w:rsidRPr="00000000">
              <w:rPr>
                <w:rtl w:val="0"/>
              </w:rPr>
            </w:r>
          </w:p>
          <w:p w:rsidR="00000000" w:rsidDel="00000000" w:rsidP="00000000" w:rsidRDefault="00000000" w:rsidRPr="00000000" w14:paraId="0000006C">
            <w:pPr>
              <w:rPr>
                <w:sz w:val="28"/>
                <w:szCs w:val="28"/>
                <w:vertAlign w:val="baseline"/>
              </w:rPr>
            </w:pPr>
            <w:r w:rsidDel="00000000" w:rsidR="00000000" w:rsidRPr="00000000">
              <w:rPr>
                <w:rtl w:val="0"/>
              </w:rPr>
            </w:r>
          </w:p>
          <w:p w:rsidR="00000000" w:rsidDel="00000000" w:rsidP="00000000" w:rsidRDefault="00000000" w:rsidRPr="00000000" w14:paraId="0000006D">
            <w:pPr>
              <w:rPr>
                <w:sz w:val="28"/>
                <w:szCs w:val="28"/>
                <w:vertAlign w:val="baseline"/>
              </w:rPr>
            </w:pPr>
            <w:r w:rsidDel="00000000" w:rsidR="00000000" w:rsidRPr="00000000">
              <w:rPr>
                <w:rtl w:val="0"/>
              </w:rPr>
            </w:r>
          </w:p>
          <w:p w:rsidR="00000000" w:rsidDel="00000000" w:rsidP="00000000" w:rsidRDefault="00000000" w:rsidRPr="00000000" w14:paraId="0000006E">
            <w:pPr>
              <w:rPr>
                <w:sz w:val="28"/>
                <w:szCs w:val="28"/>
                <w:vertAlign w:val="baseline"/>
              </w:rPr>
            </w:pPr>
            <w:r w:rsidDel="00000000" w:rsidR="00000000" w:rsidRPr="00000000">
              <w:rPr>
                <w:rtl w:val="0"/>
              </w:rPr>
            </w:r>
          </w:p>
          <w:p w:rsidR="00000000" w:rsidDel="00000000" w:rsidP="00000000" w:rsidRDefault="00000000" w:rsidRPr="00000000" w14:paraId="0000006F">
            <w:pPr>
              <w:rPr>
                <w:sz w:val="28"/>
                <w:szCs w:val="28"/>
                <w:vertAlign w:val="baseline"/>
              </w:rPr>
            </w:pPr>
            <w:r w:rsidDel="00000000" w:rsidR="00000000" w:rsidRPr="00000000">
              <w:rPr>
                <w:rtl w:val="0"/>
              </w:rPr>
            </w:r>
          </w:p>
          <w:p w:rsidR="00000000" w:rsidDel="00000000" w:rsidP="00000000" w:rsidRDefault="00000000" w:rsidRPr="00000000" w14:paraId="00000070">
            <w:pPr>
              <w:rPr>
                <w:sz w:val="28"/>
                <w:szCs w:val="28"/>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4</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Рентгенiвськi апарати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(Рис1) </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5 Сспособи одержання рентгенiвського </w:t>
              <w:br w:type="textWrapping"/>
              <w:t xml:space="preserve">зображення</w:t>
            </w: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подiляють на 5.1.аналоговi та</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5.2. матричнi - цифрові.</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br w:type="textWrapping"/>
              <w:t xml:space="preserve">. </w:t>
              <w:br w:type="textWrapping"/>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5. 1.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Анаяогові зображенняi</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5. 2 .Матрпчнi—цифрові зображення</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br w:type="textWrapping"/>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 Флюоресцуючий екран.                                                           Рентгеноскопія.             (Рис 2)</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24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F">
            <w:pPr>
              <w:rPr>
                <w:sz w:val="28"/>
                <w:szCs w:val="28"/>
                <w:vertAlign w:val="baseline"/>
              </w:rPr>
            </w:pPr>
            <w:r w:rsidDel="00000000" w:rsidR="00000000" w:rsidRPr="00000000">
              <w:rPr>
                <w:rtl w:val="0"/>
              </w:rPr>
            </w:r>
          </w:p>
          <w:p w:rsidR="00000000" w:rsidDel="00000000" w:rsidP="00000000" w:rsidRDefault="00000000" w:rsidRPr="00000000" w14:paraId="00000090">
            <w:pPr>
              <w:rPr>
                <w:sz w:val="28"/>
                <w:szCs w:val="28"/>
                <w:vertAlign w:val="baseline"/>
              </w:rPr>
            </w:pPr>
            <w:r w:rsidDel="00000000" w:rsidR="00000000" w:rsidRPr="00000000">
              <w:rPr>
                <w:rtl w:val="0"/>
              </w:rPr>
            </w:r>
          </w:p>
          <w:p w:rsidR="00000000" w:rsidDel="00000000" w:rsidP="00000000" w:rsidRDefault="00000000" w:rsidRPr="00000000" w14:paraId="00000091">
            <w:pPr>
              <w:rPr>
                <w:sz w:val="28"/>
                <w:szCs w:val="28"/>
                <w:vertAlign w:val="baseline"/>
              </w:rPr>
            </w:pPr>
            <w:r w:rsidDel="00000000" w:rsidR="00000000" w:rsidRPr="00000000">
              <w:rPr>
                <w:rtl w:val="0"/>
              </w:rPr>
            </w:r>
          </w:p>
          <w:p w:rsidR="00000000" w:rsidDel="00000000" w:rsidP="00000000" w:rsidRDefault="00000000" w:rsidRPr="00000000" w14:paraId="00000092">
            <w:pPr>
              <w:rPr>
                <w:sz w:val="28"/>
                <w:szCs w:val="28"/>
                <w:vertAlign w:val="baseline"/>
              </w:rPr>
            </w:pPr>
            <w:r w:rsidDel="00000000" w:rsidR="00000000" w:rsidRPr="00000000">
              <w:rPr>
                <w:rtl w:val="0"/>
              </w:rPr>
            </w:r>
          </w:p>
          <w:p w:rsidR="00000000" w:rsidDel="00000000" w:rsidP="00000000" w:rsidRDefault="00000000" w:rsidRPr="00000000" w14:paraId="00000093">
            <w:pPr>
              <w:rPr>
                <w:sz w:val="28"/>
                <w:szCs w:val="28"/>
                <w:vertAlign w:val="baseline"/>
              </w:rPr>
            </w:pPr>
            <w:r w:rsidDel="00000000" w:rsidR="00000000" w:rsidRPr="00000000">
              <w:rPr>
                <w:rtl w:val="0"/>
              </w:rPr>
            </w:r>
          </w:p>
          <w:p w:rsidR="00000000" w:rsidDel="00000000" w:rsidP="00000000" w:rsidRDefault="00000000" w:rsidRPr="00000000" w14:paraId="00000094">
            <w:pPr>
              <w:rPr>
                <w:sz w:val="28"/>
                <w:szCs w:val="28"/>
                <w:vertAlign w:val="baseline"/>
              </w:rPr>
            </w:pPr>
            <w:r w:rsidDel="00000000" w:rsidR="00000000" w:rsidRPr="00000000">
              <w:rPr>
                <w:rtl w:val="0"/>
              </w:rPr>
            </w:r>
          </w:p>
          <w:p w:rsidR="00000000" w:rsidDel="00000000" w:rsidP="00000000" w:rsidRDefault="00000000" w:rsidRPr="00000000" w14:paraId="00000095">
            <w:pPr>
              <w:rPr>
                <w:sz w:val="28"/>
                <w:szCs w:val="28"/>
                <w:vertAlign w:val="baseline"/>
              </w:rPr>
            </w:pPr>
            <w:r w:rsidDel="00000000" w:rsidR="00000000" w:rsidRPr="00000000">
              <w:rPr>
                <w:rtl w:val="0"/>
              </w:rPr>
            </w:r>
          </w:p>
          <w:p w:rsidR="00000000" w:rsidDel="00000000" w:rsidP="00000000" w:rsidRDefault="00000000" w:rsidRPr="00000000" w14:paraId="00000096">
            <w:pPr>
              <w:rPr>
                <w:sz w:val="28"/>
                <w:szCs w:val="28"/>
                <w:vertAlign w:val="baseline"/>
              </w:rPr>
            </w:pPr>
            <w:r w:rsidDel="00000000" w:rsidR="00000000" w:rsidRPr="00000000">
              <w:rPr>
                <w:rtl w:val="0"/>
              </w:rPr>
            </w:r>
          </w:p>
          <w:p w:rsidR="00000000" w:rsidDel="00000000" w:rsidP="00000000" w:rsidRDefault="00000000" w:rsidRPr="00000000" w14:paraId="00000097">
            <w:pPr>
              <w:rPr>
                <w:sz w:val="28"/>
                <w:szCs w:val="28"/>
                <w:vertAlign w:val="baseline"/>
              </w:rPr>
            </w:pPr>
            <w:r w:rsidDel="00000000" w:rsidR="00000000" w:rsidRPr="00000000">
              <w:rPr>
                <w:rtl w:val="0"/>
              </w:rPr>
            </w:r>
          </w:p>
          <w:p w:rsidR="00000000" w:rsidDel="00000000" w:rsidP="00000000" w:rsidRDefault="00000000" w:rsidRPr="00000000" w14:paraId="00000098">
            <w:pPr>
              <w:rPr>
                <w:sz w:val="28"/>
                <w:szCs w:val="28"/>
                <w:vertAlign w:val="baseline"/>
              </w:rPr>
            </w:pPr>
            <w:r w:rsidDel="00000000" w:rsidR="00000000" w:rsidRPr="00000000">
              <w:rPr>
                <w:rtl w:val="0"/>
              </w:rPr>
            </w:r>
          </w:p>
          <w:p w:rsidR="00000000" w:rsidDel="00000000" w:rsidP="00000000" w:rsidRDefault="00000000" w:rsidRPr="00000000" w14:paraId="00000099">
            <w:pPr>
              <w:rPr>
                <w:sz w:val="28"/>
                <w:szCs w:val="28"/>
                <w:vertAlign w:val="baseline"/>
              </w:rPr>
            </w:pPr>
            <w:r w:rsidDel="00000000" w:rsidR="00000000" w:rsidRPr="00000000">
              <w:rPr>
                <w:rtl w:val="0"/>
              </w:rPr>
            </w:r>
          </w:p>
          <w:p w:rsidR="00000000" w:rsidDel="00000000" w:rsidP="00000000" w:rsidRDefault="00000000" w:rsidRPr="00000000" w14:paraId="0000009A">
            <w:pPr>
              <w:rPr>
                <w:sz w:val="28"/>
                <w:szCs w:val="28"/>
                <w:vertAlign w:val="baseline"/>
              </w:rPr>
            </w:pPr>
            <w:r w:rsidDel="00000000" w:rsidR="00000000" w:rsidRPr="00000000">
              <w:rPr>
                <w:rtl w:val="0"/>
              </w:rPr>
            </w:r>
          </w:p>
          <w:p w:rsidR="00000000" w:rsidDel="00000000" w:rsidP="00000000" w:rsidRDefault="00000000" w:rsidRPr="00000000" w14:paraId="0000009B">
            <w:pPr>
              <w:rPr>
                <w:sz w:val="28"/>
                <w:szCs w:val="28"/>
                <w:vertAlign w:val="baseline"/>
              </w:rPr>
            </w:pPr>
            <w:r w:rsidDel="00000000" w:rsidR="00000000" w:rsidRPr="00000000">
              <w:rPr>
                <w:rtl w:val="0"/>
              </w:rPr>
            </w:r>
          </w:p>
          <w:p w:rsidR="00000000" w:rsidDel="00000000" w:rsidP="00000000" w:rsidRDefault="00000000" w:rsidRPr="00000000" w14:paraId="0000009C">
            <w:pPr>
              <w:rPr>
                <w:sz w:val="28"/>
                <w:szCs w:val="28"/>
                <w:vertAlign w:val="baseline"/>
              </w:rPr>
            </w:pPr>
            <w:r w:rsidDel="00000000" w:rsidR="00000000" w:rsidRPr="00000000">
              <w:rPr>
                <w:rtl w:val="0"/>
              </w:rPr>
            </w:r>
          </w:p>
          <w:p w:rsidR="00000000" w:rsidDel="00000000" w:rsidP="00000000" w:rsidRDefault="00000000" w:rsidRPr="00000000" w14:paraId="0000009D">
            <w:pPr>
              <w:rPr>
                <w:sz w:val="28"/>
                <w:szCs w:val="28"/>
                <w:vertAlign w:val="baseline"/>
              </w:rPr>
            </w:pPr>
            <w:r w:rsidDel="00000000" w:rsidR="00000000" w:rsidRPr="00000000">
              <w:rPr>
                <w:rtl w:val="0"/>
              </w:rPr>
            </w:r>
          </w:p>
          <w:p w:rsidR="00000000" w:rsidDel="00000000" w:rsidP="00000000" w:rsidRDefault="00000000" w:rsidRPr="00000000" w14:paraId="0000009E">
            <w:pPr>
              <w:rPr>
                <w:b w:val="0"/>
                <w:sz w:val="28"/>
                <w:szCs w:val="28"/>
                <w:vertAlign w:val="baseline"/>
              </w:rPr>
            </w:pPr>
            <w:r w:rsidDel="00000000" w:rsidR="00000000" w:rsidRPr="00000000">
              <w:rPr>
                <w:b w:val="1"/>
                <w:sz w:val="28"/>
                <w:szCs w:val="28"/>
                <w:vertAlign w:val="baseline"/>
                <w:rtl w:val="0"/>
              </w:rPr>
              <w:t xml:space="preserve"> </w:t>
            </w:r>
            <w:r w:rsidDel="00000000" w:rsidR="00000000" w:rsidRPr="00000000">
              <w:rPr>
                <w:rtl w:val="0"/>
              </w:rPr>
            </w:r>
          </w:p>
          <w:p w:rsidR="00000000" w:rsidDel="00000000" w:rsidP="00000000" w:rsidRDefault="00000000" w:rsidRPr="00000000" w14:paraId="0000009F">
            <w:pPr>
              <w:rPr>
                <w:b w:val="0"/>
                <w:sz w:val="28"/>
                <w:szCs w:val="28"/>
                <w:vertAlign w:val="baseline"/>
              </w:rPr>
            </w:pPr>
            <w:r w:rsidDel="00000000" w:rsidR="00000000" w:rsidRPr="00000000">
              <w:rPr>
                <w:rtl w:val="0"/>
              </w:rPr>
            </w:r>
          </w:p>
          <w:p w:rsidR="00000000" w:rsidDel="00000000" w:rsidP="00000000" w:rsidRDefault="00000000" w:rsidRPr="00000000" w14:paraId="000000A0">
            <w:pPr>
              <w:rPr>
                <w:b w:val="0"/>
                <w:sz w:val="28"/>
                <w:szCs w:val="28"/>
                <w:vertAlign w:val="baseline"/>
              </w:rPr>
            </w:pPr>
            <w:r w:rsidDel="00000000" w:rsidR="00000000" w:rsidRPr="00000000">
              <w:rPr>
                <w:rtl w:val="0"/>
              </w:rPr>
            </w:r>
          </w:p>
          <w:p w:rsidR="00000000" w:rsidDel="00000000" w:rsidP="00000000" w:rsidRDefault="00000000" w:rsidRPr="00000000" w14:paraId="000000A1">
            <w:pPr>
              <w:rPr>
                <w:b w:val="0"/>
                <w:sz w:val="28"/>
                <w:szCs w:val="28"/>
                <w:vertAlign w:val="baseline"/>
              </w:rPr>
            </w:pPr>
            <w:r w:rsidDel="00000000" w:rsidR="00000000" w:rsidRPr="00000000">
              <w:rPr>
                <w:rtl w:val="0"/>
              </w:rPr>
            </w:r>
          </w:p>
          <w:p w:rsidR="00000000" w:rsidDel="00000000" w:rsidP="00000000" w:rsidRDefault="00000000" w:rsidRPr="00000000" w14:paraId="000000A2">
            <w:pPr>
              <w:rPr>
                <w:b w:val="0"/>
                <w:sz w:val="28"/>
                <w:szCs w:val="28"/>
                <w:vertAlign w:val="baseline"/>
              </w:rPr>
            </w:pPr>
            <w:r w:rsidDel="00000000" w:rsidR="00000000" w:rsidRPr="00000000">
              <w:rPr>
                <w:rtl w:val="0"/>
              </w:rPr>
            </w:r>
          </w:p>
          <w:p w:rsidR="00000000" w:rsidDel="00000000" w:rsidP="00000000" w:rsidRDefault="00000000" w:rsidRPr="00000000" w14:paraId="000000A3">
            <w:pPr>
              <w:rPr>
                <w:b w:val="0"/>
                <w:sz w:val="28"/>
                <w:szCs w:val="28"/>
                <w:vertAlign w:val="baseline"/>
              </w:rPr>
            </w:pPr>
            <w:r w:rsidDel="00000000" w:rsidR="00000000" w:rsidRPr="00000000">
              <w:rPr>
                <w:rtl w:val="0"/>
              </w:rPr>
            </w:r>
          </w:p>
          <w:p w:rsidR="00000000" w:rsidDel="00000000" w:rsidP="00000000" w:rsidRDefault="00000000" w:rsidRPr="00000000" w14:paraId="000000A4">
            <w:pPr>
              <w:rPr>
                <w:b w:val="0"/>
                <w:sz w:val="28"/>
                <w:szCs w:val="28"/>
                <w:vertAlign w:val="baseline"/>
              </w:rPr>
            </w:pPr>
            <w:r w:rsidDel="00000000" w:rsidR="00000000" w:rsidRPr="00000000">
              <w:rPr>
                <w:rtl w:val="0"/>
              </w:rPr>
            </w:r>
          </w:p>
          <w:p w:rsidR="00000000" w:rsidDel="00000000" w:rsidP="00000000" w:rsidRDefault="00000000" w:rsidRPr="00000000" w14:paraId="000000A5">
            <w:pPr>
              <w:rPr>
                <w:b w:val="0"/>
                <w:sz w:val="28"/>
                <w:szCs w:val="28"/>
                <w:vertAlign w:val="baseline"/>
              </w:rPr>
            </w:pPr>
            <w:r w:rsidDel="00000000" w:rsidR="00000000" w:rsidRPr="00000000">
              <w:rPr>
                <w:rtl w:val="0"/>
              </w:rPr>
            </w:r>
          </w:p>
          <w:p w:rsidR="00000000" w:rsidDel="00000000" w:rsidP="00000000" w:rsidRDefault="00000000" w:rsidRPr="00000000" w14:paraId="000000A6">
            <w:pPr>
              <w:rPr>
                <w:i w:val="0"/>
                <w:sz w:val="28"/>
                <w:szCs w:val="28"/>
                <w:vertAlign w:val="baseline"/>
              </w:rPr>
            </w:pPr>
            <w:r w:rsidDel="00000000" w:rsidR="00000000" w:rsidRPr="00000000">
              <w:rPr>
                <w:b w:val="1"/>
                <w:sz w:val="28"/>
                <w:szCs w:val="28"/>
                <w:vertAlign w:val="baseline"/>
                <w:rtl w:val="0"/>
              </w:rPr>
              <w:t xml:space="preserve">7. </w:t>
            </w:r>
            <w:r w:rsidDel="00000000" w:rsidR="00000000" w:rsidRPr="00000000">
              <w:rPr>
                <w:b w:val="1"/>
                <w:i w:val="1"/>
                <w:sz w:val="28"/>
                <w:szCs w:val="28"/>
                <w:vertAlign w:val="baseline"/>
                <w:rtl w:val="0"/>
              </w:rPr>
              <w:t xml:space="preserve">Рентгенографiя</w:t>
            </w:r>
            <w:r w:rsidDel="00000000" w:rsidR="00000000" w:rsidRPr="00000000">
              <w:rPr>
                <w:i w:val="1"/>
                <w:sz w:val="28"/>
                <w:szCs w:val="28"/>
                <w:vertAlign w:val="baseline"/>
                <w:rtl w:val="0"/>
              </w:rPr>
              <w:t xml:space="preserve"> </w:t>
            </w:r>
            <w:r w:rsidDel="00000000" w:rsidR="00000000" w:rsidRPr="00000000">
              <w:rPr>
                <w:rtl w:val="0"/>
              </w:rPr>
            </w:r>
          </w:p>
          <w:p w:rsidR="00000000" w:rsidDel="00000000" w:rsidP="00000000" w:rsidRDefault="00000000" w:rsidRPr="00000000" w14:paraId="000000A7">
            <w:pPr>
              <w:rPr>
                <w:i w:val="0"/>
                <w:sz w:val="28"/>
                <w:szCs w:val="28"/>
                <w:u w:val="single"/>
                <w:vertAlign w:val="baseline"/>
              </w:rPr>
            </w:pPr>
            <w:r w:rsidDel="00000000" w:rsidR="00000000" w:rsidRPr="00000000">
              <w:rPr>
                <w:rtl w:val="0"/>
              </w:rPr>
            </w:r>
          </w:p>
          <w:p w:rsidR="00000000" w:rsidDel="00000000" w:rsidP="00000000" w:rsidRDefault="00000000" w:rsidRPr="00000000" w14:paraId="000000A8">
            <w:pPr>
              <w:rPr>
                <w:i w:val="0"/>
                <w:sz w:val="28"/>
                <w:szCs w:val="28"/>
                <w:u w:val="single"/>
                <w:vertAlign w:val="baseline"/>
              </w:rPr>
            </w:pPr>
            <w:r w:rsidDel="00000000" w:rsidR="00000000" w:rsidRPr="00000000">
              <w:rPr>
                <w:rtl w:val="0"/>
              </w:rPr>
            </w:r>
          </w:p>
          <w:p w:rsidR="00000000" w:rsidDel="00000000" w:rsidP="00000000" w:rsidRDefault="00000000" w:rsidRPr="00000000" w14:paraId="000000A9">
            <w:pPr>
              <w:rPr>
                <w:i w:val="0"/>
                <w:sz w:val="28"/>
                <w:szCs w:val="28"/>
                <w:u w:val="single"/>
                <w:vertAlign w:val="baseline"/>
              </w:rPr>
            </w:pPr>
            <w:r w:rsidDel="00000000" w:rsidR="00000000" w:rsidRPr="00000000">
              <w:rPr>
                <w:rtl w:val="0"/>
              </w:rPr>
            </w:r>
          </w:p>
          <w:p w:rsidR="00000000" w:rsidDel="00000000" w:rsidP="00000000" w:rsidRDefault="00000000" w:rsidRPr="00000000" w14:paraId="000000AA">
            <w:pPr>
              <w:rPr>
                <w:i w:val="0"/>
                <w:sz w:val="28"/>
                <w:szCs w:val="28"/>
                <w:u w:val="single"/>
                <w:vertAlign w:val="baseline"/>
              </w:rPr>
            </w:pPr>
            <w:r w:rsidDel="00000000" w:rsidR="00000000" w:rsidRPr="00000000">
              <w:rPr>
                <w:rtl w:val="0"/>
              </w:rPr>
            </w:r>
          </w:p>
          <w:p w:rsidR="00000000" w:rsidDel="00000000" w:rsidP="00000000" w:rsidRDefault="00000000" w:rsidRPr="00000000" w14:paraId="000000AB">
            <w:pPr>
              <w:rPr>
                <w:i w:val="0"/>
                <w:sz w:val="28"/>
                <w:szCs w:val="28"/>
                <w:u w:val="single"/>
                <w:vertAlign w:val="baseline"/>
              </w:rPr>
            </w:pPr>
            <w:r w:rsidDel="00000000" w:rsidR="00000000" w:rsidRPr="00000000">
              <w:rPr>
                <w:rtl w:val="0"/>
              </w:rPr>
            </w:r>
          </w:p>
          <w:p w:rsidR="00000000" w:rsidDel="00000000" w:rsidP="00000000" w:rsidRDefault="00000000" w:rsidRPr="00000000" w14:paraId="000000AC">
            <w:pPr>
              <w:rPr>
                <w:i w:val="0"/>
                <w:sz w:val="28"/>
                <w:szCs w:val="28"/>
                <w:u w:val="single"/>
                <w:vertAlign w:val="baseline"/>
              </w:rPr>
            </w:pPr>
            <w:r w:rsidDel="00000000" w:rsidR="00000000" w:rsidRPr="00000000">
              <w:rPr>
                <w:rtl w:val="0"/>
              </w:rPr>
            </w:r>
          </w:p>
          <w:p w:rsidR="00000000" w:rsidDel="00000000" w:rsidP="00000000" w:rsidRDefault="00000000" w:rsidRPr="00000000" w14:paraId="000000AD">
            <w:pPr>
              <w:rPr>
                <w:i w:val="0"/>
                <w:sz w:val="28"/>
                <w:szCs w:val="28"/>
                <w:u w:val="single"/>
                <w:vertAlign w:val="baseline"/>
              </w:rPr>
            </w:pPr>
            <w:r w:rsidDel="00000000" w:rsidR="00000000" w:rsidRPr="00000000">
              <w:rPr>
                <w:rtl w:val="0"/>
              </w:rPr>
            </w:r>
          </w:p>
          <w:p w:rsidR="00000000" w:rsidDel="00000000" w:rsidP="00000000" w:rsidRDefault="00000000" w:rsidRPr="00000000" w14:paraId="000000AE">
            <w:pPr>
              <w:rPr>
                <w:i w:val="0"/>
                <w:sz w:val="28"/>
                <w:szCs w:val="28"/>
                <w:u w:val="single"/>
                <w:vertAlign w:val="baseline"/>
              </w:rPr>
            </w:pPr>
            <w:r w:rsidDel="00000000" w:rsidR="00000000" w:rsidRPr="00000000">
              <w:rPr>
                <w:rtl w:val="0"/>
              </w:rPr>
            </w:r>
          </w:p>
          <w:p w:rsidR="00000000" w:rsidDel="00000000" w:rsidP="00000000" w:rsidRDefault="00000000" w:rsidRPr="00000000" w14:paraId="000000AF">
            <w:pPr>
              <w:rPr>
                <w:i w:val="0"/>
                <w:sz w:val="28"/>
                <w:szCs w:val="28"/>
                <w:u w:val="single"/>
                <w:vertAlign w:val="baseline"/>
              </w:rPr>
            </w:pPr>
            <w:r w:rsidDel="00000000" w:rsidR="00000000" w:rsidRPr="00000000">
              <w:rPr>
                <w:rtl w:val="0"/>
              </w:rPr>
            </w:r>
          </w:p>
          <w:p w:rsidR="00000000" w:rsidDel="00000000" w:rsidP="00000000" w:rsidRDefault="00000000" w:rsidRPr="00000000" w14:paraId="000000B0">
            <w:pPr>
              <w:rPr>
                <w:i w:val="0"/>
                <w:sz w:val="28"/>
                <w:szCs w:val="28"/>
                <w:u w:val="single"/>
                <w:vertAlign w:val="baseline"/>
              </w:rPr>
            </w:pPr>
            <w:r w:rsidDel="00000000" w:rsidR="00000000" w:rsidRPr="00000000">
              <w:rPr>
                <w:rtl w:val="0"/>
              </w:rPr>
            </w:r>
          </w:p>
          <w:p w:rsidR="00000000" w:rsidDel="00000000" w:rsidP="00000000" w:rsidRDefault="00000000" w:rsidRPr="00000000" w14:paraId="000000B1">
            <w:pPr>
              <w:rPr>
                <w:i w:val="0"/>
                <w:sz w:val="28"/>
                <w:szCs w:val="28"/>
                <w:u w:val="single"/>
                <w:vertAlign w:val="baseline"/>
              </w:rPr>
            </w:pPr>
            <w:r w:rsidDel="00000000" w:rsidR="00000000" w:rsidRPr="00000000">
              <w:rPr>
                <w:rtl w:val="0"/>
              </w:rPr>
            </w:r>
          </w:p>
          <w:p w:rsidR="00000000" w:rsidDel="00000000" w:rsidP="00000000" w:rsidRDefault="00000000" w:rsidRPr="00000000" w14:paraId="000000B2">
            <w:pPr>
              <w:rPr>
                <w:i w:val="0"/>
                <w:sz w:val="28"/>
                <w:szCs w:val="28"/>
                <w:u w:val="single"/>
                <w:vertAlign w:val="baseline"/>
              </w:rPr>
            </w:pPr>
            <w:r w:rsidDel="00000000" w:rsidR="00000000" w:rsidRPr="00000000">
              <w:rPr>
                <w:rtl w:val="0"/>
              </w:rPr>
            </w:r>
          </w:p>
          <w:p w:rsidR="00000000" w:rsidDel="00000000" w:rsidP="00000000" w:rsidRDefault="00000000" w:rsidRPr="00000000" w14:paraId="000000B3">
            <w:pPr>
              <w:rPr>
                <w:i w:val="0"/>
                <w:sz w:val="28"/>
                <w:szCs w:val="28"/>
                <w:u w:val="single"/>
                <w:vertAlign w:val="baseline"/>
              </w:rPr>
            </w:pPr>
            <w:r w:rsidDel="00000000" w:rsidR="00000000" w:rsidRPr="00000000">
              <w:rPr>
                <w:rtl w:val="0"/>
              </w:rPr>
            </w:r>
          </w:p>
          <w:p w:rsidR="00000000" w:rsidDel="00000000" w:rsidP="00000000" w:rsidRDefault="00000000" w:rsidRPr="00000000" w14:paraId="000000B4">
            <w:pPr>
              <w:rPr>
                <w:i w:val="0"/>
                <w:sz w:val="28"/>
                <w:szCs w:val="28"/>
                <w:u w:val="single"/>
                <w:vertAlign w:val="baseline"/>
              </w:rPr>
            </w:pPr>
            <w:r w:rsidDel="00000000" w:rsidR="00000000" w:rsidRPr="00000000">
              <w:rPr>
                <w:rtl w:val="0"/>
              </w:rPr>
            </w:r>
          </w:p>
          <w:p w:rsidR="00000000" w:rsidDel="00000000" w:rsidP="00000000" w:rsidRDefault="00000000" w:rsidRPr="00000000" w14:paraId="000000B5">
            <w:pPr>
              <w:rPr>
                <w:i w:val="0"/>
                <w:sz w:val="28"/>
                <w:szCs w:val="28"/>
                <w:u w:val="single"/>
                <w:vertAlign w:val="baseline"/>
              </w:rPr>
            </w:pPr>
            <w:r w:rsidDel="00000000" w:rsidR="00000000" w:rsidRPr="00000000">
              <w:rPr>
                <w:rtl w:val="0"/>
              </w:rPr>
            </w:r>
          </w:p>
          <w:p w:rsidR="00000000" w:rsidDel="00000000" w:rsidP="00000000" w:rsidRDefault="00000000" w:rsidRPr="00000000" w14:paraId="000000B6">
            <w:pPr>
              <w:rPr>
                <w:i w:val="0"/>
                <w:sz w:val="28"/>
                <w:szCs w:val="28"/>
                <w:u w:val="single"/>
                <w:vertAlign w:val="baseline"/>
              </w:rPr>
            </w:pPr>
            <w:r w:rsidDel="00000000" w:rsidR="00000000" w:rsidRPr="00000000">
              <w:rPr>
                <w:rtl w:val="0"/>
              </w:rPr>
            </w:r>
          </w:p>
          <w:p w:rsidR="00000000" w:rsidDel="00000000" w:rsidP="00000000" w:rsidRDefault="00000000" w:rsidRPr="00000000" w14:paraId="000000B7">
            <w:pPr>
              <w:rPr>
                <w:i w:val="0"/>
                <w:sz w:val="28"/>
                <w:szCs w:val="28"/>
                <w:u w:val="single"/>
                <w:vertAlign w:val="baseline"/>
              </w:rPr>
            </w:pPr>
            <w:r w:rsidDel="00000000" w:rsidR="00000000" w:rsidRPr="00000000">
              <w:rPr>
                <w:rtl w:val="0"/>
              </w:rPr>
            </w:r>
          </w:p>
          <w:p w:rsidR="00000000" w:rsidDel="00000000" w:rsidP="00000000" w:rsidRDefault="00000000" w:rsidRPr="00000000" w14:paraId="000000B8">
            <w:pPr>
              <w:rPr>
                <w:i w:val="0"/>
                <w:sz w:val="28"/>
                <w:szCs w:val="28"/>
                <w:u w:val="single"/>
                <w:vertAlign w:val="baseline"/>
              </w:rPr>
            </w:pPr>
            <w:r w:rsidDel="00000000" w:rsidR="00000000" w:rsidRPr="00000000">
              <w:rPr>
                <w:rtl w:val="0"/>
              </w:rPr>
            </w:r>
          </w:p>
          <w:p w:rsidR="00000000" w:rsidDel="00000000" w:rsidP="00000000" w:rsidRDefault="00000000" w:rsidRPr="00000000" w14:paraId="000000B9">
            <w:pPr>
              <w:rPr>
                <w:i w:val="0"/>
                <w:sz w:val="28"/>
                <w:szCs w:val="28"/>
                <w:u w:val="single"/>
                <w:vertAlign w:val="baseline"/>
              </w:rPr>
            </w:pPr>
            <w:r w:rsidDel="00000000" w:rsidR="00000000" w:rsidRPr="00000000">
              <w:rPr>
                <w:rtl w:val="0"/>
              </w:rPr>
            </w:r>
          </w:p>
          <w:p w:rsidR="00000000" w:rsidDel="00000000" w:rsidP="00000000" w:rsidRDefault="00000000" w:rsidRPr="00000000" w14:paraId="000000BA">
            <w:pPr>
              <w:rPr>
                <w:i w:val="0"/>
                <w:sz w:val="28"/>
                <w:szCs w:val="28"/>
                <w:u w:val="single"/>
                <w:vertAlign w:val="baseline"/>
              </w:rPr>
            </w:pPr>
            <w:r w:rsidDel="00000000" w:rsidR="00000000" w:rsidRPr="00000000">
              <w:rPr>
                <w:rtl w:val="0"/>
              </w:rPr>
            </w:r>
          </w:p>
          <w:p w:rsidR="00000000" w:rsidDel="00000000" w:rsidP="00000000" w:rsidRDefault="00000000" w:rsidRPr="00000000" w14:paraId="000000BB">
            <w:pPr>
              <w:rPr>
                <w:i w:val="0"/>
                <w:sz w:val="28"/>
                <w:szCs w:val="28"/>
                <w:u w:val="single"/>
                <w:vertAlign w:val="baseline"/>
              </w:rPr>
            </w:pPr>
            <w:r w:rsidDel="00000000" w:rsidR="00000000" w:rsidRPr="00000000">
              <w:rPr>
                <w:rtl w:val="0"/>
              </w:rPr>
            </w:r>
          </w:p>
          <w:p w:rsidR="00000000" w:rsidDel="00000000" w:rsidP="00000000" w:rsidRDefault="00000000" w:rsidRPr="00000000" w14:paraId="000000BC">
            <w:pPr>
              <w:rPr>
                <w:i w:val="0"/>
                <w:sz w:val="28"/>
                <w:szCs w:val="28"/>
                <w:u w:val="single"/>
                <w:vertAlign w:val="baseline"/>
              </w:rPr>
            </w:pPr>
            <w:r w:rsidDel="00000000" w:rsidR="00000000" w:rsidRPr="00000000">
              <w:rPr>
                <w:rtl w:val="0"/>
              </w:rPr>
            </w:r>
          </w:p>
          <w:p w:rsidR="00000000" w:rsidDel="00000000" w:rsidP="00000000" w:rsidRDefault="00000000" w:rsidRPr="00000000" w14:paraId="000000BD">
            <w:pPr>
              <w:rPr>
                <w:i w:val="0"/>
                <w:sz w:val="28"/>
                <w:szCs w:val="28"/>
                <w:u w:val="single"/>
                <w:vertAlign w:val="baseline"/>
              </w:rPr>
            </w:pPr>
            <w:r w:rsidDel="00000000" w:rsidR="00000000" w:rsidRPr="00000000">
              <w:rPr>
                <w:rtl w:val="0"/>
              </w:rPr>
            </w:r>
          </w:p>
          <w:p w:rsidR="00000000" w:rsidDel="00000000" w:rsidP="00000000" w:rsidRDefault="00000000" w:rsidRPr="00000000" w14:paraId="000000BE">
            <w:pPr>
              <w:rPr>
                <w:i w:val="0"/>
                <w:sz w:val="28"/>
                <w:szCs w:val="28"/>
                <w:u w:val="single"/>
                <w:vertAlign w:val="baseline"/>
              </w:rPr>
            </w:pPr>
            <w:r w:rsidDel="00000000" w:rsidR="00000000" w:rsidRPr="00000000">
              <w:rPr>
                <w:rtl w:val="0"/>
              </w:rPr>
            </w:r>
          </w:p>
          <w:p w:rsidR="00000000" w:rsidDel="00000000" w:rsidP="00000000" w:rsidRDefault="00000000" w:rsidRPr="00000000" w14:paraId="000000BF">
            <w:pPr>
              <w:rPr>
                <w:i w:val="0"/>
                <w:sz w:val="28"/>
                <w:szCs w:val="28"/>
                <w:u w:val="single"/>
                <w:vertAlign w:val="baseline"/>
              </w:rPr>
            </w:pPr>
            <w:r w:rsidDel="00000000" w:rsidR="00000000" w:rsidRPr="00000000">
              <w:rPr>
                <w:rtl w:val="0"/>
              </w:rPr>
            </w:r>
          </w:p>
          <w:p w:rsidR="00000000" w:rsidDel="00000000" w:rsidP="00000000" w:rsidRDefault="00000000" w:rsidRPr="00000000" w14:paraId="000000C0">
            <w:pPr>
              <w:rPr>
                <w:i w:val="0"/>
                <w:sz w:val="28"/>
                <w:szCs w:val="28"/>
                <w:u w:val="single"/>
                <w:vertAlign w:val="baseline"/>
              </w:rPr>
            </w:pPr>
            <w:r w:rsidDel="00000000" w:rsidR="00000000" w:rsidRPr="00000000">
              <w:rPr>
                <w:rtl w:val="0"/>
              </w:rPr>
            </w:r>
          </w:p>
          <w:p w:rsidR="00000000" w:rsidDel="00000000" w:rsidP="00000000" w:rsidRDefault="00000000" w:rsidRPr="00000000" w14:paraId="000000C1">
            <w:pPr>
              <w:rPr>
                <w:i w:val="0"/>
                <w:sz w:val="28"/>
                <w:szCs w:val="28"/>
                <w:u w:val="single"/>
                <w:vertAlign w:val="baseline"/>
              </w:rPr>
            </w:pPr>
            <w:r w:rsidDel="00000000" w:rsidR="00000000" w:rsidRPr="00000000">
              <w:rPr>
                <w:rtl w:val="0"/>
              </w:rPr>
            </w:r>
          </w:p>
          <w:p w:rsidR="00000000" w:rsidDel="00000000" w:rsidP="00000000" w:rsidRDefault="00000000" w:rsidRPr="00000000" w14:paraId="000000C2">
            <w:pPr>
              <w:rPr>
                <w:i w:val="0"/>
                <w:sz w:val="28"/>
                <w:szCs w:val="28"/>
                <w:u w:val="single"/>
                <w:vertAlign w:val="baseline"/>
              </w:rPr>
            </w:pPr>
            <w:r w:rsidDel="00000000" w:rsidR="00000000" w:rsidRPr="00000000">
              <w:rPr>
                <w:rtl w:val="0"/>
              </w:rPr>
            </w:r>
          </w:p>
          <w:p w:rsidR="00000000" w:rsidDel="00000000" w:rsidP="00000000" w:rsidRDefault="00000000" w:rsidRPr="00000000" w14:paraId="000000C3">
            <w:pPr>
              <w:rPr>
                <w:i w:val="0"/>
                <w:sz w:val="28"/>
                <w:szCs w:val="28"/>
                <w:u w:val="single"/>
                <w:vertAlign w:val="baseline"/>
              </w:rPr>
            </w:pPr>
            <w:r w:rsidDel="00000000" w:rsidR="00000000" w:rsidRPr="00000000">
              <w:rPr>
                <w:rtl w:val="0"/>
              </w:rPr>
            </w:r>
          </w:p>
          <w:p w:rsidR="00000000" w:rsidDel="00000000" w:rsidP="00000000" w:rsidRDefault="00000000" w:rsidRPr="00000000" w14:paraId="000000C4">
            <w:pPr>
              <w:rPr>
                <w:i w:val="0"/>
                <w:sz w:val="28"/>
                <w:szCs w:val="28"/>
                <w:u w:val="single"/>
                <w:vertAlign w:val="baseline"/>
              </w:rPr>
            </w:pPr>
            <w:r w:rsidDel="00000000" w:rsidR="00000000" w:rsidRPr="00000000">
              <w:rPr>
                <w:rtl w:val="0"/>
              </w:rPr>
            </w:r>
          </w:p>
          <w:p w:rsidR="00000000" w:rsidDel="00000000" w:rsidP="00000000" w:rsidRDefault="00000000" w:rsidRPr="00000000" w14:paraId="000000C5">
            <w:pPr>
              <w:rPr>
                <w:i w:val="0"/>
                <w:sz w:val="28"/>
                <w:szCs w:val="28"/>
                <w:u w:val="single"/>
                <w:vertAlign w:val="baseline"/>
              </w:rPr>
            </w:pPr>
            <w:r w:rsidDel="00000000" w:rsidR="00000000" w:rsidRPr="00000000">
              <w:rPr>
                <w:rtl w:val="0"/>
              </w:rPr>
            </w:r>
          </w:p>
          <w:p w:rsidR="00000000" w:rsidDel="00000000" w:rsidP="00000000" w:rsidRDefault="00000000" w:rsidRPr="00000000" w14:paraId="000000C6">
            <w:pPr>
              <w:rPr>
                <w:i w:val="0"/>
                <w:sz w:val="28"/>
                <w:szCs w:val="28"/>
                <w:u w:val="single"/>
                <w:vertAlign w:val="baseline"/>
              </w:rPr>
            </w:pPr>
            <w:r w:rsidDel="00000000" w:rsidR="00000000" w:rsidRPr="00000000">
              <w:rPr>
                <w:rtl w:val="0"/>
              </w:rPr>
            </w:r>
          </w:p>
          <w:p w:rsidR="00000000" w:rsidDel="00000000" w:rsidP="00000000" w:rsidRDefault="00000000" w:rsidRPr="00000000" w14:paraId="000000C7">
            <w:pPr>
              <w:rPr>
                <w:i w:val="0"/>
                <w:sz w:val="28"/>
                <w:szCs w:val="28"/>
                <w:u w:val="single"/>
                <w:vertAlign w:val="baseline"/>
              </w:rPr>
            </w:pPr>
            <w:r w:rsidDel="00000000" w:rsidR="00000000" w:rsidRPr="00000000">
              <w:rPr>
                <w:rtl w:val="0"/>
              </w:rPr>
            </w:r>
          </w:p>
          <w:p w:rsidR="00000000" w:rsidDel="00000000" w:rsidP="00000000" w:rsidRDefault="00000000" w:rsidRPr="00000000" w14:paraId="000000C8">
            <w:pPr>
              <w:rPr>
                <w:i w:val="0"/>
                <w:sz w:val="28"/>
                <w:szCs w:val="28"/>
                <w:u w:val="single"/>
                <w:vertAlign w:val="baseline"/>
              </w:rPr>
            </w:pPr>
            <w:r w:rsidDel="00000000" w:rsidR="00000000" w:rsidRPr="00000000">
              <w:rPr>
                <w:rtl w:val="0"/>
              </w:rPr>
            </w:r>
          </w:p>
          <w:p w:rsidR="00000000" w:rsidDel="00000000" w:rsidP="00000000" w:rsidRDefault="00000000" w:rsidRPr="00000000" w14:paraId="000000C9">
            <w:pPr>
              <w:rPr>
                <w:i w:val="0"/>
                <w:sz w:val="28"/>
                <w:szCs w:val="28"/>
                <w:u w:val="single"/>
                <w:vertAlign w:val="baseline"/>
              </w:rPr>
            </w:pPr>
            <w:r w:rsidDel="00000000" w:rsidR="00000000" w:rsidRPr="00000000">
              <w:rPr>
                <w:rtl w:val="0"/>
              </w:rPr>
            </w:r>
          </w:p>
          <w:p w:rsidR="00000000" w:rsidDel="00000000" w:rsidP="00000000" w:rsidRDefault="00000000" w:rsidRPr="00000000" w14:paraId="000000CA">
            <w:pPr>
              <w:rPr>
                <w:i w:val="0"/>
                <w:sz w:val="28"/>
                <w:szCs w:val="28"/>
                <w:u w:val="single"/>
                <w:vertAlign w:val="baseline"/>
              </w:rPr>
            </w:pPr>
            <w:r w:rsidDel="00000000" w:rsidR="00000000" w:rsidRPr="00000000">
              <w:rPr>
                <w:rtl w:val="0"/>
              </w:rPr>
            </w:r>
          </w:p>
          <w:p w:rsidR="00000000" w:rsidDel="00000000" w:rsidP="00000000" w:rsidRDefault="00000000" w:rsidRPr="00000000" w14:paraId="000000CB">
            <w:pPr>
              <w:rPr>
                <w:i w:val="0"/>
                <w:sz w:val="28"/>
                <w:szCs w:val="28"/>
                <w:u w:val="single"/>
                <w:vertAlign w:val="baseline"/>
              </w:rPr>
            </w:pPr>
            <w:r w:rsidDel="00000000" w:rsidR="00000000" w:rsidRPr="00000000">
              <w:rPr>
                <w:rtl w:val="0"/>
              </w:rPr>
            </w:r>
          </w:p>
          <w:p w:rsidR="00000000" w:rsidDel="00000000" w:rsidP="00000000" w:rsidRDefault="00000000" w:rsidRPr="00000000" w14:paraId="000000CC">
            <w:pPr>
              <w:rPr>
                <w:i w:val="0"/>
                <w:sz w:val="28"/>
                <w:szCs w:val="28"/>
                <w:u w:val="single"/>
                <w:vertAlign w:val="baseline"/>
              </w:rPr>
            </w:pPr>
            <w:r w:rsidDel="00000000" w:rsidR="00000000" w:rsidRPr="00000000">
              <w:rPr>
                <w:rtl w:val="0"/>
              </w:rPr>
            </w:r>
          </w:p>
          <w:p w:rsidR="00000000" w:rsidDel="00000000" w:rsidP="00000000" w:rsidRDefault="00000000" w:rsidRPr="00000000" w14:paraId="000000CD">
            <w:pPr>
              <w:rPr>
                <w:i w:val="0"/>
                <w:sz w:val="28"/>
                <w:szCs w:val="28"/>
                <w:u w:val="single"/>
                <w:vertAlign w:val="baseline"/>
              </w:rPr>
            </w:pPr>
            <w:r w:rsidDel="00000000" w:rsidR="00000000" w:rsidRPr="00000000">
              <w:rPr>
                <w:rtl w:val="0"/>
              </w:rPr>
            </w:r>
          </w:p>
          <w:p w:rsidR="00000000" w:rsidDel="00000000" w:rsidP="00000000" w:rsidRDefault="00000000" w:rsidRPr="00000000" w14:paraId="000000CE">
            <w:pPr>
              <w:rPr>
                <w:i w:val="0"/>
                <w:sz w:val="28"/>
                <w:szCs w:val="28"/>
                <w:u w:val="single"/>
                <w:vertAlign w:val="baseline"/>
              </w:rPr>
            </w:pPr>
            <w:r w:rsidDel="00000000" w:rsidR="00000000" w:rsidRPr="00000000">
              <w:rPr>
                <w:rtl w:val="0"/>
              </w:rPr>
            </w:r>
          </w:p>
          <w:p w:rsidR="00000000" w:rsidDel="00000000" w:rsidP="00000000" w:rsidRDefault="00000000" w:rsidRPr="00000000" w14:paraId="000000CF">
            <w:pPr>
              <w:rPr>
                <w:i w:val="0"/>
                <w:sz w:val="28"/>
                <w:szCs w:val="28"/>
                <w:u w:val="single"/>
                <w:vertAlign w:val="baseline"/>
              </w:rPr>
            </w:pPr>
            <w:r w:rsidDel="00000000" w:rsidR="00000000" w:rsidRPr="00000000">
              <w:rPr>
                <w:rtl w:val="0"/>
              </w:rPr>
            </w:r>
          </w:p>
          <w:p w:rsidR="00000000" w:rsidDel="00000000" w:rsidP="00000000" w:rsidRDefault="00000000" w:rsidRPr="00000000" w14:paraId="000000D0">
            <w:pPr>
              <w:rPr>
                <w:i w:val="0"/>
                <w:sz w:val="28"/>
                <w:szCs w:val="28"/>
                <w:u w:val="single"/>
                <w:vertAlign w:val="baseline"/>
              </w:rPr>
            </w:pPr>
            <w:r w:rsidDel="00000000" w:rsidR="00000000" w:rsidRPr="00000000">
              <w:rPr>
                <w:rtl w:val="0"/>
              </w:rPr>
            </w:r>
          </w:p>
          <w:p w:rsidR="00000000" w:rsidDel="00000000" w:rsidP="00000000" w:rsidRDefault="00000000" w:rsidRPr="00000000" w14:paraId="000000D1">
            <w:pPr>
              <w:rPr>
                <w:i w:val="0"/>
                <w:sz w:val="28"/>
                <w:szCs w:val="28"/>
                <w:u w:val="single"/>
                <w:vertAlign w:val="baseline"/>
              </w:rPr>
            </w:pPr>
            <w:r w:rsidDel="00000000" w:rsidR="00000000" w:rsidRPr="00000000">
              <w:rPr>
                <w:rtl w:val="0"/>
              </w:rPr>
            </w:r>
          </w:p>
          <w:p w:rsidR="00000000" w:rsidDel="00000000" w:rsidP="00000000" w:rsidRDefault="00000000" w:rsidRPr="00000000" w14:paraId="000000D2">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D3">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D4">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D5">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D6">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D7">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D8">
            <w:pPr>
              <w:rPr>
                <w:b w:val="0"/>
                <w:i w:val="0"/>
                <w:sz w:val="28"/>
                <w:szCs w:val="28"/>
                <w:u w:val="single"/>
                <w:vertAlign w:val="baseline"/>
              </w:rPr>
            </w:pPr>
            <w:r w:rsidDel="00000000" w:rsidR="00000000" w:rsidRPr="00000000">
              <w:rPr>
                <w:rtl w:val="0"/>
              </w:rPr>
            </w:r>
          </w:p>
          <w:p w:rsidR="00000000" w:rsidDel="00000000" w:rsidP="00000000" w:rsidRDefault="00000000" w:rsidRPr="00000000" w14:paraId="000000D9">
            <w:pPr>
              <w:rPr>
                <w:b w:val="0"/>
                <w:i w:val="0"/>
                <w:sz w:val="28"/>
                <w:szCs w:val="28"/>
                <w:vertAlign w:val="baseline"/>
              </w:rPr>
            </w:pPr>
            <w:r w:rsidDel="00000000" w:rsidR="00000000" w:rsidRPr="00000000">
              <w:rPr>
                <w:b w:val="1"/>
                <w:i w:val="1"/>
                <w:sz w:val="28"/>
                <w:szCs w:val="28"/>
                <w:vertAlign w:val="baseline"/>
                <w:rtl w:val="0"/>
              </w:rPr>
              <w:t xml:space="preserve"> 8. Флюорографiя</w:t>
            </w:r>
            <w:r w:rsidDel="00000000" w:rsidR="00000000" w:rsidRPr="00000000">
              <w:rPr>
                <w:rtl w:val="0"/>
              </w:rPr>
            </w:r>
          </w:p>
          <w:p w:rsidR="00000000" w:rsidDel="00000000" w:rsidP="00000000" w:rsidRDefault="00000000" w:rsidRPr="00000000" w14:paraId="000000DA">
            <w:pPr>
              <w:rPr>
                <w:i w:val="0"/>
                <w:sz w:val="28"/>
                <w:szCs w:val="28"/>
                <w:u w:val="single"/>
                <w:vertAlign w:val="baseline"/>
              </w:rPr>
            </w:pPr>
            <w:r w:rsidDel="00000000" w:rsidR="00000000" w:rsidRPr="00000000">
              <w:rPr>
                <w:rtl w:val="0"/>
              </w:rPr>
            </w:r>
          </w:p>
          <w:p w:rsidR="00000000" w:rsidDel="00000000" w:rsidP="00000000" w:rsidRDefault="00000000" w:rsidRPr="00000000" w14:paraId="000000DB">
            <w:pPr>
              <w:rPr>
                <w:i w:val="0"/>
                <w:sz w:val="28"/>
                <w:szCs w:val="28"/>
                <w:u w:val="single"/>
                <w:vertAlign w:val="baseline"/>
              </w:rPr>
            </w:pPr>
            <w:r w:rsidDel="00000000" w:rsidR="00000000" w:rsidRPr="00000000">
              <w:rPr>
                <w:rtl w:val="0"/>
              </w:rPr>
            </w:r>
          </w:p>
          <w:p w:rsidR="00000000" w:rsidDel="00000000" w:rsidP="00000000" w:rsidRDefault="00000000" w:rsidRPr="00000000" w14:paraId="000000DC">
            <w:pPr>
              <w:rPr>
                <w:i w:val="0"/>
                <w:sz w:val="28"/>
                <w:szCs w:val="28"/>
                <w:u w:val="single"/>
                <w:vertAlign w:val="baseline"/>
              </w:rPr>
            </w:pPr>
            <w:r w:rsidDel="00000000" w:rsidR="00000000" w:rsidRPr="00000000">
              <w:rPr>
                <w:rtl w:val="0"/>
              </w:rPr>
            </w:r>
          </w:p>
          <w:p w:rsidR="00000000" w:rsidDel="00000000" w:rsidP="00000000" w:rsidRDefault="00000000" w:rsidRPr="00000000" w14:paraId="000000DD">
            <w:pPr>
              <w:rPr>
                <w:i w:val="0"/>
                <w:sz w:val="28"/>
                <w:szCs w:val="28"/>
                <w:u w:val="single"/>
                <w:vertAlign w:val="baseline"/>
              </w:rPr>
            </w:pPr>
            <w:r w:rsidDel="00000000" w:rsidR="00000000" w:rsidRPr="00000000">
              <w:rPr>
                <w:rtl w:val="0"/>
              </w:rPr>
            </w:r>
          </w:p>
          <w:p w:rsidR="00000000" w:rsidDel="00000000" w:rsidP="00000000" w:rsidRDefault="00000000" w:rsidRPr="00000000" w14:paraId="000000DE">
            <w:pPr>
              <w:rPr>
                <w:i w:val="0"/>
                <w:sz w:val="28"/>
                <w:szCs w:val="28"/>
                <w:u w:val="single"/>
                <w:vertAlign w:val="baseline"/>
              </w:rPr>
            </w:pPr>
            <w:r w:rsidDel="00000000" w:rsidR="00000000" w:rsidRPr="00000000">
              <w:rPr>
                <w:rtl w:val="0"/>
              </w:rPr>
            </w:r>
          </w:p>
          <w:p w:rsidR="00000000" w:rsidDel="00000000" w:rsidP="00000000" w:rsidRDefault="00000000" w:rsidRPr="00000000" w14:paraId="000000DF">
            <w:pPr>
              <w:rPr>
                <w:sz w:val="28"/>
                <w:szCs w:val="28"/>
                <w:vertAlign w:val="baseline"/>
              </w:rPr>
            </w:pPr>
            <w:r w:rsidDel="00000000" w:rsidR="00000000" w:rsidRPr="00000000">
              <w:rPr>
                <w:rtl w:val="0"/>
              </w:rPr>
            </w:r>
          </w:p>
          <w:p w:rsidR="00000000" w:rsidDel="00000000" w:rsidP="00000000" w:rsidRDefault="00000000" w:rsidRPr="00000000" w14:paraId="000000E0">
            <w:pPr>
              <w:rPr>
                <w:sz w:val="28"/>
                <w:szCs w:val="28"/>
                <w:vertAlign w:val="baseline"/>
              </w:rPr>
            </w:pPr>
            <w:r w:rsidDel="00000000" w:rsidR="00000000" w:rsidRPr="00000000">
              <w:rPr>
                <w:rtl w:val="0"/>
              </w:rPr>
            </w:r>
          </w:p>
          <w:p w:rsidR="00000000" w:rsidDel="00000000" w:rsidP="00000000" w:rsidRDefault="00000000" w:rsidRPr="00000000" w14:paraId="000000E1">
            <w:pPr>
              <w:rPr>
                <w:sz w:val="28"/>
                <w:szCs w:val="28"/>
                <w:vertAlign w:val="baseline"/>
              </w:rPr>
            </w:pPr>
            <w:r w:rsidDel="00000000" w:rsidR="00000000" w:rsidRPr="00000000">
              <w:rPr>
                <w:rtl w:val="0"/>
              </w:rPr>
            </w:r>
          </w:p>
          <w:p w:rsidR="00000000" w:rsidDel="00000000" w:rsidP="00000000" w:rsidRDefault="00000000" w:rsidRPr="00000000" w14:paraId="000000E2">
            <w:pPr>
              <w:rPr>
                <w:sz w:val="28"/>
                <w:szCs w:val="28"/>
                <w:vertAlign w:val="baseline"/>
              </w:rPr>
            </w:pPr>
            <w:r w:rsidDel="00000000" w:rsidR="00000000" w:rsidRPr="00000000">
              <w:rPr>
                <w:rtl w:val="0"/>
              </w:rPr>
            </w:r>
          </w:p>
          <w:p w:rsidR="00000000" w:rsidDel="00000000" w:rsidP="00000000" w:rsidRDefault="00000000" w:rsidRPr="00000000" w14:paraId="000000E3">
            <w:pPr>
              <w:rPr>
                <w:sz w:val="28"/>
                <w:szCs w:val="28"/>
                <w:vertAlign w:val="baseline"/>
              </w:rPr>
            </w:pPr>
            <w:r w:rsidDel="00000000" w:rsidR="00000000" w:rsidRPr="00000000">
              <w:rPr>
                <w:rtl w:val="0"/>
              </w:rPr>
            </w:r>
          </w:p>
          <w:p w:rsidR="00000000" w:rsidDel="00000000" w:rsidP="00000000" w:rsidRDefault="00000000" w:rsidRPr="00000000" w14:paraId="000000E4">
            <w:pPr>
              <w:rPr>
                <w:sz w:val="28"/>
                <w:szCs w:val="28"/>
                <w:vertAlign w:val="baseline"/>
              </w:rPr>
            </w:pPr>
            <w:r w:rsidDel="00000000" w:rsidR="00000000" w:rsidRPr="00000000">
              <w:rPr>
                <w:rtl w:val="0"/>
              </w:rPr>
            </w:r>
          </w:p>
          <w:p w:rsidR="00000000" w:rsidDel="00000000" w:rsidP="00000000" w:rsidRDefault="00000000" w:rsidRPr="00000000" w14:paraId="000000E5">
            <w:pPr>
              <w:rPr>
                <w:b w:val="0"/>
                <w:sz w:val="28"/>
                <w:szCs w:val="28"/>
                <w:vertAlign w:val="baseline"/>
              </w:rPr>
            </w:pPr>
            <w:r w:rsidDel="00000000" w:rsidR="00000000" w:rsidRPr="00000000">
              <w:rPr>
                <w:rtl w:val="0"/>
              </w:rPr>
            </w:r>
          </w:p>
          <w:p w:rsidR="00000000" w:rsidDel="00000000" w:rsidP="00000000" w:rsidRDefault="00000000" w:rsidRPr="00000000" w14:paraId="000000E6">
            <w:pPr>
              <w:rPr>
                <w:b w:val="0"/>
                <w:sz w:val="28"/>
                <w:szCs w:val="28"/>
                <w:vertAlign w:val="baseline"/>
              </w:rPr>
            </w:pPr>
            <w:r w:rsidDel="00000000" w:rsidR="00000000" w:rsidRPr="00000000">
              <w:rPr>
                <w:rtl w:val="0"/>
              </w:rPr>
            </w:r>
          </w:p>
          <w:p w:rsidR="00000000" w:rsidDel="00000000" w:rsidP="00000000" w:rsidRDefault="00000000" w:rsidRPr="00000000" w14:paraId="000000E7">
            <w:pPr>
              <w:rPr>
                <w:b w:val="0"/>
                <w:sz w:val="28"/>
                <w:szCs w:val="28"/>
                <w:vertAlign w:val="baseline"/>
              </w:rPr>
            </w:pPr>
            <w:r w:rsidDel="00000000" w:rsidR="00000000" w:rsidRPr="00000000">
              <w:rPr>
                <w:b w:val="1"/>
                <w:sz w:val="28"/>
                <w:szCs w:val="28"/>
                <w:vertAlign w:val="baseline"/>
                <w:rtl w:val="0"/>
              </w:rPr>
              <w:t xml:space="preserve">9. Рентген контрастні речовини</w:t>
            </w:r>
            <w:r w:rsidDel="00000000" w:rsidR="00000000" w:rsidRPr="00000000">
              <w:rPr>
                <w:rtl w:val="0"/>
              </w:rPr>
            </w:r>
          </w:p>
          <w:p w:rsidR="00000000" w:rsidDel="00000000" w:rsidP="00000000" w:rsidRDefault="00000000" w:rsidRPr="00000000" w14:paraId="000000E8">
            <w:pPr>
              <w:rPr>
                <w:sz w:val="28"/>
                <w:szCs w:val="28"/>
                <w:vertAlign w:val="baseline"/>
              </w:rPr>
            </w:pPr>
            <w:r w:rsidDel="00000000" w:rsidR="00000000" w:rsidRPr="00000000">
              <w:rPr>
                <w:rtl w:val="0"/>
              </w:rPr>
            </w:r>
          </w:p>
          <w:p w:rsidR="00000000" w:rsidDel="00000000" w:rsidP="00000000" w:rsidRDefault="00000000" w:rsidRPr="00000000" w14:paraId="000000E9">
            <w:pPr>
              <w:rPr>
                <w:sz w:val="28"/>
                <w:szCs w:val="28"/>
                <w:vertAlign w:val="baseline"/>
              </w:rPr>
            </w:pPr>
            <w:r w:rsidDel="00000000" w:rsidR="00000000" w:rsidRPr="00000000">
              <w:rPr>
                <w:rtl w:val="0"/>
              </w:rPr>
            </w:r>
          </w:p>
          <w:p w:rsidR="00000000" w:rsidDel="00000000" w:rsidP="00000000" w:rsidRDefault="00000000" w:rsidRPr="00000000" w14:paraId="000000EA">
            <w:pPr>
              <w:rPr>
                <w:sz w:val="28"/>
                <w:szCs w:val="28"/>
                <w:vertAlign w:val="baseline"/>
              </w:rPr>
            </w:pPr>
            <w:r w:rsidDel="00000000" w:rsidR="00000000" w:rsidRPr="00000000">
              <w:rPr>
                <w:rtl w:val="0"/>
              </w:rPr>
            </w:r>
          </w:p>
          <w:p w:rsidR="00000000" w:rsidDel="00000000" w:rsidP="00000000" w:rsidRDefault="00000000" w:rsidRPr="00000000" w14:paraId="000000EB">
            <w:pPr>
              <w:rPr>
                <w:sz w:val="28"/>
                <w:szCs w:val="28"/>
                <w:vertAlign w:val="baseline"/>
              </w:rPr>
            </w:pPr>
            <w:r w:rsidDel="00000000" w:rsidR="00000000" w:rsidRPr="00000000">
              <w:rPr>
                <w:rtl w:val="0"/>
              </w:rPr>
            </w:r>
          </w:p>
          <w:p w:rsidR="00000000" w:rsidDel="00000000" w:rsidP="00000000" w:rsidRDefault="00000000" w:rsidRPr="00000000" w14:paraId="000000EC">
            <w:pPr>
              <w:rPr>
                <w:sz w:val="28"/>
                <w:szCs w:val="28"/>
                <w:vertAlign w:val="baseline"/>
              </w:rPr>
            </w:pPr>
            <w:r w:rsidDel="00000000" w:rsidR="00000000" w:rsidRPr="00000000">
              <w:rPr>
                <w:rtl w:val="0"/>
              </w:rPr>
            </w:r>
          </w:p>
          <w:p w:rsidR="00000000" w:rsidDel="00000000" w:rsidP="00000000" w:rsidRDefault="00000000" w:rsidRPr="00000000" w14:paraId="000000ED">
            <w:pPr>
              <w:rPr>
                <w:sz w:val="28"/>
                <w:szCs w:val="28"/>
                <w:vertAlign w:val="baseline"/>
              </w:rPr>
            </w:pPr>
            <w:r w:rsidDel="00000000" w:rsidR="00000000" w:rsidRPr="00000000">
              <w:rPr>
                <w:rtl w:val="0"/>
              </w:rPr>
            </w:r>
          </w:p>
          <w:p w:rsidR="00000000" w:rsidDel="00000000" w:rsidP="00000000" w:rsidRDefault="00000000" w:rsidRPr="00000000" w14:paraId="000000EE">
            <w:pPr>
              <w:rPr>
                <w:sz w:val="28"/>
                <w:szCs w:val="28"/>
                <w:vertAlign w:val="baseline"/>
              </w:rPr>
            </w:pPr>
            <w:r w:rsidDel="00000000" w:rsidR="00000000" w:rsidRPr="00000000">
              <w:rPr>
                <w:rtl w:val="0"/>
              </w:rPr>
            </w:r>
          </w:p>
          <w:p w:rsidR="00000000" w:rsidDel="00000000" w:rsidP="00000000" w:rsidRDefault="00000000" w:rsidRPr="00000000" w14:paraId="000000EF">
            <w:pPr>
              <w:rPr>
                <w:sz w:val="28"/>
                <w:szCs w:val="28"/>
                <w:vertAlign w:val="baseline"/>
              </w:rPr>
            </w:pPr>
            <w:r w:rsidDel="00000000" w:rsidR="00000000" w:rsidRPr="00000000">
              <w:rPr>
                <w:rtl w:val="0"/>
              </w:rPr>
            </w:r>
          </w:p>
          <w:p w:rsidR="00000000" w:rsidDel="00000000" w:rsidP="00000000" w:rsidRDefault="00000000" w:rsidRPr="00000000" w14:paraId="000000F0">
            <w:pPr>
              <w:rPr>
                <w:sz w:val="28"/>
                <w:szCs w:val="28"/>
                <w:vertAlign w:val="baseline"/>
              </w:rPr>
            </w:pPr>
            <w:r w:rsidDel="00000000" w:rsidR="00000000" w:rsidRPr="00000000">
              <w:rPr>
                <w:rtl w:val="0"/>
              </w:rPr>
            </w:r>
          </w:p>
          <w:p w:rsidR="00000000" w:rsidDel="00000000" w:rsidP="00000000" w:rsidRDefault="00000000" w:rsidRPr="00000000" w14:paraId="000000F1">
            <w:pPr>
              <w:rPr>
                <w:sz w:val="28"/>
                <w:szCs w:val="28"/>
                <w:vertAlign w:val="baseline"/>
              </w:rPr>
            </w:pPr>
            <w:r w:rsidDel="00000000" w:rsidR="00000000" w:rsidRPr="00000000">
              <w:rPr>
                <w:rtl w:val="0"/>
              </w:rPr>
            </w:r>
          </w:p>
          <w:p w:rsidR="00000000" w:rsidDel="00000000" w:rsidP="00000000" w:rsidRDefault="00000000" w:rsidRPr="00000000" w14:paraId="000000F2">
            <w:pPr>
              <w:rPr>
                <w:sz w:val="28"/>
                <w:szCs w:val="28"/>
                <w:vertAlign w:val="baseline"/>
              </w:rPr>
            </w:pPr>
            <w:r w:rsidDel="00000000" w:rsidR="00000000" w:rsidRPr="00000000">
              <w:rPr>
                <w:rtl w:val="0"/>
              </w:rPr>
            </w:r>
          </w:p>
          <w:p w:rsidR="00000000" w:rsidDel="00000000" w:rsidP="00000000" w:rsidRDefault="00000000" w:rsidRPr="00000000" w14:paraId="000000F3">
            <w:pPr>
              <w:rPr>
                <w:sz w:val="28"/>
                <w:szCs w:val="28"/>
                <w:vertAlign w:val="baseline"/>
              </w:rPr>
            </w:pPr>
            <w:r w:rsidDel="00000000" w:rsidR="00000000" w:rsidRPr="00000000">
              <w:rPr>
                <w:rtl w:val="0"/>
              </w:rPr>
            </w:r>
          </w:p>
          <w:p w:rsidR="00000000" w:rsidDel="00000000" w:rsidP="00000000" w:rsidRDefault="00000000" w:rsidRPr="00000000" w14:paraId="000000F4">
            <w:pPr>
              <w:rPr>
                <w:sz w:val="28"/>
                <w:szCs w:val="28"/>
                <w:vertAlign w:val="baseline"/>
              </w:rPr>
            </w:pPr>
            <w:r w:rsidDel="00000000" w:rsidR="00000000" w:rsidRPr="00000000">
              <w:rPr>
                <w:rtl w:val="0"/>
              </w:rPr>
            </w:r>
          </w:p>
          <w:p w:rsidR="00000000" w:rsidDel="00000000" w:rsidP="00000000" w:rsidRDefault="00000000" w:rsidRPr="00000000" w14:paraId="000000F5">
            <w:pPr>
              <w:rPr>
                <w:sz w:val="28"/>
                <w:szCs w:val="28"/>
                <w:vertAlign w:val="baseline"/>
              </w:rPr>
            </w:pPr>
            <w:r w:rsidDel="00000000" w:rsidR="00000000" w:rsidRPr="00000000">
              <w:rPr>
                <w:rtl w:val="0"/>
              </w:rPr>
            </w:r>
          </w:p>
          <w:p w:rsidR="00000000" w:rsidDel="00000000" w:rsidP="00000000" w:rsidRDefault="00000000" w:rsidRPr="00000000" w14:paraId="000000F6">
            <w:pPr>
              <w:rPr>
                <w:sz w:val="28"/>
                <w:szCs w:val="28"/>
                <w:vertAlign w:val="baseline"/>
              </w:rPr>
            </w:pPr>
            <w:r w:rsidDel="00000000" w:rsidR="00000000" w:rsidRPr="00000000">
              <w:rPr>
                <w:rtl w:val="0"/>
              </w:rPr>
            </w:r>
          </w:p>
          <w:p w:rsidR="00000000" w:rsidDel="00000000" w:rsidP="00000000" w:rsidRDefault="00000000" w:rsidRPr="00000000" w14:paraId="000000F7">
            <w:pPr>
              <w:rPr>
                <w:sz w:val="28"/>
                <w:szCs w:val="28"/>
                <w:vertAlign w:val="baseline"/>
              </w:rPr>
            </w:pPr>
            <w:r w:rsidDel="00000000" w:rsidR="00000000" w:rsidRPr="00000000">
              <w:rPr>
                <w:rtl w:val="0"/>
              </w:rPr>
            </w:r>
          </w:p>
          <w:p w:rsidR="00000000" w:rsidDel="00000000" w:rsidP="00000000" w:rsidRDefault="00000000" w:rsidRPr="00000000" w14:paraId="000000F8">
            <w:pPr>
              <w:rPr>
                <w:sz w:val="28"/>
                <w:szCs w:val="28"/>
                <w:vertAlign w:val="baseline"/>
              </w:rPr>
            </w:pPr>
            <w:r w:rsidDel="00000000" w:rsidR="00000000" w:rsidRPr="00000000">
              <w:rPr>
                <w:rtl w:val="0"/>
              </w:rPr>
            </w:r>
          </w:p>
          <w:p w:rsidR="00000000" w:rsidDel="00000000" w:rsidP="00000000" w:rsidRDefault="00000000" w:rsidRPr="00000000" w14:paraId="000000F9">
            <w:pPr>
              <w:rPr>
                <w:sz w:val="28"/>
                <w:szCs w:val="28"/>
                <w:vertAlign w:val="baseline"/>
              </w:rPr>
            </w:pPr>
            <w:r w:rsidDel="00000000" w:rsidR="00000000" w:rsidRPr="00000000">
              <w:rPr>
                <w:rtl w:val="0"/>
              </w:rPr>
            </w:r>
          </w:p>
          <w:p w:rsidR="00000000" w:rsidDel="00000000" w:rsidP="00000000" w:rsidRDefault="00000000" w:rsidRPr="00000000" w14:paraId="000000FA">
            <w:pPr>
              <w:rPr>
                <w:sz w:val="28"/>
                <w:szCs w:val="28"/>
                <w:vertAlign w:val="baseline"/>
              </w:rPr>
            </w:pPr>
            <w:r w:rsidDel="00000000" w:rsidR="00000000" w:rsidRPr="00000000">
              <w:rPr>
                <w:rtl w:val="0"/>
              </w:rPr>
            </w:r>
          </w:p>
          <w:p w:rsidR="00000000" w:rsidDel="00000000" w:rsidP="00000000" w:rsidRDefault="00000000" w:rsidRPr="00000000" w14:paraId="000000FB">
            <w:pPr>
              <w:rPr>
                <w:sz w:val="28"/>
                <w:szCs w:val="28"/>
                <w:vertAlign w:val="baseline"/>
              </w:rPr>
            </w:pPr>
            <w:r w:rsidDel="00000000" w:rsidR="00000000" w:rsidRPr="00000000">
              <w:rPr>
                <w:rtl w:val="0"/>
              </w:rPr>
            </w:r>
          </w:p>
          <w:p w:rsidR="00000000" w:rsidDel="00000000" w:rsidP="00000000" w:rsidRDefault="00000000" w:rsidRPr="00000000" w14:paraId="000000FC">
            <w:pPr>
              <w:rPr>
                <w:sz w:val="28"/>
                <w:szCs w:val="28"/>
                <w:vertAlign w:val="baseline"/>
              </w:rPr>
            </w:pPr>
            <w:r w:rsidDel="00000000" w:rsidR="00000000" w:rsidRPr="00000000">
              <w:rPr>
                <w:rtl w:val="0"/>
              </w:rPr>
            </w:r>
          </w:p>
          <w:p w:rsidR="00000000" w:rsidDel="00000000" w:rsidP="00000000" w:rsidRDefault="00000000" w:rsidRPr="00000000" w14:paraId="000000FD">
            <w:pPr>
              <w:rPr>
                <w:sz w:val="28"/>
                <w:szCs w:val="28"/>
                <w:vertAlign w:val="baseline"/>
              </w:rPr>
            </w:pPr>
            <w:r w:rsidDel="00000000" w:rsidR="00000000" w:rsidRPr="00000000">
              <w:rPr>
                <w:rtl w:val="0"/>
              </w:rPr>
            </w:r>
          </w:p>
          <w:p w:rsidR="00000000" w:rsidDel="00000000" w:rsidP="00000000" w:rsidRDefault="00000000" w:rsidRPr="00000000" w14:paraId="000000FE">
            <w:pPr>
              <w:rPr>
                <w:sz w:val="28"/>
                <w:szCs w:val="28"/>
                <w:vertAlign w:val="baseline"/>
              </w:rPr>
            </w:pPr>
            <w:r w:rsidDel="00000000" w:rsidR="00000000" w:rsidRPr="00000000">
              <w:rPr>
                <w:rtl w:val="0"/>
              </w:rPr>
            </w:r>
          </w:p>
          <w:p w:rsidR="00000000" w:rsidDel="00000000" w:rsidP="00000000" w:rsidRDefault="00000000" w:rsidRPr="00000000" w14:paraId="000000FF">
            <w:pPr>
              <w:rPr>
                <w:sz w:val="28"/>
                <w:szCs w:val="28"/>
                <w:vertAlign w:val="baseline"/>
              </w:rPr>
            </w:pPr>
            <w:r w:rsidDel="00000000" w:rsidR="00000000" w:rsidRPr="00000000">
              <w:rPr>
                <w:rtl w:val="0"/>
              </w:rPr>
            </w:r>
          </w:p>
          <w:p w:rsidR="00000000" w:rsidDel="00000000" w:rsidP="00000000" w:rsidRDefault="00000000" w:rsidRPr="00000000" w14:paraId="00000100">
            <w:pPr>
              <w:rPr>
                <w:sz w:val="28"/>
                <w:szCs w:val="28"/>
                <w:vertAlign w:val="baseline"/>
              </w:rPr>
            </w:pPr>
            <w:r w:rsidDel="00000000" w:rsidR="00000000" w:rsidRPr="00000000">
              <w:rPr>
                <w:rtl w:val="0"/>
              </w:rPr>
            </w:r>
          </w:p>
          <w:p w:rsidR="00000000" w:rsidDel="00000000" w:rsidP="00000000" w:rsidRDefault="00000000" w:rsidRPr="00000000" w14:paraId="00000101">
            <w:pPr>
              <w:rPr>
                <w:sz w:val="28"/>
                <w:szCs w:val="28"/>
                <w:vertAlign w:val="baseline"/>
              </w:rPr>
            </w:pPr>
            <w:r w:rsidDel="00000000" w:rsidR="00000000" w:rsidRPr="00000000">
              <w:rPr>
                <w:rtl w:val="0"/>
              </w:rPr>
            </w:r>
          </w:p>
          <w:p w:rsidR="00000000" w:rsidDel="00000000" w:rsidP="00000000" w:rsidRDefault="00000000" w:rsidRPr="00000000" w14:paraId="00000102">
            <w:pPr>
              <w:rPr>
                <w:sz w:val="28"/>
                <w:szCs w:val="28"/>
                <w:vertAlign w:val="baseline"/>
              </w:rPr>
            </w:pPr>
            <w:r w:rsidDel="00000000" w:rsidR="00000000" w:rsidRPr="00000000">
              <w:rPr>
                <w:rtl w:val="0"/>
              </w:rPr>
            </w:r>
          </w:p>
          <w:p w:rsidR="00000000" w:rsidDel="00000000" w:rsidP="00000000" w:rsidRDefault="00000000" w:rsidRPr="00000000" w14:paraId="00000103">
            <w:pPr>
              <w:rPr>
                <w:sz w:val="28"/>
                <w:szCs w:val="28"/>
                <w:vertAlign w:val="baseline"/>
              </w:rPr>
            </w:pPr>
            <w:r w:rsidDel="00000000" w:rsidR="00000000" w:rsidRPr="00000000">
              <w:rPr>
                <w:rtl w:val="0"/>
              </w:rPr>
            </w:r>
          </w:p>
          <w:p w:rsidR="00000000" w:rsidDel="00000000" w:rsidP="00000000" w:rsidRDefault="00000000" w:rsidRPr="00000000" w14:paraId="00000104">
            <w:pPr>
              <w:rPr>
                <w:sz w:val="28"/>
                <w:szCs w:val="28"/>
                <w:vertAlign w:val="baseline"/>
              </w:rPr>
            </w:pPr>
            <w:r w:rsidDel="00000000" w:rsidR="00000000" w:rsidRPr="00000000">
              <w:rPr>
                <w:rtl w:val="0"/>
              </w:rPr>
            </w:r>
          </w:p>
          <w:p w:rsidR="00000000" w:rsidDel="00000000" w:rsidP="00000000" w:rsidRDefault="00000000" w:rsidRPr="00000000" w14:paraId="00000105">
            <w:pPr>
              <w:rPr>
                <w:sz w:val="28"/>
                <w:szCs w:val="28"/>
                <w:vertAlign w:val="baseline"/>
              </w:rPr>
            </w:pPr>
            <w:r w:rsidDel="00000000" w:rsidR="00000000" w:rsidRPr="00000000">
              <w:rPr>
                <w:rtl w:val="0"/>
              </w:rPr>
            </w:r>
          </w:p>
          <w:p w:rsidR="00000000" w:rsidDel="00000000" w:rsidP="00000000" w:rsidRDefault="00000000" w:rsidRPr="00000000" w14:paraId="00000106">
            <w:pPr>
              <w:rPr>
                <w:sz w:val="28"/>
                <w:szCs w:val="28"/>
                <w:vertAlign w:val="baseline"/>
              </w:rPr>
            </w:pPr>
            <w:r w:rsidDel="00000000" w:rsidR="00000000" w:rsidRPr="00000000">
              <w:rPr>
                <w:rtl w:val="0"/>
              </w:rPr>
            </w:r>
          </w:p>
          <w:p w:rsidR="00000000" w:rsidDel="00000000" w:rsidP="00000000" w:rsidRDefault="00000000" w:rsidRPr="00000000" w14:paraId="00000107">
            <w:pPr>
              <w:rPr>
                <w:sz w:val="28"/>
                <w:szCs w:val="28"/>
                <w:vertAlign w:val="baseline"/>
              </w:rPr>
            </w:pPr>
            <w:r w:rsidDel="00000000" w:rsidR="00000000" w:rsidRPr="00000000">
              <w:rPr>
                <w:rtl w:val="0"/>
              </w:rPr>
            </w:r>
          </w:p>
          <w:p w:rsidR="00000000" w:rsidDel="00000000" w:rsidP="00000000" w:rsidRDefault="00000000" w:rsidRPr="00000000" w14:paraId="00000108">
            <w:pPr>
              <w:rPr>
                <w:sz w:val="28"/>
                <w:szCs w:val="28"/>
                <w:vertAlign w:val="baseline"/>
              </w:rPr>
            </w:pPr>
            <w:r w:rsidDel="00000000" w:rsidR="00000000" w:rsidRPr="00000000">
              <w:rPr>
                <w:rtl w:val="0"/>
              </w:rPr>
            </w:r>
          </w:p>
          <w:p w:rsidR="00000000" w:rsidDel="00000000" w:rsidP="00000000" w:rsidRDefault="00000000" w:rsidRPr="00000000" w14:paraId="00000109">
            <w:pPr>
              <w:rPr>
                <w:sz w:val="28"/>
                <w:szCs w:val="28"/>
                <w:vertAlign w:val="baseline"/>
              </w:rPr>
            </w:pPr>
            <w:r w:rsidDel="00000000" w:rsidR="00000000" w:rsidRPr="00000000">
              <w:rPr>
                <w:rtl w:val="0"/>
              </w:rPr>
            </w:r>
          </w:p>
          <w:p w:rsidR="00000000" w:rsidDel="00000000" w:rsidP="00000000" w:rsidRDefault="00000000" w:rsidRPr="00000000" w14:paraId="0000010A">
            <w:pPr>
              <w:rPr>
                <w:sz w:val="28"/>
                <w:szCs w:val="28"/>
                <w:vertAlign w:val="baseline"/>
              </w:rPr>
            </w:pPr>
            <w:r w:rsidDel="00000000" w:rsidR="00000000" w:rsidRPr="00000000">
              <w:rPr>
                <w:rtl w:val="0"/>
              </w:rPr>
            </w:r>
          </w:p>
          <w:p w:rsidR="00000000" w:rsidDel="00000000" w:rsidP="00000000" w:rsidRDefault="00000000" w:rsidRPr="00000000" w14:paraId="0000010B">
            <w:pPr>
              <w:rPr>
                <w:sz w:val="28"/>
                <w:szCs w:val="28"/>
                <w:vertAlign w:val="baseline"/>
              </w:rPr>
            </w:pPr>
            <w:r w:rsidDel="00000000" w:rsidR="00000000" w:rsidRPr="00000000">
              <w:rPr>
                <w:rtl w:val="0"/>
              </w:rPr>
            </w:r>
          </w:p>
          <w:p w:rsidR="00000000" w:rsidDel="00000000" w:rsidP="00000000" w:rsidRDefault="00000000" w:rsidRPr="00000000" w14:paraId="0000010C">
            <w:pPr>
              <w:rPr>
                <w:sz w:val="28"/>
                <w:szCs w:val="28"/>
                <w:vertAlign w:val="baseline"/>
              </w:rPr>
            </w:pPr>
            <w:r w:rsidDel="00000000" w:rsidR="00000000" w:rsidRPr="00000000">
              <w:rPr>
                <w:rtl w:val="0"/>
              </w:rPr>
            </w:r>
          </w:p>
          <w:p w:rsidR="00000000" w:rsidDel="00000000" w:rsidP="00000000" w:rsidRDefault="00000000" w:rsidRPr="00000000" w14:paraId="0000010D">
            <w:pPr>
              <w:rPr>
                <w:sz w:val="28"/>
                <w:szCs w:val="28"/>
                <w:vertAlign w:val="baseline"/>
              </w:rPr>
            </w:pPr>
            <w:r w:rsidDel="00000000" w:rsidR="00000000" w:rsidRPr="00000000">
              <w:rPr>
                <w:rtl w:val="0"/>
              </w:rPr>
            </w:r>
          </w:p>
          <w:p w:rsidR="00000000" w:rsidDel="00000000" w:rsidP="00000000" w:rsidRDefault="00000000" w:rsidRPr="00000000" w14:paraId="0000010E">
            <w:pPr>
              <w:rPr>
                <w:sz w:val="28"/>
                <w:szCs w:val="28"/>
                <w:vertAlign w:val="baseline"/>
              </w:rPr>
            </w:pPr>
            <w:r w:rsidDel="00000000" w:rsidR="00000000" w:rsidRPr="00000000">
              <w:rPr>
                <w:rtl w:val="0"/>
              </w:rPr>
            </w:r>
          </w:p>
          <w:p w:rsidR="00000000" w:rsidDel="00000000" w:rsidP="00000000" w:rsidRDefault="00000000" w:rsidRPr="00000000" w14:paraId="0000010F">
            <w:pPr>
              <w:rPr>
                <w:sz w:val="28"/>
                <w:szCs w:val="28"/>
                <w:vertAlign w:val="baseline"/>
              </w:rPr>
            </w:pPr>
            <w:r w:rsidDel="00000000" w:rsidR="00000000" w:rsidRPr="00000000">
              <w:rPr>
                <w:rtl w:val="0"/>
              </w:rPr>
            </w:r>
          </w:p>
          <w:p w:rsidR="00000000" w:rsidDel="00000000" w:rsidP="00000000" w:rsidRDefault="00000000" w:rsidRPr="00000000" w14:paraId="00000110">
            <w:pPr>
              <w:rPr>
                <w:sz w:val="28"/>
                <w:szCs w:val="28"/>
                <w:vertAlign w:val="baseline"/>
              </w:rPr>
            </w:pPr>
            <w:r w:rsidDel="00000000" w:rsidR="00000000" w:rsidRPr="00000000">
              <w:rPr>
                <w:rtl w:val="0"/>
              </w:rPr>
            </w:r>
          </w:p>
          <w:p w:rsidR="00000000" w:rsidDel="00000000" w:rsidP="00000000" w:rsidRDefault="00000000" w:rsidRPr="00000000" w14:paraId="00000111">
            <w:pPr>
              <w:rPr>
                <w:sz w:val="28"/>
                <w:szCs w:val="28"/>
                <w:vertAlign w:val="baseline"/>
              </w:rPr>
            </w:pPr>
            <w:r w:rsidDel="00000000" w:rsidR="00000000" w:rsidRPr="00000000">
              <w:rPr>
                <w:rtl w:val="0"/>
              </w:rPr>
            </w:r>
          </w:p>
          <w:p w:rsidR="00000000" w:rsidDel="00000000" w:rsidP="00000000" w:rsidRDefault="00000000" w:rsidRPr="00000000" w14:paraId="00000112">
            <w:pPr>
              <w:rPr>
                <w:sz w:val="28"/>
                <w:szCs w:val="28"/>
                <w:vertAlign w:val="baseline"/>
              </w:rPr>
            </w:pPr>
            <w:r w:rsidDel="00000000" w:rsidR="00000000" w:rsidRPr="00000000">
              <w:rPr>
                <w:rtl w:val="0"/>
              </w:rPr>
            </w:r>
          </w:p>
          <w:p w:rsidR="00000000" w:rsidDel="00000000" w:rsidP="00000000" w:rsidRDefault="00000000" w:rsidRPr="00000000" w14:paraId="00000113">
            <w:pPr>
              <w:rPr>
                <w:b w:val="0"/>
                <w:sz w:val="28"/>
                <w:szCs w:val="28"/>
                <w:vertAlign w:val="baseline"/>
              </w:rPr>
            </w:pPr>
            <w:r w:rsidDel="00000000" w:rsidR="00000000" w:rsidRPr="00000000">
              <w:rPr>
                <w:rtl w:val="0"/>
              </w:rPr>
            </w:r>
          </w:p>
          <w:p w:rsidR="00000000" w:rsidDel="00000000" w:rsidP="00000000" w:rsidRDefault="00000000" w:rsidRPr="00000000" w14:paraId="00000114">
            <w:pPr>
              <w:rPr>
                <w:b w:val="0"/>
                <w:sz w:val="28"/>
                <w:szCs w:val="28"/>
                <w:vertAlign w:val="baseline"/>
              </w:rPr>
            </w:pPr>
            <w:r w:rsidDel="00000000" w:rsidR="00000000" w:rsidRPr="00000000">
              <w:rPr>
                <w:rtl w:val="0"/>
              </w:rPr>
            </w:r>
          </w:p>
          <w:p w:rsidR="00000000" w:rsidDel="00000000" w:rsidP="00000000" w:rsidRDefault="00000000" w:rsidRPr="00000000" w14:paraId="00000115">
            <w:pPr>
              <w:rPr>
                <w:b w:val="0"/>
                <w:sz w:val="28"/>
                <w:szCs w:val="28"/>
                <w:vertAlign w:val="baseline"/>
              </w:rPr>
            </w:pPr>
            <w:r w:rsidDel="00000000" w:rsidR="00000000" w:rsidRPr="00000000">
              <w:rPr>
                <w:rtl w:val="0"/>
              </w:rPr>
            </w:r>
          </w:p>
          <w:p w:rsidR="00000000" w:rsidDel="00000000" w:rsidP="00000000" w:rsidRDefault="00000000" w:rsidRPr="00000000" w14:paraId="00000116">
            <w:pPr>
              <w:rPr>
                <w:b w:val="0"/>
                <w:sz w:val="28"/>
                <w:szCs w:val="28"/>
                <w:vertAlign w:val="baseline"/>
              </w:rPr>
            </w:pPr>
            <w:r w:rsidDel="00000000" w:rsidR="00000000" w:rsidRPr="00000000">
              <w:rPr>
                <w:rtl w:val="0"/>
              </w:rPr>
            </w:r>
          </w:p>
          <w:p w:rsidR="00000000" w:rsidDel="00000000" w:rsidP="00000000" w:rsidRDefault="00000000" w:rsidRPr="00000000" w14:paraId="00000117">
            <w:pPr>
              <w:rPr>
                <w:b w:val="0"/>
                <w:sz w:val="28"/>
                <w:szCs w:val="28"/>
                <w:vertAlign w:val="baseline"/>
              </w:rPr>
            </w:pPr>
            <w:r w:rsidDel="00000000" w:rsidR="00000000" w:rsidRPr="00000000">
              <w:rPr>
                <w:rtl w:val="0"/>
              </w:rPr>
            </w:r>
          </w:p>
          <w:p w:rsidR="00000000" w:rsidDel="00000000" w:rsidP="00000000" w:rsidRDefault="00000000" w:rsidRPr="00000000" w14:paraId="00000118">
            <w:pPr>
              <w:rPr>
                <w:b w:val="0"/>
                <w:sz w:val="28"/>
                <w:szCs w:val="28"/>
                <w:vertAlign w:val="baseline"/>
              </w:rPr>
            </w:pPr>
            <w:r w:rsidDel="00000000" w:rsidR="00000000" w:rsidRPr="00000000">
              <w:rPr>
                <w:rtl w:val="0"/>
              </w:rPr>
            </w:r>
          </w:p>
          <w:p w:rsidR="00000000" w:rsidDel="00000000" w:rsidP="00000000" w:rsidRDefault="00000000" w:rsidRPr="00000000" w14:paraId="00000119">
            <w:pPr>
              <w:rPr>
                <w:b w:val="0"/>
                <w:sz w:val="28"/>
                <w:szCs w:val="28"/>
                <w:vertAlign w:val="baseline"/>
              </w:rPr>
            </w:pPr>
            <w:r w:rsidDel="00000000" w:rsidR="00000000" w:rsidRPr="00000000">
              <w:rPr>
                <w:b w:val="1"/>
                <w:sz w:val="28"/>
                <w:szCs w:val="28"/>
                <w:vertAlign w:val="baseline"/>
                <w:rtl w:val="0"/>
              </w:rPr>
              <w:t xml:space="preserve">10. Томографія </w:t>
            </w:r>
            <w:r w:rsidDel="00000000" w:rsidR="00000000" w:rsidRPr="00000000">
              <w:rPr>
                <w:rtl w:val="0"/>
              </w:rPr>
            </w:r>
          </w:p>
          <w:p w:rsidR="00000000" w:rsidDel="00000000" w:rsidP="00000000" w:rsidRDefault="00000000" w:rsidRPr="00000000" w14:paraId="0000011A">
            <w:pPr>
              <w:rPr>
                <w:sz w:val="28"/>
                <w:szCs w:val="28"/>
                <w:vertAlign w:val="baseline"/>
              </w:rPr>
            </w:pPr>
            <w:r w:rsidDel="00000000" w:rsidR="00000000" w:rsidRPr="00000000">
              <w:rPr>
                <w:sz w:val="28"/>
                <w:szCs w:val="28"/>
                <w:vertAlign w:val="baseline"/>
                <w:rtl w:val="0"/>
              </w:rPr>
              <w:t xml:space="preserve">( Рис 3)</w:t>
            </w:r>
          </w:p>
          <w:p w:rsidR="00000000" w:rsidDel="00000000" w:rsidP="00000000" w:rsidRDefault="00000000" w:rsidRPr="00000000" w14:paraId="0000011B">
            <w:pPr>
              <w:rPr>
                <w:sz w:val="28"/>
                <w:szCs w:val="28"/>
                <w:vertAlign w:val="baseline"/>
              </w:rPr>
            </w:pPr>
            <w:r w:rsidDel="00000000" w:rsidR="00000000" w:rsidRPr="00000000">
              <w:rPr>
                <w:rtl w:val="0"/>
              </w:rPr>
            </w:r>
          </w:p>
          <w:p w:rsidR="00000000" w:rsidDel="00000000" w:rsidP="00000000" w:rsidRDefault="00000000" w:rsidRPr="00000000" w14:paraId="0000011C">
            <w:pPr>
              <w:rPr>
                <w:sz w:val="28"/>
                <w:szCs w:val="28"/>
                <w:vertAlign w:val="baseline"/>
              </w:rPr>
            </w:pPr>
            <w:r w:rsidDel="00000000" w:rsidR="00000000" w:rsidRPr="00000000">
              <w:rPr>
                <w:rtl w:val="0"/>
              </w:rPr>
            </w:r>
          </w:p>
          <w:p w:rsidR="00000000" w:rsidDel="00000000" w:rsidP="00000000" w:rsidRDefault="00000000" w:rsidRPr="00000000" w14:paraId="0000011D">
            <w:pPr>
              <w:rPr>
                <w:sz w:val="28"/>
                <w:szCs w:val="28"/>
                <w:vertAlign w:val="baseline"/>
              </w:rPr>
            </w:pPr>
            <w:r w:rsidDel="00000000" w:rsidR="00000000" w:rsidRPr="00000000">
              <w:rPr>
                <w:rtl w:val="0"/>
              </w:rPr>
            </w:r>
          </w:p>
          <w:p w:rsidR="00000000" w:rsidDel="00000000" w:rsidP="00000000" w:rsidRDefault="00000000" w:rsidRPr="00000000" w14:paraId="0000011E">
            <w:pPr>
              <w:rPr>
                <w:sz w:val="28"/>
                <w:szCs w:val="28"/>
                <w:vertAlign w:val="baseline"/>
              </w:rPr>
            </w:pPr>
            <w:r w:rsidDel="00000000" w:rsidR="00000000" w:rsidRPr="00000000">
              <w:rPr>
                <w:rtl w:val="0"/>
              </w:rPr>
            </w:r>
          </w:p>
          <w:p w:rsidR="00000000" w:rsidDel="00000000" w:rsidP="00000000" w:rsidRDefault="00000000" w:rsidRPr="00000000" w14:paraId="0000011F">
            <w:pPr>
              <w:rPr>
                <w:sz w:val="28"/>
                <w:szCs w:val="28"/>
                <w:vertAlign w:val="baseline"/>
              </w:rPr>
            </w:pPr>
            <w:r w:rsidDel="00000000" w:rsidR="00000000" w:rsidRPr="00000000">
              <w:rPr>
                <w:rtl w:val="0"/>
              </w:rPr>
            </w:r>
          </w:p>
          <w:p w:rsidR="00000000" w:rsidDel="00000000" w:rsidP="00000000" w:rsidRDefault="00000000" w:rsidRPr="00000000" w14:paraId="00000120">
            <w:pPr>
              <w:rPr>
                <w:sz w:val="28"/>
                <w:szCs w:val="28"/>
                <w:vertAlign w:val="baseline"/>
              </w:rPr>
            </w:pPr>
            <w:r w:rsidDel="00000000" w:rsidR="00000000" w:rsidRPr="00000000">
              <w:rPr>
                <w:rtl w:val="0"/>
              </w:rPr>
            </w:r>
          </w:p>
          <w:p w:rsidR="00000000" w:rsidDel="00000000" w:rsidP="00000000" w:rsidRDefault="00000000" w:rsidRPr="00000000" w14:paraId="00000121">
            <w:pPr>
              <w:rPr>
                <w:sz w:val="28"/>
                <w:szCs w:val="28"/>
                <w:vertAlign w:val="baseline"/>
              </w:rPr>
            </w:pPr>
            <w:r w:rsidDel="00000000" w:rsidR="00000000" w:rsidRPr="00000000">
              <w:rPr>
                <w:rtl w:val="0"/>
              </w:rPr>
            </w:r>
          </w:p>
          <w:p w:rsidR="00000000" w:rsidDel="00000000" w:rsidP="00000000" w:rsidRDefault="00000000" w:rsidRPr="00000000" w14:paraId="00000122">
            <w:pPr>
              <w:rPr>
                <w:sz w:val="28"/>
                <w:szCs w:val="28"/>
                <w:vertAlign w:val="baseline"/>
              </w:rPr>
            </w:pPr>
            <w:r w:rsidDel="00000000" w:rsidR="00000000" w:rsidRPr="00000000">
              <w:rPr>
                <w:rtl w:val="0"/>
              </w:rPr>
            </w:r>
          </w:p>
          <w:p w:rsidR="00000000" w:rsidDel="00000000" w:rsidP="00000000" w:rsidRDefault="00000000" w:rsidRPr="00000000" w14:paraId="00000123">
            <w:pPr>
              <w:rPr>
                <w:sz w:val="28"/>
                <w:szCs w:val="28"/>
                <w:vertAlign w:val="baseline"/>
              </w:rPr>
            </w:pPr>
            <w:r w:rsidDel="00000000" w:rsidR="00000000" w:rsidRPr="00000000">
              <w:rPr>
                <w:rtl w:val="0"/>
              </w:rPr>
            </w:r>
          </w:p>
          <w:p w:rsidR="00000000" w:rsidDel="00000000" w:rsidP="00000000" w:rsidRDefault="00000000" w:rsidRPr="00000000" w14:paraId="00000124">
            <w:pPr>
              <w:rPr>
                <w:sz w:val="28"/>
                <w:szCs w:val="28"/>
                <w:vertAlign w:val="baseline"/>
              </w:rPr>
            </w:pPr>
            <w:r w:rsidDel="00000000" w:rsidR="00000000" w:rsidRPr="00000000">
              <w:rPr>
                <w:rtl w:val="0"/>
              </w:rPr>
            </w:r>
          </w:p>
          <w:p w:rsidR="00000000" w:rsidDel="00000000" w:rsidP="00000000" w:rsidRDefault="00000000" w:rsidRPr="00000000" w14:paraId="00000125">
            <w:pPr>
              <w:rPr>
                <w:sz w:val="28"/>
                <w:szCs w:val="28"/>
                <w:vertAlign w:val="baseline"/>
              </w:rPr>
            </w:pPr>
            <w:r w:rsidDel="00000000" w:rsidR="00000000" w:rsidRPr="00000000">
              <w:rPr>
                <w:rtl w:val="0"/>
              </w:rPr>
            </w:r>
          </w:p>
          <w:p w:rsidR="00000000" w:rsidDel="00000000" w:rsidP="00000000" w:rsidRDefault="00000000" w:rsidRPr="00000000" w14:paraId="00000126">
            <w:pPr>
              <w:rPr>
                <w:sz w:val="28"/>
                <w:szCs w:val="28"/>
                <w:vertAlign w:val="baseline"/>
              </w:rPr>
            </w:pPr>
            <w:r w:rsidDel="00000000" w:rsidR="00000000" w:rsidRPr="00000000">
              <w:rPr>
                <w:rtl w:val="0"/>
              </w:rPr>
            </w:r>
          </w:p>
          <w:p w:rsidR="00000000" w:rsidDel="00000000" w:rsidP="00000000" w:rsidRDefault="00000000" w:rsidRPr="00000000" w14:paraId="00000127">
            <w:pPr>
              <w:rPr>
                <w:sz w:val="28"/>
                <w:szCs w:val="28"/>
                <w:vertAlign w:val="baseline"/>
              </w:rPr>
            </w:pPr>
            <w:r w:rsidDel="00000000" w:rsidR="00000000" w:rsidRPr="00000000">
              <w:rPr>
                <w:rtl w:val="0"/>
              </w:rPr>
            </w:r>
          </w:p>
          <w:p w:rsidR="00000000" w:rsidDel="00000000" w:rsidP="00000000" w:rsidRDefault="00000000" w:rsidRPr="00000000" w14:paraId="00000128">
            <w:pPr>
              <w:rPr>
                <w:sz w:val="28"/>
                <w:szCs w:val="28"/>
                <w:vertAlign w:val="baseline"/>
              </w:rPr>
            </w:pPr>
            <w:r w:rsidDel="00000000" w:rsidR="00000000" w:rsidRPr="00000000">
              <w:rPr>
                <w:rtl w:val="0"/>
              </w:rPr>
            </w:r>
          </w:p>
          <w:p w:rsidR="00000000" w:rsidDel="00000000" w:rsidP="00000000" w:rsidRDefault="00000000" w:rsidRPr="00000000" w14:paraId="00000129">
            <w:pPr>
              <w:rPr>
                <w:sz w:val="28"/>
                <w:szCs w:val="28"/>
                <w:vertAlign w:val="baseline"/>
              </w:rPr>
            </w:pPr>
            <w:r w:rsidDel="00000000" w:rsidR="00000000" w:rsidRPr="00000000">
              <w:rPr>
                <w:rtl w:val="0"/>
              </w:rPr>
            </w:r>
          </w:p>
          <w:p w:rsidR="00000000" w:rsidDel="00000000" w:rsidP="00000000" w:rsidRDefault="00000000" w:rsidRPr="00000000" w14:paraId="0000012A">
            <w:pPr>
              <w:rPr>
                <w:sz w:val="28"/>
                <w:szCs w:val="28"/>
                <w:vertAlign w:val="baseline"/>
              </w:rPr>
            </w:pPr>
            <w:r w:rsidDel="00000000" w:rsidR="00000000" w:rsidRPr="00000000">
              <w:rPr>
                <w:rtl w:val="0"/>
              </w:rPr>
            </w:r>
          </w:p>
          <w:p w:rsidR="00000000" w:rsidDel="00000000" w:rsidP="00000000" w:rsidRDefault="00000000" w:rsidRPr="00000000" w14:paraId="0000012B">
            <w:pPr>
              <w:rPr>
                <w:sz w:val="28"/>
                <w:szCs w:val="28"/>
                <w:vertAlign w:val="baseline"/>
              </w:rPr>
            </w:pPr>
            <w:r w:rsidDel="00000000" w:rsidR="00000000" w:rsidRPr="00000000">
              <w:rPr>
                <w:rtl w:val="0"/>
              </w:rPr>
            </w:r>
          </w:p>
          <w:p w:rsidR="00000000" w:rsidDel="00000000" w:rsidP="00000000" w:rsidRDefault="00000000" w:rsidRPr="00000000" w14:paraId="0000012C">
            <w:pPr>
              <w:rPr>
                <w:sz w:val="28"/>
                <w:szCs w:val="28"/>
                <w:vertAlign w:val="baseline"/>
              </w:rPr>
            </w:pPr>
            <w:r w:rsidDel="00000000" w:rsidR="00000000" w:rsidRPr="00000000">
              <w:rPr>
                <w:rtl w:val="0"/>
              </w:rPr>
            </w:r>
          </w:p>
          <w:p w:rsidR="00000000" w:rsidDel="00000000" w:rsidP="00000000" w:rsidRDefault="00000000" w:rsidRPr="00000000" w14:paraId="0000012D">
            <w:pPr>
              <w:rPr>
                <w:sz w:val="28"/>
                <w:szCs w:val="28"/>
                <w:vertAlign w:val="baseline"/>
              </w:rPr>
            </w:pPr>
            <w:r w:rsidDel="00000000" w:rsidR="00000000" w:rsidRPr="00000000">
              <w:rPr>
                <w:rtl w:val="0"/>
              </w:rPr>
            </w:r>
          </w:p>
          <w:p w:rsidR="00000000" w:rsidDel="00000000" w:rsidP="00000000" w:rsidRDefault="00000000" w:rsidRPr="00000000" w14:paraId="0000012E">
            <w:pPr>
              <w:rPr>
                <w:sz w:val="28"/>
                <w:szCs w:val="28"/>
                <w:vertAlign w:val="baseline"/>
              </w:rPr>
            </w:pPr>
            <w:r w:rsidDel="00000000" w:rsidR="00000000" w:rsidRPr="00000000">
              <w:rPr>
                <w:rtl w:val="0"/>
              </w:rPr>
            </w:r>
          </w:p>
          <w:p w:rsidR="00000000" w:rsidDel="00000000" w:rsidP="00000000" w:rsidRDefault="00000000" w:rsidRPr="00000000" w14:paraId="0000012F">
            <w:pPr>
              <w:rPr>
                <w:sz w:val="28"/>
                <w:szCs w:val="28"/>
                <w:vertAlign w:val="baseline"/>
              </w:rPr>
            </w:pPr>
            <w:r w:rsidDel="00000000" w:rsidR="00000000" w:rsidRPr="00000000">
              <w:rPr>
                <w:rtl w:val="0"/>
              </w:rPr>
            </w:r>
          </w:p>
          <w:p w:rsidR="00000000" w:rsidDel="00000000" w:rsidP="00000000" w:rsidRDefault="00000000" w:rsidRPr="00000000" w14:paraId="00000130">
            <w:pPr>
              <w:rPr>
                <w:sz w:val="28"/>
                <w:szCs w:val="28"/>
                <w:vertAlign w:val="baseline"/>
              </w:rPr>
            </w:pPr>
            <w:r w:rsidDel="00000000" w:rsidR="00000000" w:rsidRPr="00000000">
              <w:rPr>
                <w:rtl w:val="0"/>
              </w:rPr>
            </w:r>
          </w:p>
          <w:p w:rsidR="00000000" w:rsidDel="00000000" w:rsidP="00000000" w:rsidRDefault="00000000" w:rsidRPr="00000000" w14:paraId="00000131">
            <w:pPr>
              <w:rPr>
                <w:sz w:val="28"/>
                <w:szCs w:val="28"/>
                <w:vertAlign w:val="baseline"/>
              </w:rPr>
            </w:pPr>
            <w:r w:rsidDel="00000000" w:rsidR="00000000" w:rsidRPr="00000000">
              <w:rPr>
                <w:rtl w:val="0"/>
              </w:rPr>
            </w:r>
          </w:p>
          <w:p w:rsidR="00000000" w:rsidDel="00000000" w:rsidP="00000000" w:rsidRDefault="00000000" w:rsidRPr="00000000" w14:paraId="00000132">
            <w:pPr>
              <w:rPr>
                <w:sz w:val="28"/>
                <w:szCs w:val="28"/>
                <w:vertAlign w:val="baseline"/>
              </w:rPr>
            </w:pPr>
            <w:r w:rsidDel="00000000" w:rsidR="00000000" w:rsidRPr="00000000">
              <w:rPr>
                <w:rtl w:val="0"/>
              </w:rPr>
            </w:r>
          </w:p>
          <w:p w:rsidR="00000000" w:rsidDel="00000000" w:rsidP="00000000" w:rsidRDefault="00000000" w:rsidRPr="00000000" w14:paraId="00000133">
            <w:pPr>
              <w:rPr>
                <w:sz w:val="28"/>
                <w:szCs w:val="28"/>
                <w:vertAlign w:val="baseline"/>
              </w:rPr>
            </w:pPr>
            <w:r w:rsidDel="00000000" w:rsidR="00000000" w:rsidRPr="00000000">
              <w:rPr>
                <w:rtl w:val="0"/>
              </w:rPr>
            </w:r>
          </w:p>
          <w:p w:rsidR="00000000" w:rsidDel="00000000" w:rsidP="00000000" w:rsidRDefault="00000000" w:rsidRPr="00000000" w14:paraId="00000134">
            <w:pPr>
              <w:rPr>
                <w:sz w:val="28"/>
                <w:szCs w:val="28"/>
                <w:vertAlign w:val="baseline"/>
              </w:rPr>
            </w:pPr>
            <w:r w:rsidDel="00000000" w:rsidR="00000000" w:rsidRPr="00000000">
              <w:rPr>
                <w:rtl w:val="0"/>
              </w:rPr>
            </w:r>
          </w:p>
          <w:p w:rsidR="00000000" w:rsidDel="00000000" w:rsidP="00000000" w:rsidRDefault="00000000" w:rsidRPr="00000000" w14:paraId="00000135">
            <w:pPr>
              <w:rPr>
                <w:sz w:val="28"/>
                <w:szCs w:val="28"/>
                <w:vertAlign w:val="baseline"/>
              </w:rPr>
            </w:pPr>
            <w:r w:rsidDel="00000000" w:rsidR="00000000" w:rsidRPr="00000000">
              <w:rPr>
                <w:rtl w:val="0"/>
              </w:rPr>
            </w:r>
          </w:p>
          <w:p w:rsidR="00000000" w:rsidDel="00000000" w:rsidP="00000000" w:rsidRDefault="00000000" w:rsidRPr="00000000" w14:paraId="00000136">
            <w:pPr>
              <w:rPr>
                <w:sz w:val="28"/>
                <w:szCs w:val="28"/>
                <w:vertAlign w:val="baseline"/>
              </w:rPr>
            </w:pPr>
            <w:r w:rsidDel="00000000" w:rsidR="00000000" w:rsidRPr="00000000">
              <w:rPr>
                <w:rtl w:val="0"/>
              </w:rPr>
            </w:r>
          </w:p>
          <w:p w:rsidR="00000000" w:rsidDel="00000000" w:rsidP="00000000" w:rsidRDefault="00000000" w:rsidRPr="00000000" w14:paraId="00000137">
            <w:pPr>
              <w:rPr>
                <w:sz w:val="28"/>
                <w:szCs w:val="28"/>
                <w:vertAlign w:val="baseline"/>
              </w:rPr>
            </w:pPr>
            <w:r w:rsidDel="00000000" w:rsidR="00000000" w:rsidRPr="00000000">
              <w:rPr>
                <w:rtl w:val="0"/>
              </w:rPr>
            </w:r>
          </w:p>
          <w:p w:rsidR="00000000" w:rsidDel="00000000" w:rsidP="00000000" w:rsidRDefault="00000000" w:rsidRPr="00000000" w14:paraId="00000138">
            <w:pPr>
              <w:rPr>
                <w:b w:val="0"/>
                <w:sz w:val="28"/>
                <w:szCs w:val="28"/>
                <w:vertAlign w:val="baseline"/>
              </w:rPr>
            </w:pPr>
            <w:r w:rsidDel="00000000" w:rsidR="00000000" w:rsidRPr="00000000">
              <w:rPr>
                <w:b w:val="1"/>
                <w:sz w:val="28"/>
                <w:szCs w:val="28"/>
                <w:vertAlign w:val="baseline"/>
                <w:rtl w:val="0"/>
              </w:rPr>
              <w:t xml:space="preserve">11. Комп’ютерна томографія (КТ)</w:t>
            </w:r>
            <w:r w:rsidDel="00000000" w:rsidR="00000000" w:rsidRPr="00000000">
              <w:rPr>
                <w:rtl w:val="0"/>
              </w:rPr>
            </w:r>
          </w:p>
          <w:p w:rsidR="00000000" w:rsidDel="00000000" w:rsidP="00000000" w:rsidRDefault="00000000" w:rsidRPr="00000000" w14:paraId="00000139">
            <w:pPr>
              <w:rPr>
                <w:b w:val="0"/>
                <w:sz w:val="28"/>
                <w:szCs w:val="28"/>
                <w:vertAlign w:val="baseline"/>
              </w:rPr>
            </w:pPr>
            <w:r w:rsidDel="00000000" w:rsidR="00000000" w:rsidRPr="00000000">
              <w:rPr>
                <w:sz w:val="28"/>
                <w:szCs w:val="28"/>
                <w:vertAlign w:val="baseline"/>
                <w:rtl w:val="0"/>
              </w:rPr>
              <w:t xml:space="preserve">(Рис 4 а,б)</w:t>
            </w:r>
            <w:r w:rsidDel="00000000" w:rsidR="00000000" w:rsidRPr="00000000">
              <w:rPr>
                <w:rtl w:val="0"/>
              </w:rPr>
            </w:r>
          </w:p>
          <w:p w:rsidR="00000000" w:rsidDel="00000000" w:rsidP="00000000" w:rsidRDefault="00000000" w:rsidRPr="00000000" w14:paraId="0000013A">
            <w:pPr>
              <w:rPr>
                <w:sz w:val="28"/>
                <w:szCs w:val="28"/>
                <w:vertAlign w:val="baseline"/>
              </w:rPr>
            </w:pPr>
            <w:r w:rsidDel="00000000" w:rsidR="00000000" w:rsidRPr="00000000">
              <w:rPr>
                <w:rtl w:val="0"/>
              </w:rPr>
            </w:r>
          </w:p>
          <w:p w:rsidR="00000000" w:rsidDel="00000000" w:rsidP="00000000" w:rsidRDefault="00000000" w:rsidRPr="00000000" w14:paraId="0000013B">
            <w:pPr>
              <w:rPr>
                <w:sz w:val="28"/>
                <w:szCs w:val="28"/>
                <w:vertAlign w:val="baseline"/>
              </w:rPr>
            </w:pPr>
            <w:r w:rsidDel="00000000" w:rsidR="00000000" w:rsidRPr="00000000">
              <w:rPr>
                <w:rtl w:val="0"/>
              </w:rPr>
            </w:r>
          </w:p>
          <w:p w:rsidR="00000000" w:rsidDel="00000000" w:rsidP="00000000" w:rsidRDefault="00000000" w:rsidRPr="00000000" w14:paraId="0000013C">
            <w:pPr>
              <w:rPr>
                <w:sz w:val="28"/>
                <w:szCs w:val="28"/>
                <w:vertAlign w:val="baseline"/>
              </w:rPr>
            </w:pPr>
            <w:r w:rsidDel="00000000" w:rsidR="00000000" w:rsidRPr="00000000">
              <w:rPr>
                <w:rtl w:val="0"/>
              </w:rPr>
            </w:r>
          </w:p>
          <w:p w:rsidR="00000000" w:rsidDel="00000000" w:rsidP="00000000" w:rsidRDefault="00000000" w:rsidRPr="00000000" w14:paraId="0000013D">
            <w:pPr>
              <w:rPr>
                <w:sz w:val="28"/>
                <w:szCs w:val="28"/>
                <w:vertAlign w:val="baseline"/>
              </w:rPr>
            </w:pPr>
            <w:r w:rsidDel="00000000" w:rsidR="00000000" w:rsidRPr="00000000">
              <w:rPr>
                <w:rtl w:val="0"/>
              </w:rPr>
            </w:r>
          </w:p>
          <w:p w:rsidR="00000000" w:rsidDel="00000000" w:rsidP="00000000" w:rsidRDefault="00000000" w:rsidRPr="00000000" w14:paraId="0000013E">
            <w:pPr>
              <w:rPr>
                <w:sz w:val="28"/>
                <w:szCs w:val="28"/>
                <w:vertAlign w:val="baseline"/>
              </w:rPr>
            </w:pPr>
            <w:r w:rsidDel="00000000" w:rsidR="00000000" w:rsidRPr="00000000">
              <w:rPr>
                <w:rtl w:val="0"/>
              </w:rPr>
            </w:r>
          </w:p>
          <w:p w:rsidR="00000000" w:rsidDel="00000000" w:rsidP="00000000" w:rsidRDefault="00000000" w:rsidRPr="00000000" w14:paraId="0000013F">
            <w:pPr>
              <w:rPr>
                <w:sz w:val="28"/>
                <w:szCs w:val="28"/>
                <w:vertAlign w:val="baseline"/>
              </w:rPr>
            </w:pPr>
            <w:r w:rsidDel="00000000" w:rsidR="00000000" w:rsidRPr="00000000">
              <w:rPr>
                <w:rtl w:val="0"/>
              </w:rPr>
            </w:r>
          </w:p>
          <w:p w:rsidR="00000000" w:rsidDel="00000000" w:rsidP="00000000" w:rsidRDefault="00000000" w:rsidRPr="00000000" w14:paraId="00000140">
            <w:pPr>
              <w:rPr>
                <w:sz w:val="28"/>
                <w:szCs w:val="28"/>
                <w:vertAlign w:val="baseline"/>
              </w:rPr>
            </w:pPr>
            <w:r w:rsidDel="00000000" w:rsidR="00000000" w:rsidRPr="00000000">
              <w:rPr>
                <w:rtl w:val="0"/>
              </w:rPr>
            </w:r>
          </w:p>
          <w:p w:rsidR="00000000" w:rsidDel="00000000" w:rsidP="00000000" w:rsidRDefault="00000000" w:rsidRPr="00000000" w14:paraId="00000141">
            <w:pPr>
              <w:rPr>
                <w:sz w:val="28"/>
                <w:szCs w:val="28"/>
                <w:vertAlign w:val="baseline"/>
              </w:rPr>
            </w:pPr>
            <w:r w:rsidDel="00000000" w:rsidR="00000000" w:rsidRPr="00000000">
              <w:rPr>
                <w:rtl w:val="0"/>
              </w:rPr>
            </w:r>
          </w:p>
          <w:p w:rsidR="00000000" w:rsidDel="00000000" w:rsidP="00000000" w:rsidRDefault="00000000" w:rsidRPr="00000000" w14:paraId="00000142">
            <w:pPr>
              <w:rPr>
                <w:sz w:val="28"/>
                <w:szCs w:val="28"/>
                <w:vertAlign w:val="baseline"/>
              </w:rPr>
            </w:pPr>
            <w:r w:rsidDel="00000000" w:rsidR="00000000" w:rsidRPr="00000000">
              <w:rPr>
                <w:rtl w:val="0"/>
              </w:rPr>
            </w:r>
          </w:p>
          <w:p w:rsidR="00000000" w:rsidDel="00000000" w:rsidP="00000000" w:rsidRDefault="00000000" w:rsidRPr="00000000" w14:paraId="00000143">
            <w:pPr>
              <w:rPr>
                <w:sz w:val="28"/>
                <w:szCs w:val="28"/>
                <w:vertAlign w:val="baseline"/>
              </w:rPr>
            </w:pPr>
            <w:r w:rsidDel="00000000" w:rsidR="00000000" w:rsidRPr="00000000">
              <w:rPr>
                <w:rtl w:val="0"/>
              </w:rPr>
            </w:r>
          </w:p>
          <w:p w:rsidR="00000000" w:rsidDel="00000000" w:rsidP="00000000" w:rsidRDefault="00000000" w:rsidRPr="00000000" w14:paraId="00000144">
            <w:pPr>
              <w:rPr>
                <w:sz w:val="28"/>
                <w:szCs w:val="28"/>
                <w:vertAlign w:val="baseline"/>
              </w:rPr>
            </w:pPr>
            <w:r w:rsidDel="00000000" w:rsidR="00000000" w:rsidRPr="00000000">
              <w:rPr>
                <w:rtl w:val="0"/>
              </w:rPr>
            </w:r>
          </w:p>
          <w:p w:rsidR="00000000" w:rsidDel="00000000" w:rsidP="00000000" w:rsidRDefault="00000000" w:rsidRPr="00000000" w14:paraId="00000145">
            <w:pPr>
              <w:rPr>
                <w:sz w:val="28"/>
                <w:szCs w:val="28"/>
                <w:vertAlign w:val="baseline"/>
              </w:rPr>
            </w:pPr>
            <w:r w:rsidDel="00000000" w:rsidR="00000000" w:rsidRPr="00000000">
              <w:rPr>
                <w:rtl w:val="0"/>
              </w:rPr>
            </w:r>
          </w:p>
          <w:p w:rsidR="00000000" w:rsidDel="00000000" w:rsidP="00000000" w:rsidRDefault="00000000" w:rsidRPr="00000000" w14:paraId="00000146">
            <w:pPr>
              <w:rPr>
                <w:sz w:val="28"/>
                <w:szCs w:val="28"/>
                <w:vertAlign w:val="baseline"/>
              </w:rPr>
            </w:pPr>
            <w:r w:rsidDel="00000000" w:rsidR="00000000" w:rsidRPr="00000000">
              <w:rPr>
                <w:rtl w:val="0"/>
              </w:rPr>
            </w:r>
          </w:p>
          <w:p w:rsidR="00000000" w:rsidDel="00000000" w:rsidP="00000000" w:rsidRDefault="00000000" w:rsidRPr="00000000" w14:paraId="00000147">
            <w:pPr>
              <w:rPr>
                <w:sz w:val="28"/>
                <w:szCs w:val="28"/>
                <w:vertAlign w:val="baseline"/>
              </w:rPr>
            </w:pPr>
            <w:r w:rsidDel="00000000" w:rsidR="00000000" w:rsidRPr="00000000">
              <w:rPr>
                <w:rtl w:val="0"/>
              </w:rPr>
            </w:r>
          </w:p>
          <w:p w:rsidR="00000000" w:rsidDel="00000000" w:rsidP="00000000" w:rsidRDefault="00000000" w:rsidRPr="00000000" w14:paraId="00000148">
            <w:pPr>
              <w:rPr>
                <w:sz w:val="28"/>
                <w:szCs w:val="28"/>
                <w:vertAlign w:val="baseline"/>
              </w:rPr>
            </w:pPr>
            <w:r w:rsidDel="00000000" w:rsidR="00000000" w:rsidRPr="00000000">
              <w:rPr>
                <w:rtl w:val="0"/>
              </w:rPr>
            </w:r>
          </w:p>
          <w:p w:rsidR="00000000" w:rsidDel="00000000" w:rsidP="00000000" w:rsidRDefault="00000000" w:rsidRPr="00000000" w14:paraId="00000149">
            <w:pPr>
              <w:rPr>
                <w:sz w:val="28"/>
                <w:szCs w:val="28"/>
                <w:vertAlign w:val="baseline"/>
              </w:rPr>
            </w:pPr>
            <w:r w:rsidDel="00000000" w:rsidR="00000000" w:rsidRPr="00000000">
              <w:rPr>
                <w:rtl w:val="0"/>
              </w:rPr>
            </w:r>
          </w:p>
          <w:p w:rsidR="00000000" w:rsidDel="00000000" w:rsidP="00000000" w:rsidRDefault="00000000" w:rsidRPr="00000000" w14:paraId="0000014A">
            <w:pPr>
              <w:rPr>
                <w:sz w:val="28"/>
                <w:szCs w:val="28"/>
                <w:vertAlign w:val="baseline"/>
              </w:rPr>
            </w:pPr>
            <w:r w:rsidDel="00000000" w:rsidR="00000000" w:rsidRPr="00000000">
              <w:rPr>
                <w:rtl w:val="0"/>
              </w:rPr>
            </w:r>
          </w:p>
          <w:p w:rsidR="00000000" w:rsidDel="00000000" w:rsidP="00000000" w:rsidRDefault="00000000" w:rsidRPr="00000000" w14:paraId="0000014B">
            <w:pPr>
              <w:rPr>
                <w:sz w:val="28"/>
                <w:szCs w:val="28"/>
                <w:vertAlign w:val="baseline"/>
              </w:rPr>
            </w:pPr>
            <w:r w:rsidDel="00000000" w:rsidR="00000000" w:rsidRPr="00000000">
              <w:rPr>
                <w:rtl w:val="0"/>
              </w:rPr>
            </w:r>
          </w:p>
          <w:p w:rsidR="00000000" w:rsidDel="00000000" w:rsidP="00000000" w:rsidRDefault="00000000" w:rsidRPr="00000000" w14:paraId="0000014C">
            <w:pPr>
              <w:rPr>
                <w:sz w:val="28"/>
                <w:szCs w:val="28"/>
                <w:vertAlign w:val="baseline"/>
              </w:rPr>
            </w:pPr>
            <w:r w:rsidDel="00000000" w:rsidR="00000000" w:rsidRPr="00000000">
              <w:rPr>
                <w:rtl w:val="0"/>
              </w:rPr>
            </w:r>
          </w:p>
          <w:p w:rsidR="00000000" w:rsidDel="00000000" w:rsidP="00000000" w:rsidRDefault="00000000" w:rsidRPr="00000000" w14:paraId="0000014D">
            <w:pPr>
              <w:rPr>
                <w:sz w:val="28"/>
                <w:szCs w:val="28"/>
                <w:vertAlign w:val="baseline"/>
              </w:rPr>
            </w:pPr>
            <w:r w:rsidDel="00000000" w:rsidR="00000000" w:rsidRPr="00000000">
              <w:rPr>
                <w:rtl w:val="0"/>
              </w:rPr>
            </w:r>
          </w:p>
          <w:p w:rsidR="00000000" w:rsidDel="00000000" w:rsidP="00000000" w:rsidRDefault="00000000" w:rsidRPr="00000000" w14:paraId="0000014E">
            <w:pPr>
              <w:rPr>
                <w:sz w:val="28"/>
                <w:szCs w:val="28"/>
                <w:vertAlign w:val="baseline"/>
              </w:rPr>
            </w:pPr>
            <w:r w:rsidDel="00000000" w:rsidR="00000000" w:rsidRPr="00000000">
              <w:rPr>
                <w:rtl w:val="0"/>
              </w:rPr>
            </w:r>
          </w:p>
          <w:p w:rsidR="00000000" w:rsidDel="00000000" w:rsidP="00000000" w:rsidRDefault="00000000" w:rsidRPr="00000000" w14:paraId="0000014F">
            <w:pPr>
              <w:rPr>
                <w:sz w:val="28"/>
                <w:szCs w:val="28"/>
                <w:vertAlign w:val="baseline"/>
              </w:rPr>
            </w:pPr>
            <w:r w:rsidDel="00000000" w:rsidR="00000000" w:rsidRPr="00000000">
              <w:rPr>
                <w:rtl w:val="0"/>
              </w:rPr>
            </w:r>
          </w:p>
          <w:p w:rsidR="00000000" w:rsidDel="00000000" w:rsidP="00000000" w:rsidRDefault="00000000" w:rsidRPr="00000000" w14:paraId="00000150">
            <w:pPr>
              <w:rPr>
                <w:sz w:val="28"/>
                <w:szCs w:val="28"/>
                <w:vertAlign w:val="baseline"/>
              </w:rPr>
            </w:pPr>
            <w:r w:rsidDel="00000000" w:rsidR="00000000" w:rsidRPr="00000000">
              <w:rPr>
                <w:rtl w:val="0"/>
              </w:rPr>
            </w:r>
          </w:p>
          <w:p w:rsidR="00000000" w:rsidDel="00000000" w:rsidP="00000000" w:rsidRDefault="00000000" w:rsidRPr="00000000" w14:paraId="00000151">
            <w:pPr>
              <w:rPr>
                <w:sz w:val="28"/>
                <w:szCs w:val="28"/>
                <w:vertAlign w:val="baseline"/>
              </w:rPr>
            </w:pPr>
            <w:r w:rsidDel="00000000" w:rsidR="00000000" w:rsidRPr="00000000">
              <w:rPr>
                <w:rtl w:val="0"/>
              </w:rPr>
            </w:r>
          </w:p>
          <w:p w:rsidR="00000000" w:rsidDel="00000000" w:rsidP="00000000" w:rsidRDefault="00000000" w:rsidRPr="00000000" w14:paraId="00000152">
            <w:pPr>
              <w:rPr>
                <w:sz w:val="28"/>
                <w:szCs w:val="28"/>
                <w:vertAlign w:val="baseline"/>
              </w:rPr>
            </w:pPr>
            <w:r w:rsidDel="00000000" w:rsidR="00000000" w:rsidRPr="00000000">
              <w:rPr>
                <w:rtl w:val="0"/>
              </w:rPr>
            </w:r>
          </w:p>
          <w:p w:rsidR="00000000" w:rsidDel="00000000" w:rsidP="00000000" w:rsidRDefault="00000000" w:rsidRPr="00000000" w14:paraId="00000153">
            <w:pPr>
              <w:rPr>
                <w:sz w:val="28"/>
                <w:szCs w:val="28"/>
                <w:vertAlign w:val="baseline"/>
              </w:rPr>
            </w:pPr>
            <w:r w:rsidDel="00000000" w:rsidR="00000000" w:rsidRPr="00000000">
              <w:rPr>
                <w:rtl w:val="0"/>
              </w:rPr>
            </w:r>
          </w:p>
          <w:p w:rsidR="00000000" w:rsidDel="00000000" w:rsidP="00000000" w:rsidRDefault="00000000" w:rsidRPr="00000000" w14:paraId="00000154">
            <w:pPr>
              <w:rPr>
                <w:sz w:val="28"/>
                <w:szCs w:val="28"/>
                <w:vertAlign w:val="baseline"/>
              </w:rPr>
            </w:pPr>
            <w:r w:rsidDel="00000000" w:rsidR="00000000" w:rsidRPr="00000000">
              <w:rPr>
                <w:rtl w:val="0"/>
              </w:rPr>
            </w:r>
          </w:p>
          <w:p w:rsidR="00000000" w:rsidDel="00000000" w:rsidP="00000000" w:rsidRDefault="00000000" w:rsidRPr="00000000" w14:paraId="00000155">
            <w:pPr>
              <w:rPr>
                <w:sz w:val="28"/>
                <w:szCs w:val="28"/>
                <w:vertAlign w:val="baseline"/>
              </w:rPr>
            </w:pPr>
            <w:r w:rsidDel="00000000" w:rsidR="00000000" w:rsidRPr="00000000">
              <w:rPr>
                <w:rtl w:val="0"/>
              </w:rPr>
            </w:r>
          </w:p>
          <w:p w:rsidR="00000000" w:rsidDel="00000000" w:rsidP="00000000" w:rsidRDefault="00000000" w:rsidRPr="00000000" w14:paraId="00000156">
            <w:pPr>
              <w:rPr>
                <w:sz w:val="28"/>
                <w:szCs w:val="28"/>
                <w:vertAlign w:val="baseline"/>
              </w:rPr>
            </w:pPr>
            <w:r w:rsidDel="00000000" w:rsidR="00000000" w:rsidRPr="00000000">
              <w:rPr>
                <w:rtl w:val="0"/>
              </w:rPr>
            </w:r>
          </w:p>
          <w:p w:rsidR="00000000" w:rsidDel="00000000" w:rsidP="00000000" w:rsidRDefault="00000000" w:rsidRPr="00000000" w14:paraId="00000157">
            <w:pPr>
              <w:rPr>
                <w:sz w:val="28"/>
                <w:szCs w:val="28"/>
                <w:vertAlign w:val="baseline"/>
              </w:rPr>
            </w:pPr>
            <w:r w:rsidDel="00000000" w:rsidR="00000000" w:rsidRPr="00000000">
              <w:rPr>
                <w:rtl w:val="0"/>
              </w:rPr>
            </w:r>
          </w:p>
          <w:p w:rsidR="00000000" w:rsidDel="00000000" w:rsidP="00000000" w:rsidRDefault="00000000" w:rsidRPr="00000000" w14:paraId="00000158">
            <w:pPr>
              <w:rPr>
                <w:sz w:val="28"/>
                <w:szCs w:val="28"/>
                <w:vertAlign w:val="baseline"/>
              </w:rPr>
            </w:pPr>
            <w:r w:rsidDel="00000000" w:rsidR="00000000" w:rsidRPr="00000000">
              <w:rPr>
                <w:rtl w:val="0"/>
              </w:rPr>
            </w:r>
          </w:p>
          <w:p w:rsidR="00000000" w:rsidDel="00000000" w:rsidP="00000000" w:rsidRDefault="00000000" w:rsidRPr="00000000" w14:paraId="00000159">
            <w:pPr>
              <w:rPr>
                <w:sz w:val="28"/>
                <w:szCs w:val="28"/>
                <w:vertAlign w:val="baseline"/>
              </w:rPr>
            </w:pPr>
            <w:r w:rsidDel="00000000" w:rsidR="00000000" w:rsidRPr="00000000">
              <w:rPr>
                <w:rtl w:val="0"/>
              </w:rPr>
            </w:r>
          </w:p>
          <w:p w:rsidR="00000000" w:rsidDel="00000000" w:rsidP="00000000" w:rsidRDefault="00000000" w:rsidRPr="00000000" w14:paraId="0000015A">
            <w:pPr>
              <w:rPr>
                <w:sz w:val="28"/>
                <w:szCs w:val="28"/>
                <w:vertAlign w:val="baseline"/>
              </w:rPr>
            </w:pPr>
            <w:r w:rsidDel="00000000" w:rsidR="00000000" w:rsidRPr="00000000">
              <w:rPr>
                <w:rtl w:val="0"/>
              </w:rPr>
            </w:r>
          </w:p>
          <w:p w:rsidR="00000000" w:rsidDel="00000000" w:rsidP="00000000" w:rsidRDefault="00000000" w:rsidRPr="00000000" w14:paraId="0000015B">
            <w:pPr>
              <w:rPr>
                <w:sz w:val="28"/>
                <w:szCs w:val="28"/>
                <w:vertAlign w:val="baseline"/>
              </w:rPr>
            </w:pPr>
            <w:r w:rsidDel="00000000" w:rsidR="00000000" w:rsidRPr="00000000">
              <w:rPr>
                <w:rtl w:val="0"/>
              </w:rPr>
            </w:r>
          </w:p>
          <w:p w:rsidR="00000000" w:rsidDel="00000000" w:rsidP="00000000" w:rsidRDefault="00000000" w:rsidRPr="00000000" w14:paraId="0000015C">
            <w:pPr>
              <w:rPr>
                <w:sz w:val="28"/>
                <w:szCs w:val="28"/>
                <w:vertAlign w:val="baseline"/>
              </w:rPr>
            </w:pPr>
            <w:r w:rsidDel="00000000" w:rsidR="00000000" w:rsidRPr="00000000">
              <w:rPr>
                <w:rtl w:val="0"/>
              </w:rPr>
            </w:r>
          </w:p>
          <w:p w:rsidR="00000000" w:rsidDel="00000000" w:rsidP="00000000" w:rsidRDefault="00000000" w:rsidRPr="00000000" w14:paraId="0000015D">
            <w:pPr>
              <w:rPr>
                <w:sz w:val="28"/>
                <w:szCs w:val="28"/>
                <w:vertAlign w:val="baseline"/>
              </w:rPr>
            </w:pPr>
            <w:r w:rsidDel="00000000" w:rsidR="00000000" w:rsidRPr="00000000">
              <w:rPr>
                <w:rtl w:val="0"/>
              </w:rPr>
            </w:r>
          </w:p>
          <w:p w:rsidR="00000000" w:rsidDel="00000000" w:rsidP="00000000" w:rsidRDefault="00000000" w:rsidRPr="00000000" w14:paraId="0000015E">
            <w:pPr>
              <w:rPr>
                <w:sz w:val="28"/>
                <w:szCs w:val="28"/>
                <w:vertAlign w:val="baseline"/>
              </w:rPr>
            </w:pPr>
            <w:r w:rsidDel="00000000" w:rsidR="00000000" w:rsidRPr="00000000">
              <w:rPr>
                <w:rtl w:val="0"/>
              </w:rPr>
            </w:r>
          </w:p>
          <w:p w:rsidR="00000000" w:rsidDel="00000000" w:rsidP="00000000" w:rsidRDefault="00000000" w:rsidRPr="00000000" w14:paraId="0000015F">
            <w:pPr>
              <w:rPr>
                <w:sz w:val="28"/>
                <w:szCs w:val="28"/>
                <w:vertAlign w:val="baseline"/>
              </w:rPr>
            </w:pPr>
            <w:r w:rsidDel="00000000" w:rsidR="00000000" w:rsidRPr="00000000">
              <w:rPr>
                <w:rtl w:val="0"/>
              </w:rPr>
            </w:r>
          </w:p>
          <w:p w:rsidR="00000000" w:rsidDel="00000000" w:rsidP="00000000" w:rsidRDefault="00000000" w:rsidRPr="00000000" w14:paraId="00000160">
            <w:pPr>
              <w:rPr>
                <w:sz w:val="28"/>
                <w:szCs w:val="28"/>
                <w:vertAlign w:val="baseline"/>
              </w:rPr>
            </w:pPr>
            <w:r w:rsidDel="00000000" w:rsidR="00000000" w:rsidRPr="00000000">
              <w:rPr>
                <w:rtl w:val="0"/>
              </w:rPr>
            </w:r>
          </w:p>
          <w:p w:rsidR="00000000" w:rsidDel="00000000" w:rsidP="00000000" w:rsidRDefault="00000000" w:rsidRPr="00000000" w14:paraId="00000161">
            <w:pPr>
              <w:rPr>
                <w:sz w:val="28"/>
                <w:szCs w:val="28"/>
                <w:vertAlign w:val="baseline"/>
              </w:rPr>
            </w:pPr>
            <w:r w:rsidDel="00000000" w:rsidR="00000000" w:rsidRPr="00000000">
              <w:rPr>
                <w:rtl w:val="0"/>
              </w:rPr>
            </w:r>
          </w:p>
          <w:p w:rsidR="00000000" w:rsidDel="00000000" w:rsidP="00000000" w:rsidRDefault="00000000" w:rsidRPr="00000000" w14:paraId="00000162">
            <w:pPr>
              <w:rPr>
                <w:sz w:val="28"/>
                <w:szCs w:val="28"/>
                <w:vertAlign w:val="baseline"/>
              </w:rPr>
            </w:pPr>
            <w:r w:rsidDel="00000000" w:rsidR="00000000" w:rsidRPr="00000000">
              <w:rPr>
                <w:rtl w:val="0"/>
              </w:rPr>
            </w:r>
          </w:p>
          <w:p w:rsidR="00000000" w:rsidDel="00000000" w:rsidP="00000000" w:rsidRDefault="00000000" w:rsidRPr="00000000" w14:paraId="00000163">
            <w:pPr>
              <w:rPr>
                <w:sz w:val="28"/>
                <w:szCs w:val="28"/>
                <w:vertAlign w:val="baseline"/>
              </w:rPr>
            </w:pPr>
            <w:r w:rsidDel="00000000" w:rsidR="00000000" w:rsidRPr="00000000">
              <w:rPr>
                <w:rtl w:val="0"/>
              </w:rPr>
            </w:r>
          </w:p>
          <w:p w:rsidR="00000000" w:rsidDel="00000000" w:rsidP="00000000" w:rsidRDefault="00000000" w:rsidRPr="00000000" w14:paraId="00000164">
            <w:pPr>
              <w:rPr>
                <w:sz w:val="28"/>
                <w:szCs w:val="28"/>
                <w:vertAlign w:val="baseline"/>
              </w:rPr>
            </w:pPr>
            <w:r w:rsidDel="00000000" w:rsidR="00000000" w:rsidRPr="00000000">
              <w:rPr>
                <w:rtl w:val="0"/>
              </w:rPr>
            </w:r>
          </w:p>
          <w:p w:rsidR="00000000" w:rsidDel="00000000" w:rsidP="00000000" w:rsidRDefault="00000000" w:rsidRPr="00000000" w14:paraId="00000165">
            <w:pPr>
              <w:rPr>
                <w:sz w:val="28"/>
                <w:szCs w:val="28"/>
                <w:vertAlign w:val="baseline"/>
              </w:rPr>
            </w:pPr>
            <w:r w:rsidDel="00000000" w:rsidR="00000000" w:rsidRPr="00000000">
              <w:rPr>
                <w:rtl w:val="0"/>
              </w:rPr>
            </w:r>
          </w:p>
          <w:p w:rsidR="00000000" w:rsidDel="00000000" w:rsidP="00000000" w:rsidRDefault="00000000" w:rsidRPr="00000000" w14:paraId="00000166">
            <w:pPr>
              <w:rPr>
                <w:sz w:val="28"/>
                <w:szCs w:val="28"/>
                <w:vertAlign w:val="baseline"/>
              </w:rPr>
            </w:pPr>
            <w:r w:rsidDel="00000000" w:rsidR="00000000" w:rsidRPr="00000000">
              <w:rPr>
                <w:rtl w:val="0"/>
              </w:rPr>
            </w:r>
          </w:p>
          <w:p w:rsidR="00000000" w:rsidDel="00000000" w:rsidP="00000000" w:rsidRDefault="00000000" w:rsidRPr="00000000" w14:paraId="00000167">
            <w:pPr>
              <w:rPr>
                <w:sz w:val="28"/>
                <w:szCs w:val="28"/>
                <w:vertAlign w:val="baseline"/>
              </w:rPr>
            </w:pPr>
            <w:r w:rsidDel="00000000" w:rsidR="00000000" w:rsidRPr="00000000">
              <w:rPr>
                <w:rtl w:val="0"/>
              </w:rPr>
            </w:r>
          </w:p>
          <w:p w:rsidR="00000000" w:rsidDel="00000000" w:rsidP="00000000" w:rsidRDefault="00000000" w:rsidRPr="00000000" w14:paraId="00000168">
            <w:pPr>
              <w:rPr>
                <w:sz w:val="28"/>
                <w:szCs w:val="28"/>
                <w:vertAlign w:val="baseline"/>
              </w:rPr>
            </w:pPr>
            <w:r w:rsidDel="00000000" w:rsidR="00000000" w:rsidRPr="00000000">
              <w:rPr>
                <w:rtl w:val="0"/>
              </w:rPr>
            </w:r>
          </w:p>
          <w:p w:rsidR="00000000" w:rsidDel="00000000" w:rsidP="00000000" w:rsidRDefault="00000000" w:rsidRPr="00000000" w14:paraId="00000169">
            <w:pPr>
              <w:rPr>
                <w:sz w:val="28"/>
                <w:szCs w:val="28"/>
                <w:vertAlign w:val="baseline"/>
              </w:rPr>
            </w:pPr>
            <w:r w:rsidDel="00000000" w:rsidR="00000000" w:rsidRPr="00000000">
              <w:rPr>
                <w:rtl w:val="0"/>
              </w:rPr>
            </w:r>
          </w:p>
          <w:p w:rsidR="00000000" w:rsidDel="00000000" w:rsidP="00000000" w:rsidRDefault="00000000" w:rsidRPr="00000000" w14:paraId="0000016A">
            <w:pPr>
              <w:rPr>
                <w:sz w:val="28"/>
                <w:szCs w:val="28"/>
                <w:vertAlign w:val="baseline"/>
              </w:rPr>
            </w:pPr>
            <w:r w:rsidDel="00000000" w:rsidR="00000000" w:rsidRPr="00000000">
              <w:rPr>
                <w:rtl w:val="0"/>
              </w:rPr>
            </w:r>
          </w:p>
          <w:p w:rsidR="00000000" w:rsidDel="00000000" w:rsidP="00000000" w:rsidRDefault="00000000" w:rsidRPr="00000000" w14:paraId="0000016B">
            <w:pPr>
              <w:rPr>
                <w:sz w:val="28"/>
                <w:szCs w:val="28"/>
                <w:vertAlign w:val="baseline"/>
              </w:rPr>
            </w:pPr>
            <w:r w:rsidDel="00000000" w:rsidR="00000000" w:rsidRPr="00000000">
              <w:rPr>
                <w:rtl w:val="0"/>
              </w:rPr>
            </w:r>
          </w:p>
          <w:p w:rsidR="00000000" w:rsidDel="00000000" w:rsidP="00000000" w:rsidRDefault="00000000" w:rsidRPr="00000000" w14:paraId="0000016C">
            <w:pPr>
              <w:rPr>
                <w:sz w:val="28"/>
                <w:szCs w:val="28"/>
                <w:vertAlign w:val="baseline"/>
              </w:rPr>
            </w:pPr>
            <w:r w:rsidDel="00000000" w:rsidR="00000000" w:rsidRPr="00000000">
              <w:rPr>
                <w:rtl w:val="0"/>
              </w:rPr>
            </w:r>
          </w:p>
          <w:p w:rsidR="00000000" w:rsidDel="00000000" w:rsidP="00000000" w:rsidRDefault="00000000" w:rsidRPr="00000000" w14:paraId="0000016D">
            <w:pPr>
              <w:rPr>
                <w:sz w:val="28"/>
                <w:szCs w:val="28"/>
                <w:vertAlign w:val="baseline"/>
              </w:rPr>
            </w:pPr>
            <w:r w:rsidDel="00000000" w:rsidR="00000000" w:rsidRPr="00000000">
              <w:rPr>
                <w:rtl w:val="0"/>
              </w:rPr>
            </w:r>
          </w:p>
          <w:p w:rsidR="00000000" w:rsidDel="00000000" w:rsidP="00000000" w:rsidRDefault="00000000" w:rsidRPr="00000000" w14:paraId="0000016E">
            <w:pPr>
              <w:rPr>
                <w:sz w:val="28"/>
                <w:szCs w:val="28"/>
                <w:vertAlign w:val="baseline"/>
              </w:rPr>
            </w:pPr>
            <w:r w:rsidDel="00000000" w:rsidR="00000000" w:rsidRPr="00000000">
              <w:rPr>
                <w:rtl w:val="0"/>
              </w:rPr>
            </w:r>
          </w:p>
          <w:p w:rsidR="00000000" w:rsidDel="00000000" w:rsidP="00000000" w:rsidRDefault="00000000" w:rsidRPr="00000000" w14:paraId="0000016F">
            <w:pPr>
              <w:rPr>
                <w:sz w:val="28"/>
                <w:szCs w:val="28"/>
                <w:vertAlign w:val="baseline"/>
              </w:rPr>
            </w:pPr>
            <w:r w:rsidDel="00000000" w:rsidR="00000000" w:rsidRPr="00000000">
              <w:rPr>
                <w:rtl w:val="0"/>
              </w:rPr>
            </w:r>
          </w:p>
          <w:p w:rsidR="00000000" w:rsidDel="00000000" w:rsidP="00000000" w:rsidRDefault="00000000" w:rsidRPr="00000000" w14:paraId="00000170">
            <w:pPr>
              <w:rPr>
                <w:sz w:val="28"/>
                <w:szCs w:val="28"/>
                <w:vertAlign w:val="baseline"/>
              </w:rPr>
            </w:pPr>
            <w:r w:rsidDel="00000000" w:rsidR="00000000" w:rsidRPr="00000000">
              <w:rPr>
                <w:rtl w:val="0"/>
              </w:rPr>
            </w:r>
          </w:p>
          <w:p w:rsidR="00000000" w:rsidDel="00000000" w:rsidP="00000000" w:rsidRDefault="00000000" w:rsidRPr="00000000" w14:paraId="00000171">
            <w:pPr>
              <w:rPr>
                <w:sz w:val="28"/>
                <w:szCs w:val="28"/>
                <w:vertAlign w:val="baseline"/>
              </w:rPr>
            </w:pPr>
            <w:r w:rsidDel="00000000" w:rsidR="00000000" w:rsidRPr="00000000">
              <w:rPr>
                <w:rtl w:val="0"/>
              </w:rPr>
            </w:r>
          </w:p>
          <w:p w:rsidR="00000000" w:rsidDel="00000000" w:rsidP="00000000" w:rsidRDefault="00000000" w:rsidRPr="00000000" w14:paraId="00000172">
            <w:pPr>
              <w:rPr>
                <w:sz w:val="28"/>
                <w:szCs w:val="28"/>
                <w:vertAlign w:val="baseline"/>
              </w:rPr>
            </w:pPr>
            <w:r w:rsidDel="00000000" w:rsidR="00000000" w:rsidRPr="00000000">
              <w:rPr>
                <w:rtl w:val="0"/>
              </w:rPr>
            </w:r>
          </w:p>
          <w:p w:rsidR="00000000" w:rsidDel="00000000" w:rsidP="00000000" w:rsidRDefault="00000000" w:rsidRPr="00000000" w14:paraId="00000173">
            <w:pPr>
              <w:rPr>
                <w:sz w:val="28"/>
                <w:szCs w:val="28"/>
                <w:vertAlign w:val="baseline"/>
              </w:rPr>
            </w:pPr>
            <w:r w:rsidDel="00000000" w:rsidR="00000000" w:rsidRPr="00000000">
              <w:rPr>
                <w:rtl w:val="0"/>
              </w:rPr>
            </w:r>
          </w:p>
        </w:tc>
        <w:tc>
          <w:tcPr>
            <w:vAlign w:val="top"/>
          </w:tcPr>
          <w:p w:rsidR="00000000" w:rsidDel="00000000" w:rsidP="00000000" w:rsidRDefault="00000000" w:rsidRPr="00000000" w14:paraId="00000174">
            <w:pPr>
              <w:rPr>
                <w:sz w:val="28"/>
                <w:szCs w:val="28"/>
                <w:vertAlign w:val="baseline"/>
              </w:rPr>
            </w:pPr>
            <w:r w:rsidDel="00000000" w:rsidR="00000000" w:rsidRPr="00000000">
              <w:rPr>
                <w:b w:val="1"/>
                <w:sz w:val="28"/>
                <w:szCs w:val="28"/>
                <w:vertAlign w:val="baseline"/>
                <w:rtl w:val="0"/>
              </w:rPr>
              <w:t xml:space="preserve">1. Рентгенiвські променi </w:t>
            </w:r>
            <w:r w:rsidDel="00000000" w:rsidR="00000000" w:rsidRPr="00000000">
              <w:rPr>
                <w:sz w:val="28"/>
                <w:szCs w:val="28"/>
                <w:vertAlign w:val="baseline"/>
                <w:rtl w:val="0"/>
              </w:rPr>
              <w:t xml:space="preserve">були вiдкритi в 1895 роцi нiмецьким фiзиком Вiльгельмом Конрадом Рентгеном. </w:t>
              <w:br w:type="textWrapping"/>
              <w:t xml:space="preserve">— Це електромагнiтне виптромiнювання, яке являє собою потiк фотонiв, що поширюються зi швидкiстю свiтла.</w:t>
            </w:r>
          </w:p>
          <w:p w:rsidR="00000000" w:rsidDel="00000000" w:rsidP="00000000" w:rsidRDefault="00000000" w:rsidRPr="00000000" w14:paraId="00000175">
            <w:pPr>
              <w:rPr>
                <w:sz w:val="28"/>
                <w:szCs w:val="28"/>
                <w:vertAlign w:val="baseline"/>
              </w:rPr>
            </w:pPr>
            <w:r w:rsidDel="00000000" w:rsidR="00000000" w:rsidRPr="00000000">
              <w:rPr>
                <w:sz w:val="28"/>
                <w:szCs w:val="28"/>
                <w:vertAlign w:val="baseline"/>
                <w:rtl w:val="0"/>
              </w:rPr>
              <w:t xml:space="preserve"> </w:t>
            </w:r>
            <w:r w:rsidDel="00000000" w:rsidR="00000000" w:rsidRPr="00000000">
              <w:rPr>
                <w:b w:val="1"/>
                <w:sz w:val="28"/>
                <w:szCs w:val="28"/>
                <w:vertAlign w:val="baseline"/>
                <w:rtl w:val="0"/>
              </w:rPr>
              <w:t xml:space="preserve">  2.  Мають такi властивостi:</w:t>
            </w:r>
            <w:r w:rsidDel="00000000" w:rsidR="00000000" w:rsidRPr="00000000">
              <w:rPr>
                <w:sz w:val="28"/>
                <w:szCs w:val="28"/>
                <w:vertAlign w:val="baseline"/>
                <w:rtl w:val="0"/>
              </w:rPr>
              <w:t xml:space="preserve"> </w:t>
              <w:br w:type="textWrapping"/>
              <w:t xml:space="preserve">1-проникають крiзь непрозорi тiла; </w:t>
              <w:br w:type="textWrapping"/>
              <w:t xml:space="preserve">2-зумовлюють свiтiння деяких хiмiчних з’єднань; </w:t>
              <w:br w:type="textWrapping"/>
              <w:t xml:space="preserve">3-розкладають галоїднi з’еднання срiбла; </w:t>
              <w:br w:type="textWrapping"/>
              <w:t xml:space="preserve">4-змiнюють електропровiднiсть напiвпровiдникових пластин; </w:t>
            </w:r>
          </w:p>
          <w:p w:rsidR="00000000" w:rsidDel="00000000" w:rsidP="00000000" w:rsidRDefault="00000000" w:rsidRPr="00000000" w14:paraId="00000176">
            <w:pPr>
              <w:rPr>
                <w:sz w:val="28"/>
                <w:szCs w:val="28"/>
                <w:vertAlign w:val="baseline"/>
              </w:rPr>
            </w:pPr>
            <w:r w:rsidDel="00000000" w:rsidR="00000000" w:rsidRPr="00000000">
              <w:rPr>
                <w:sz w:val="28"/>
                <w:szCs w:val="28"/>
                <w:vertAlign w:val="baseline"/>
                <w:rtl w:val="0"/>
              </w:rPr>
              <w:t xml:space="preserve">5- утворюють іони.</w:t>
            </w:r>
          </w:p>
          <w:p w:rsidR="00000000" w:rsidDel="00000000" w:rsidP="00000000" w:rsidRDefault="00000000" w:rsidRPr="00000000" w14:paraId="00000177">
            <w:pPr>
              <w:rPr>
                <w:sz w:val="28"/>
                <w:szCs w:val="28"/>
                <w:vertAlign w:val="baseline"/>
              </w:rPr>
            </w:pPr>
            <w:r w:rsidDel="00000000" w:rsidR="00000000" w:rsidRPr="00000000">
              <w:rPr>
                <w:sz w:val="28"/>
                <w:szCs w:val="28"/>
                <w:vertAlign w:val="baseline"/>
                <w:rtl w:val="0"/>
              </w:rPr>
              <w:t xml:space="preserve"> Цi властивостi широко використовуються при одержаннi медичного зображення.</w:t>
            </w:r>
          </w:p>
          <w:p w:rsidR="00000000" w:rsidDel="00000000" w:rsidP="00000000" w:rsidRDefault="00000000" w:rsidRPr="00000000" w14:paraId="00000178">
            <w:pPr>
              <w:rPr>
                <w:sz w:val="28"/>
                <w:szCs w:val="28"/>
                <w:vertAlign w:val="baseline"/>
              </w:rPr>
            </w:pPr>
            <w:r w:rsidDel="00000000" w:rsidR="00000000" w:rsidRPr="00000000">
              <w:rPr>
                <w:b w:val="1"/>
                <w:sz w:val="28"/>
                <w:szCs w:val="28"/>
                <w:vertAlign w:val="baseline"/>
                <w:rtl w:val="0"/>
              </w:rPr>
              <w:t xml:space="preserve">3.Рентгенiвськi променi виникають в рентгенiвськiй трубцi, яка </w:t>
            </w:r>
            <w:r w:rsidDel="00000000" w:rsidR="00000000" w:rsidRPr="00000000">
              <w:rPr>
                <w:sz w:val="28"/>
                <w:szCs w:val="28"/>
                <w:vertAlign w:val="baseline"/>
                <w:rtl w:val="0"/>
              </w:rPr>
              <w:t xml:space="preserve">являе собою скляний балон з великим ступенем вакууму всерединi нього. В порожнинi трубки знаходяться два електроди: катод та анод. На катодi виникають електрони, якi прискорюються в просторi мiж катодом та анодом. Прискоренi електроди гальмуються на анодi ,в зв’язку з чим виникають рентгенiвськi променi. </w:t>
              <w:br w:type="textWrapping"/>
              <w:t xml:space="preserve">Рентгенiвська трубка е скяадовою частиною апарата, що мае штатив, на якому утримусться рентгенiвська трубка, е мiсце для розмiщення хворого, е трансформатор, який постачас в апарат струм високоi та низькот напруги, пульт керування, екранно-эйомний пристрiй.</w:t>
            </w:r>
          </w:p>
          <w:p w:rsidR="00000000" w:rsidDel="00000000" w:rsidP="00000000" w:rsidRDefault="00000000" w:rsidRPr="00000000" w14:paraId="00000179">
            <w:pPr>
              <w:rPr>
                <w:sz w:val="28"/>
                <w:szCs w:val="28"/>
                <w:vertAlign w:val="baseline"/>
              </w:rPr>
            </w:pPr>
            <w:r w:rsidDel="00000000" w:rsidR="00000000" w:rsidRPr="00000000">
              <w:rPr>
                <w:b w:val="1"/>
                <w:sz w:val="28"/>
                <w:szCs w:val="28"/>
                <w:vertAlign w:val="baseline"/>
                <w:rtl w:val="0"/>
              </w:rPr>
              <w:t xml:space="preserve">3. Це спосiб вивчення будови i функцiй рiзних органiв</w:t>
            </w:r>
            <w:r w:rsidDel="00000000" w:rsidR="00000000" w:rsidRPr="00000000">
              <w:rPr>
                <w:sz w:val="28"/>
                <w:szCs w:val="28"/>
                <w:vertAlign w:val="baseline"/>
                <w:rtl w:val="0"/>
              </w:rPr>
              <w:t xml:space="preserve">, що базується на кiлькiсному i якiсному аналiзi пучка рентгенiвських променiв, якi проникли крiзь тiло людини. Принципова схема одержання зображення з допомогою них складасться з: </w:t>
              <w:br w:type="textWrapping"/>
            </w:r>
            <w:r w:rsidDel="00000000" w:rsidR="00000000" w:rsidRPr="00000000">
              <w:rPr>
                <w:b w:val="1"/>
                <w:sz w:val="28"/>
                <w:szCs w:val="28"/>
                <w:vertAlign w:val="baseline"/>
                <w:rtl w:val="0"/>
              </w:rPr>
              <w:t xml:space="preserve">а</w:t>
            </w:r>
            <w:r w:rsidDel="00000000" w:rsidR="00000000" w:rsidRPr="00000000">
              <w:rPr>
                <w:sz w:val="28"/>
                <w:szCs w:val="28"/>
                <w:vertAlign w:val="baseline"/>
                <w:rtl w:val="0"/>
              </w:rPr>
              <w:t xml:space="preserve">-генерацii променiв в рентгенiвськiй трубцi; </w:t>
              <w:br w:type="textWrapping"/>
            </w:r>
            <w:r w:rsidDel="00000000" w:rsidR="00000000" w:rsidRPr="00000000">
              <w:rPr>
                <w:b w:val="1"/>
                <w:sz w:val="28"/>
                <w:szCs w:val="28"/>
                <w:vertAlign w:val="baseline"/>
                <w:rtl w:val="0"/>
              </w:rPr>
              <w:t xml:space="preserve">б</w:t>
            </w:r>
            <w:r w:rsidDel="00000000" w:rsidR="00000000" w:rsidRPr="00000000">
              <w:rPr>
                <w:sz w:val="28"/>
                <w:szCs w:val="28"/>
                <w:vertAlign w:val="baseline"/>
                <w:rtl w:val="0"/>
              </w:rPr>
              <w:t xml:space="preserve">-спрямування променiв на хворого; </w:t>
              <w:br w:type="textWrapping"/>
            </w:r>
            <w:r w:rsidDel="00000000" w:rsidR="00000000" w:rsidRPr="00000000">
              <w:rPr>
                <w:b w:val="1"/>
                <w:sz w:val="28"/>
                <w:szCs w:val="28"/>
                <w:vertAlign w:val="baseline"/>
                <w:rtl w:val="0"/>
              </w:rPr>
              <w:t xml:space="preserve">в</w:t>
            </w:r>
            <w:r w:rsidDel="00000000" w:rsidR="00000000" w:rsidRPr="00000000">
              <w:rPr>
                <w:sz w:val="28"/>
                <w:szCs w:val="28"/>
                <w:vertAlign w:val="baseline"/>
                <w:rtl w:val="0"/>
              </w:rPr>
              <w:t xml:space="preserve">-одержання невидимого рентгенiвського зображення пiсля рiзного поглинання та розсiювання променiв при проходженнi крiзь об’ект; </w:t>
              <w:br w:type="textWrapping"/>
            </w:r>
            <w:r w:rsidDel="00000000" w:rsidR="00000000" w:rsidRPr="00000000">
              <w:rPr>
                <w:b w:val="1"/>
                <w:sz w:val="28"/>
                <w:szCs w:val="28"/>
                <w:vertAlign w:val="baseline"/>
                <w:rtl w:val="0"/>
              </w:rPr>
              <w:t xml:space="preserve">г</w:t>
            </w:r>
            <w:r w:rsidDel="00000000" w:rsidR="00000000" w:rsidRPr="00000000">
              <w:rPr>
                <w:sz w:val="28"/>
                <w:szCs w:val="28"/>
                <w:vertAlign w:val="baseline"/>
                <w:rtl w:val="0"/>
              </w:rPr>
              <w:t xml:space="preserve">-одержання видимого зображення</w:t>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4. </w:t>
            </w:r>
            <w:r w:rsidDel="00000000" w:rsidR="00000000" w:rsidRPr="00000000">
              <w:rPr>
                <w:rFonts w:ascii="Times New Roman" w:cs="Times New Roman" w:eastAsia="Times New Roman" w:hAnsi="Times New Roman"/>
                <w:b w:val="1"/>
                <w:i w:val="0"/>
                <w:smallCaps w:val="0"/>
                <w:strike w:val="0"/>
                <w:color w:val="000000"/>
                <w:sz w:val="28"/>
                <w:szCs w:val="28"/>
                <w:u w:val="single"/>
                <w:shd w:fill="auto" w:val="clear"/>
                <w:vertAlign w:val="baseline"/>
                <w:rtl w:val="0"/>
              </w:rPr>
              <w:t xml:space="preserve">Подiляються на</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-унiверсальнi, за допомогою яких можна проводити рентгеноскопiю, рентгенографiю та лінійну томографію у рiзних положеннях хворого;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-апарати спецiального призначення, що використовуються у неврологii, стоматології, мамологiї, урологiї та ангiологiї;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-пересувнi апарати - — палатнi та операцiйнi;</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обстеження дiтей;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-масових перевiряючих дослiджень- — флюорографії.</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5.</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-рентгенографiя — на рентгенiвськiй плiвцi;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б</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-електрорентгенографiя на с еленовiй напiвпровiдниковiй пластинцi, потiм  переноситься на папір;</w:t>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-рентгеноскопiя-зображення- на флюоресцуючому екран;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г</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-рентгеноскопiя рентгенотелевiзiйна -— на екранi телевiзора за допомогою рентгенiвського електронно-оптичного перетворювача;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-дигiтальнi засоби рентгенографiї та рентгеноскопії - за допомогою електронно-оптичного i аналого-цифрового перетворювача на екранi телевiзора або фотоплiвцi i папері;                                                                                    є -комп’ютерна томографiя за допомогою детекторного датчика (сцинтиляцiйного, газорозрядного, або напiвпровiдникового) на екранi телевiзора або фотоплiвці чи папері.</w:t>
            </w:r>
          </w:p>
          <w:p w:rsidR="00000000" w:rsidDel="00000000" w:rsidP="00000000" w:rsidRDefault="00000000" w:rsidRPr="00000000" w14:paraId="0000017D">
            <w:pPr>
              <w:rPr>
                <w:b w:val="0"/>
                <w:sz w:val="28"/>
                <w:szCs w:val="28"/>
                <w:vertAlign w:val="baseline"/>
              </w:rPr>
            </w:pPr>
            <w:r w:rsidDel="00000000" w:rsidR="00000000" w:rsidRPr="00000000">
              <w:rPr>
                <w:b w:val="1"/>
                <w:i w:val="1"/>
                <w:sz w:val="28"/>
                <w:szCs w:val="28"/>
                <w:u w:val="single"/>
                <w:vertAlign w:val="baseline"/>
                <w:rtl w:val="0"/>
              </w:rPr>
              <w:t xml:space="preserve">5.1</w:t>
            </w:r>
            <w:r w:rsidDel="00000000" w:rsidR="00000000" w:rsidRPr="00000000">
              <w:rPr>
                <w:i w:val="1"/>
                <w:sz w:val="28"/>
                <w:szCs w:val="28"/>
                <w:u w:val="single"/>
                <w:vertAlign w:val="baseline"/>
                <w:rtl w:val="0"/>
              </w:rPr>
              <w:t xml:space="preserve">.Аналоговіi—такі, </w:t>
            </w:r>
            <w:r w:rsidDel="00000000" w:rsidR="00000000" w:rsidRPr="00000000">
              <w:rPr>
                <w:sz w:val="28"/>
                <w:szCs w:val="28"/>
                <w:vertAlign w:val="baseline"/>
                <w:rtl w:val="0"/>
              </w:rPr>
              <w:t xml:space="preserve">якi несуть в собi iнформацiю безперервного характеру, наприклад, рентгенограми, флюорограми, електрорентгенограми або звичайна рентгеноскопiя.</w:t>
            </w: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5.2</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 Матричнi </w:t>
            </w: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 цифрові</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одержуються за допомогою комп’ютера. до них вiдносяться дигiтальна рентгенографiя та рентгеноскопiя, флюорографiя та вiдеозапис за допомогою електронно-оптичного перетворювача. </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проходженнi крiзь тiло людини пучок рентгенiвських фотонiв послаблюється в результатi поглинання його тканинами. При рiвнiй товщинi шару тканини, крiзь який вони проходять, сильнiше всього фотони поглинаються в кiстковiй тканинi. Вдвiчi слабiше вони затримуються в паренхiматозних органах, мязах, рiзних середовищах органiзму. Менше поглинаються рентгенiвськi променi в жировiй клiтковинi i дуже мало в повітрі легенів, шлунка, кишечника. Чим сильнiше поглинаються рентгенiвськi променi в дослiджувальнiй тканинi, тим iнтенсивнiша тiнь, яку вона утворює на рентгенівському флюоресцуючому екранi при проведеннi рентгеноскопiї, i тим менше його свiтiння. Зображення кiсток, серця на флюоресцуючому екранi -- чорне, легень — бiле. Таке зображення отримало назву — позитивного (прямого).</w:t>
            </w:r>
          </w:p>
          <w:p w:rsidR="00000000" w:rsidDel="00000000" w:rsidP="00000000" w:rsidRDefault="00000000" w:rsidRPr="00000000" w14:paraId="00000180">
            <w:pPr>
              <w:rPr>
                <w:sz w:val="28"/>
                <w:szCs w:val="28"/>
                <w:vertAlign w:val="baseline"/>
              </w:rPr>
            </w:pPr>
            <w:r w:rsidDel="00000000" w:rsidR="00000000" w:rsidRPr="00000000">
              <w:rPr>
                <w:b w:val="1"/>
                <w:sz w:val="28"/>
                <w:szCs w:val="28"/>
                <w:vertAlign w:val="baseline"/>
                <w:rtl w:val="0"/>
              </w:rPr>
              <w:t xml:space="preserve">6.</w:t>
            </w:r>
            <w:r w:rsidDel="00000000" w:rsidR="00000000" w:rsidRPr="00000000">
              <w:rPr>
                <w:sz w:val="28"/>
                <w:szCs w:val="28"/>
                <w:vertAlign w:val="baseline"/>
                <w:rtl w:val="0"/>
              </w:rPr>
              <w:t xml:space="preserve"> Флюоресцуючий екран являє собою картон, покритий речовиною, яка при взаємодiї з рентгенiвськими променями свiтиться пропорцiйно кiлькостi потрапивших на нього квантiв. З боку лiкаря екран вкритий прозорим для видимого світла просвинцьовани склом, воно захищає лiкаря вiд шкiдливої дії  рентгенiвських променiв. </w:t>
              <w:br w:type="textWrapping"/>
              <w:t xml:space="preserve">Свiтiння екрану слабе,тому рентгеноскопiю виконують в затемненому кабінеті, в звязку з чим дрiбнi деталi зображення не вiдрiзняються. При проведеннi рентгеноскопiї опромiнення пацiента i персоналу найбiльше в порiвняннi з iншими методиками дослiдження. </w:t>
              <w:br w:type="textWrapping"/>
              <w:t xml:space="preserve">Пiсля проведення рентгеноскопiї не залишаеться документа.</w:t>
            </w:r>
          </w:p>
          <w:p w:rsidR="00000000" w:rsidDel="00000000" w:rsidP="00000000" w:rsidRDefault="00000000" w:rsidRPr="00000000" w14:paraId="00000181">
            <w:pPr>
              <w:rPr>
                <w:sz w:val="28"/>
                <w:szCs w:val="28"/>
                <w:vertAlign w:val="baseline"/>
              </w:rPr>
            </w:pPr>
            <w:r w:rsidDel="00000000" w:rsidR="00000000" w:rsidRPr="00000000">
              <w:rPr>
                <w:sz w:val="28"/>
                <w:szCs w:val="28"/>
                <w:vertAlign w:val="baseline"/>
                <w:rtl w:val="0"/>
              </w:rPr>
              <w:t xml:space="preserve">    Перевагою рентгеноскопiї є можливiсть отримати одночасно уявлення про функцiональні та морфологiчнi показники дослiджуваного органа. Дслiдження можна проводити при будь - якому положеннi хворого, воно економiчне, легко виконується. </w:t>
              <w:br w:type="textWrapping"/>
              <w:t xml:space="preserve">Вище перерахованi недолiки рентгеноскопії були вiдкинуті з уведенням в практику дослiдження пiдсилювача рентгенівського зображення (ПРЗ), який включас в себе рентгенiвський електронно - оптичний перетворювач (РЕОП) i телевiзiйну систему.  Отримане за допомогою ПРЗ зображення аналогiчне первинному, але в багато разiв яскравiше, тому його можна роздивитися при видимому освiтленнi. Вiдпала необхiднiсть в адаптацii. Променеве навантаження на хворого та персонал при проведеннi рентгеноскопії з ПРЗ в багато разiв менше, а дозволяюча здатнiсть бiльша. Всi етапи обстежёння можна записати на вiдеомагнiтофон чи отримане зображення направити на фотокамеру, де на фотоплiвцi отримуються знiмки розмiрами 70х70 мм чи 100 х 100 мм. Вони називаються ПРЗ — флюорограми, їх можно робити до </w:t>
            </w:r>
            <w:r w:rsidDel="00000000" w:rsidR="00000000" w:rsidRPr="00000000">
              <w:rPr>
                <w:b w:val="1"/>
                <w:sz w:val="28"/>
                <w:szCs w:val="28"/>
                <w:vertAlign w:val="baseline"/>
                <w:rtl w:val="0"/>
              </w:rPr>
              <w:t xml:space="preserve">6</w:t>
            </w:r>
            <w:r w:rsidDel="00000000" w:rsidR="00000000" w:rsidRPr="00000000">
              <w:rPr>
                <w:sz w:val="28"/>
                <w:szCs w:val="28"/>
                <w:vertAlign w:val="baseline"/>
                <w:rtl w:val="0"/>
              </w:rPr>
              <w:t xml:space="preserve"> кадрiв в секунду.    </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7.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Рентгенографiя </w:t>
            </w:r>
            <w:r w:rsidDel="00000000" w:rsidR="00000000" w:rsidRPr="00000000">
              <w:rPr>
                <w:rFonts w:ascii="Times New Roman" w:cs="Times New Roman" w:eastAsia="Times New Roman" w:hAnsi="Times New Roman"/>
                <w:b w:val="1"/>
                <w:i w:val="1"/>
                <w:smallCaps w:val="0"/>
                <w:strike w:val="0"/>
                <w:color w:val="000000"/>
                <w:sz w:val="28"/>
                <w:szCs w:val="28"/>
                <w:u w:val="singl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рентгенологiчне дослiдження, при якому зображення отримують на рентгенiвськiй плiвцi пiсля опромiнення її рентгенiвськими променями, які пройшли крiзь дослiджуваний об’ект  і вже несуть в собi приховану iнформацiю про нього. Зображення,отримане на рентгенiвськiй плiвцi, складається з чорних дiлянок—просвітлень i бiлих (прозорих) дiлянок — затемнень. Чорнi дiлянки виникають в результат вiдновлення атомiв срiбла iз галоїдного срiбла, яке мiститься в емульсiйному шарi рентгенiвської плiвки. Чим менша щiльнiсть дослiджуваних тканин, тим бiльше на рентгенiвську плiвку потрапило рентгенiвських променiв i тим бiльш чорним буде отримане зображення. У бiлих прозорих дiлянках атомів срiбла немас. Воно виведене зi складу емульсiйного шару при її хiмiчнiй обробцi, яка включає в себе проявлення, промивання, фiксування, промивання та висушування. На цей процес витрачаеться до 40 хвилин. Якщо ж в рентгенiвському кабiнетi є проявочна машина, то час отримання зображення скорочується до 1,5 хвилин. Малюнок отриманий на рентгенiвськiй плiвці, зворотний тому, яке ми маємо при рентгеноскопiї i називаеться негативним , а пристрiй для його розглядання називається негатоскопом. Дозволяюча здатнiсть рентгенографiї бiльша нiж рентгеноскопiї. При рентгенографiї значно менше опромiнення пацiентiв. Рiзновидом рентгенографії є електрорентгенографiя — ксерорадiографiя ( вiд грецького xеrоs- сухий). Спочатку зображення за допомогою рентгенiвських променiв отримуеться на селеновiй напiвпровiдниковiй пластинi, а потiм переноситься на папiр, аналогiчно тому, як це робиться при ксерокопiюваннi. </w:t>
              <w:br w:type="textWrapping"/>
              <w:t xml:space="preserve">В порiвняннi з рентгенографiєю електрорентгенографiя мае двi переваги:   </w:t>
              <w:br w:type="textWrapping"/>
              <w:t xml:space="preserve">а. Володiє бiльшою фотографiчною широтою — однаково добре бачимо як щiльнi утворення, наприклад, кiстки, так i м’які тканини. </w:t>
              <w:br w:type="textWrapping"/>
              <w:t xml:space="preserve">б. Має окреслення контурiв на межi тканин рiзної щiльностi, вони здаються нiби підмальованими. Iншими позитивними сторонами електрорентгенографiт економiчнiсть та швидкiсть отримання зображення. </w:t>
              <w:br w:type="textWrapping"/>
              <w:t xml:space="preserve">Але при електрорентгенографii вдвiчi вище опромiнення. Це зумовлено тим, що чутливiсть селенової пластинки в </w:t>
              <w:br w:type="textWrapping"/>
              <w:t xml:space="preserve">1,5-2 рази нижча нiж комбiнацiї рентгенiвська плiвка -—- пiдсилюючий екран, тому при зйомцi експозицiю збiльшують в 2 рази. У звязку з цим елетрорентгенографiю частiше </w:t>
              <w:br w:type="textWrapping"/>
              <w:t xml:space="preserve">всього застосовують у невiдкладнiй рентгенографії кiнцiвок.</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Флюорографiя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метод рентгенологiчного дослiдження з допомогою якого отримують зменшенi знiмки (70к70 або 100х100 мм, мал.1. 7) шляхом фотографування зображення, виникаючого на рентгенiвському флюоресцуючому екранi або екранi електронно-оптичного перетворювача на рулонну плiвку. Дзволяюча діагностична здатнiсть флюорографii вища нiж при рентгеноскопii, але на 4-5% нижча нiж при рентгенографії. Флюорографiю використовуют :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при проведеннi масових перевiряючих дослiджень, головним чином для виявлення приховано перебiгаючих захворювань легень; </w:t>
              <w:br w:type="textWrapping"/>
              <w:t xml:space="preserve">2) при контрольних дослiдженнях осiб, котрi лiкуються в полiклiнiках або стацiонарах.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9</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Головним недолiком зображення, яке отримують при рентгеноскопiї i рентгенографiї, є його сумацiйнiсть, яка пов’язана з накладанням тiней одних анатомiчних утворень на iншi, в зв’зку з чим неможливо розрiзнити тiнi деяких структурних елементiв органiв. Для дифференцiацйії виявлення зображення окремих структур тканин або органiв, однаково поглинаючих рентгенiвське випромiнювання, використовують штучне контрастування i томографiю. При штучному контрастуваннi в порожнину органа або навколо нього вводять речовину, яка поглинає рентгенiвське випромiнювання сильнiше або слабше нiж оточуючi його тканини, внаслiдок чого виникас необхiдний контраст. </w:t>
              <w:br w:type="textWrapping"/>
              <w:t xml:space="preserve">Другий спосiб контрастування порожнин органiв базується на здатностi деяких тканин поглинати з кровi введену в органiзм речовину, концентрувати i видiляти її. </w:t>
              <w:br w:type="textWrapping"/>
              <w:t xml:space="preserve">Речовини, якi затримують рентгенiвськi променi сильнiше нIж м’якi  тканини, називають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рентгенопозитивними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 них належать препарати сульфату барiю, який використовуються для контрастування органiв шлунково - — кишкового тракту. Препарати органiчних з’сднань що містять йод, — йодолiпол використовується для контрастування бронхiв, порожнини матки, придаткових порожнин носа), верографiн, омнiпак (вводяться при контрастуваннi сечовивiдних шляхiв та порожнин серця i судин).  Речовини, затримуючi рентгенiвськi променi, слабшi нiж м’якi тканини, називаються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рентгенонегативними</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 них належать гази: закис азоту, вуглекислий газ, повiтря. </w:t>
              <w:br w:type="textWrapping"/>
              <w:t xml:space="preserve"> Рентгенонегативнi i рентгенопозитивнi речовини повиннi бути не шкiдливими, швидко виводитися з організму. Iснус другий рїзновид дигiтальної рентгенографiї, в основу якого покладено використання запам’ятовуючого люмiнiсцентного екрана,  виникаюче на ньому пiсля рентгенiвської експозицiї зображення зчитуеться гелiйнеоновим лазером i записусться в цифровiй формi. </w:t>
              <w:br w:type="textWrapping"/>
              <w:t xml:space="preserve">3 появою дигiтальноi субстракцiйної рентгенографiї вдалося зменшити кiлькiсть рентгеноконтрастної речовин, яка вводиться в судини при ангiографiї (введення великої кіількості  iнколи викликає ускладнення). При проведеннi дигiтальноi. субтракцiйної ангiографiї контрастну речовину вводять внутрiшньовенно але без катетеризацiї судини. Спочатку записусться зображення органу до введення в судини контрастної речовини, а потiм їх контрастують. З другого зображення вiднiмається перше i одержується тiльки зображення судин. </w:t>
              <w:br w:type="textWrapping"/>
              <w:t xml:space="preserve">  10. Для отримання зображення структур, розмiщенних в окремих шарах органа, що вивчається, застосовують томографiю. Вiд грецького слова —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ТОМОS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“шар”. Розрiзняють звичайну — конвенцiйну томографiю i комп’ютерну. Конвенцiйну томограму одержують при перемiщеннi рентгенiвської трубки i плiвки у взаємно протилежних напрямках вiдносно нерухомого об’єкта паралельно  один одному. При такому перемiщеннi чiткими отримують зображення тих утворень, якi розмiщуються на рiвнi центра обертання системи трубка — плiвка. </w:t>
              <w:br w:type="textWrapping"/>
              <w:t xml:space="preserve">Крiм названих засобiв отримання рентгенiвського зображення iснують дигiтальнi -—-цифровi ( вiд англiйського слова DIGIT -— цифра) методи рентгенографiчного отримання зображення. Рiзнi дигiтальнi зображення складаються з багатьох окремих крапок (512х512, 1024х1024), кожнiй з яких приписуеться число, яке вiдповiдає iнтенсивностi її свiтiння на флюоресцуючому екранi телевiзора. Ступiнь яскравостi свiтiння точки визначаеться приладом, який називасться аналого-цифровий перетворювач (АЦП). Потiм цифрова iнформацiя надходить у комп’ютер, де обробляється за спецiальними програмами. За</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допомогою комп’ютера можна пiдвищити контрастнiсть зображення, очистити вiд перешкод, видiлити в ньому окремi деталi чи контури, скласти зображення або вiдняти одне вiд iншого. Пiсля комп’ютерної обробки сигнал надходить на цифроаналоговий перетворювач. В ньому числовий образ перетворюється знову в аналоговий - видимий на екранi телевiзора, або друкується на паперi. (Мал.1 .13</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11</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КТ дозволяс одержати пошарове поперечне рентгенiвське вiдображення рiзних частин тiла людини. </w:t>
              <w:br w:type="textWrapping"/>
              <w:t xml:space="preserve">В основi отримання такого вiдображення лежить процес сканування тiла тонким рентгенiвським променем. </w:t>
              <w:br w:type="textWrapping"/>
              <w:t xml:space="preserve">При проходженнi рентгенiвського променя крiзь тіло людини вiн частково поглинається, тобто послаблюється. Послабленi рентгенiвськi променi реєструються сцинтиляцiйним або газоразрядним лiчильним детектором, який перетворює енергiю рентгенiвського променя в електростатичну. При роботi КТ центрована система “рентгентрубка детектор” обертаеться кругом тiла людини,  внаслiдок чого вiдбувається багатократне вимiрювання поступаючого в детектор сигналу. Результати пiдлягають цифровому кодуванню i подальшiй математичнiй обробцi в ЕОМ КТ.Таким чином, розрахунковим способом визначають долю поглинання рентгенiвського випромiнювання в кожнiй точцi тiла по скануючiй площiнi i на основi цього судять про щiльнiсть органiв. </w:t>
              <w:br w:type="textWrapping"/>
              <w:t xml:space="preserve">Iнформацiя про щiльнiсть в рiзних дiлянках може бути представлена у виглядi цифр, графiкiв, чи у виглядi крапок на площинi, в координацiйнiй системi в чорно-бiлому або кольоровому варiантах на екранi дисплею. Окраска або рiзниця мiж чорною i бiлою дiлянками дадуть залежнiсть вiд щiльностi тканини в данiй точцi, а всi разом вони складають площинне зображення внутрiшньої структури дослiджуваної дiлянки в поперечнiй площинi, в тонкому гпоперечному зрiзi. Якщо при звичайнiй томографiТ, рентгенографii на плiвцi вiдображаються відносно грубi рiзниці в поглинаннI випромiнювання в різних тканинах (10%), то детектори, внаслiдок їх високої чутливості</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покажуть навiть незначну рiзницю мiж поглинутим випромiнюванням в рiзних частинах тiла (1%). За нульовий рiвень поглинання рентгенівських  променiв прийнято поглинання випромiнювання у водi. Кісткова тканина поглинає до +1500 умовних одиниць Хаунсфiлда, Повiтря - до -1500  Хаунсфiлда, решта тканин мають коефiцiент поглинання (абсорбції), який знаходиться в iнтервалi мiж цими цифрами (Мал.2.З).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Коефiцiент абсорбції_-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це умовне значення щільності тканини у вiдповідності зi шкалою щiльності тканин I органiв людини. В процесі дослiдження є можливість довiльно міняти (пiдсилювати чи зменшувати) коефiцiєнти робочоi абсорбцii органiв, вводячи в судинне русло або порожнину органiв контрастну речовину. Це дозволяє одержати додаткову iнформацiю про органи, наприклад, дослiдитИ кровообіг або пiдсилити зображення патологічної ділянки. </w:t>
              <w:br w:type="textWrapping"/>
              <w:t xml:space="preserve">Знаходження значень щільності органу або патологічного осередку осередку в окремих випадках може наближатись до морфологiчного дiагнозу. Наприклад, якщо щiльнiсть додаткового утворення однорiдна, рiвна або наближаеться до щiльностi води, то дiагноз кiсти не викликає сумнiвiв. </w:t>
              <w:br w:type="textWrapping"/>
              <w:t xml:space="preserve">Сьогоднi в кращих моделях КТ одержання одного томографiчного зрiзу зведено до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2-З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секунд, тобто вiдповiдає синхронному з процесом сканування одержання зображення. Товщина найтоншого томографiчного зрiзу складас 0,5 мм, що дозволяє одержати рентгенiвське зображення високої якостi будь-якої частини тiла, вимiрювати щiльнiсть органiв, на цiй основi виявляти патологiчнi осередки i їх взаємовідносини з сусiднiми анатомiчними утвореннями. </w:t>
              <w:br w:type="textWrapping"/>
              <w:t xml:space="preserve">В кабiнетi комп’ютерної томографiї лiкар-рентгенолог працює в незвичайних умовах. Важливим елементом роботи є управлiння всiєю установкою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комп’ютерного пристрою, Високий стугинь автоматизацiт КТ, сам комп’ютер потребують нових знань : вмiння працювати з гпрограмним пристросм, навикiв роботи оператора-програмiста. </w:t>
              <w:br w:type="textWrapping"/>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 Показання до КТ: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br w:type="textWrapping"/>
              <w:t xml:space="preserve">1.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Необхiднiсть виявлення або встановлення характеру патологiчних змiн в будь-якому органi шляхом одержання пошарового його зображення. </w:t>
              <w:br w:type="textWrapping"/>
              <w:t xml:space="preserve">2. Визначають : локалiзацiю патологiчного процесу, розмiри, форму, будову поверхнi, щільність, зв'язок з сусідніми органами при локальних i дифузних змiнах. </w:t>
              <w:br w:type="textWrapping"/>
              <w:t xml:space="preserve">3. На швидких сканерах досліджують функцiональнi змiни серця i судин (визначають об’ем порожнин серця, швидкiсть i черговiсть просування контрастноi речовини в судинах i камерах серця, виявляють тромби в судинах</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single"/>
                <w:shd w:fill="auto" w:val="clear"/>
                <w:vertAlign w:val="baseline"/>
                <w:rtl w:val="0"/>
              </w:rPr>
              <w:t xml:space="preserve"> Пiдготовка до дослiдження: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 абсолютнiй бiльшостi випадкiв не гiотрiбна. При пiдсиленнi зображення внутришньовенно вводять розчини йодистих препаратiв, Перед цим визначають чутливiсть пацієнта до них. При дослiдженнi органiв ШКТ дослiдження проводять до контрастування органiв сульфатом барiю або пiсля ретельної очистки кишок вiд нього. </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28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86">
      <w:pPr>
        <w:spacing w:line="360" w:lineRule="auto"/>
        <w:jc w:val="both"/>
        <w:rPr>
          <w:b w:val="0"/>
          <w:color w:val="000000"/>
          <w:sz w:val="28"/>
          <w:szCs w:val="28"/>
          <w:vertAlign w:val="baseline"/>
        </w:rPr>
      </w:pPr>
      <w:r w:rsidDel="00000000" w:rsidR="00000000" w:rsidRPr="00000000">
        <w:rPr>
          <w:rtl w:val="0"/>
        </w:rPr>
      </w:r>
    </w:p>
    <w:p w:rsidR="00000000" w:rsidDel="00000000" w:rsidP="00000000" w:rsidRDefault="00000000" w:rsidRPr="00000000" w14:paraId="00000187">
      <w:pPr>
        <w:spacing w:line="360" w:lineRule="auto"/>
        <w:jc w:val="both"/>
        <w:rPr>
          <w:sz w:val="28"/>
          <w:szCs w:val="28"/>
          <w:vertAlign w:val="baseline"/>
        </w:rPr>
      </w:pPr>
      <w:r w:rsidDel="00000000" w:rsidR="00000000" w:rsidRPr="00000000">
        <w:rPr>
          <w:b w:val="1"/>
          <w:color w:val="000000"/>
          <w:sz w:val="28"/>
          <w:szCs w:val="28"/>
          <w:vertAlign w:val="baseline"/>
          <w:rtl w:val="0"/>
        </w:rPr>
        <w:t xml:space="preserve">4.2. Теоретичні питання до заняття:</w:t>
      </w:r>
      <w:r w:rsidDel="00000000" w:rsidR="00000000" w:rsidRPr="00000000">
        <w:rPr>
          <w:rtl w:val="0"/>
        </w:rPr>
      </w:r>
    </w:p>
    <w:p w:rsidR="00000000" w:rsidDel="00000000" w:rsidP="00000000" w:rsidRDefault="00000000" w:rsidRPr="00000000" w14:paraId="00000188">
      <w:pPr>
        <w:widowControl w:val="0"/>
        <w:numPr>
          <w:ilvl w:val="0"/>
          <w:numId w:val="1"/>
        </w:numPr>
        <w:ind w:left="0" w:hanging="360"/>
        <w:rPr>
          <w:sz w:val="28"/>
          <w:szCs w:val="28"/>
          <w:vertAlign w:val="baseline"/>
        </w:rPr>
      </w:pPr>
      <w:r w:rsidDel="00000000" w:rsidR="00000000" w:rsidRPr="00000000">
        <w:rPr>
          <w:sz w:val="28"/>
          <w:szCs w:val="28"/>
          <w:vertAlign w:val="baseline"/>
          <w:rtl w:val="0"/>
        </w:rPr>
        <w:t xml:space="preserve">Фізична природа та властивості рентгенівського  випромiнювання. </w:t>
      </w:r>
    </w:p>
    <w:p w:rsidR="00000000" w:rsidDel="00000000" w:rsidP="00000000" w:rsidRDefault="00000000" w:rsidRPr="00000000" w14:paraId="00000189">
      <w:pPr>
        <w:numPr>
          <w:ilvl w:val="0"/>
          <w:numId w:val="1"/>
        </w:numPr>
        <w:tabs>
          <w:tab w:val="left" w:pos="284"/>
        </w:tabs>
        <w:ind w:left="0" w:hanging="360"/>
        <w:rPr>
          <w:sz w:val="28"/>
          <w:szCs w:val="28"/>
          <w:vertAlign w:val="baseline"/>
        </w:rPr>
      </w:pPr>
      <w:r w:rsidDel="00000000" w:rsidR="00000000" w:rsidRPr="00000000">
        <w:rPr>
          <w:sz w:val="28"/>
          <w:szCs w:val="28"/>
          <w:vertAlign w:val="baseline"/>
          <w:rtl w:val="0"/>
        </w:rPr>
        <w:t xml:space="preserve">Якi властивостi рентгенівського випромiнювання., застосовуються в медицині?                                                                                                                    </w:t>
      </w:r>
    </w:p>
    <w:p w:rsidR="00000000" w:rsidDel="00000000" w:rsidP="00000000" w:rsidRDefault="00000000" w:rsidRPr="00000000" w14:paraId="0000018A">
      <w:pPr>
        <w:numPr>
          <w:ilvl w:val="0"/>
          <w:numId w:val="1"/>
        </w:numPr>
        <w:tabs>
          <w:tab w:val="left" w:pos="284"/>
        </w:tabs>
        <w:ind w:left="0" w:hanging="360"/>
        <w:rPr>
          <w:sz w:val="28"/>
          <w:szCs w:val="28"/>
          <w:vertAlign w:val="baseline"/>
        </w:rPr>
      </w:pPr>
      <w:r w:rsidDel="00000000" w:rsidR="00000000" w:rsidRPr="00000000">
        <w:rPr>
          <w:sz w:val="28"/>
          <w:szCs w:val="28"/>
          <w:vertAlign w:val="baseline"/>
          <w:rtl w:val="0"/>
        </w:rPr>
        <w:t xml:space="preserve">Від чого залежить довжина хвилі рентгенівського випромінювання?    </w:t>
      </w:r>
    </w:p>
    <w:p w:rsidR="00000000" w:rsidDel="00000000" w:rsidP="00000000" w:rsidRDefault="00000000" w:rsidRPr="00000000" w14:paraId="0000018B">
      <w:pPr>
        <w:numPr>
          <w:ilvl w:val="0"/>
          <w:numId w:val="1"/>
        </w:numPr>
        <w:tabs>
          <w:tab w:val="left" w:pos="284"/>
        </w:tabs>
        <w:ind w:left="0" w:hanging="360"/>
        <w:rPr>
          <w:sz w:val="28"/>
          <w:szCs w:val="28"/>
          <w:vertAlign w:val="baseline"/>
        </w:rPr>
      </w:pPr>
      <w:r w:rsidDel="00000000" w:rsidR="00000000" w:rsidRPr="00000000">
        <w:rPr>
          <w:sz w:val="28"/>
          <w:szCs w:val="28"/>
          <w:vertAlign w:val="baseline"/>
          <w:rtl w:val="0"/>
        </w:rPr>
        <w:t xml:space="preserve">Назвiть складовi частини рентгенiвського апарата. </w:t>
      </w:r>
    </w:p>
    <w:p w:rsidR="00000000" w:rsidDel="00000000" w:rsidP="00000000" w:rsidRDefault="00000000" w:rsidRPr="00000000" w14:paraId="0000018C">
      <w:pPr>
        <w:numPr>
          <w:ilvl w:val="0"/>
          <w:numId w:val="1"/>
        </w:numPr>
        <w:tabs>
          <w:tab w:val="left" w:pos="284"/>
        </w:tabs>
        <w:ind w:left="0" w:hanging="360"/>
        <w:rPr>
          <w:sz w:val="28"/>
          <w:szCs w:val="28"/>
          <w:vertAlign w:val="baseline"/>
        </w:rPr>
      </w:pPr>
      <w:r w:rsidDel="00000000" w:rsidR="00000000" w:rsidRPr="00000000">
        <w:rPr>
          <w:sz w:val="28"/>
          <w:szCs w:val="28"/>
          <w:vertAlign w:val="baseline"/>
          <w:rtl w:val="0"/>
        </w:rPr>
        <w:t xml:space="preserve">Якi типи рентгенiвських апаратiв ви знаете?</w:t>
      </w:r>
    </w:p>
    <w:p w:rsidR="00000000" w:rsidDel="00000000" w:rsidP="00000000" w:rsidRDefault="00000000" w:rsidRPr="00000000" w14:paraId="0000018D">
      <w:pPr>
        <w:widowControl w:val="0"/>
        <w:numPr>
          <w:ilvl w:val="0"/>
          <w:numId w:val="1"/>
        </w:numPr>
        <w:ind w:left="0" w:hanging="360"/>
        <w:rPr>
          <w:sz w:val="28"/>
          <w:szCs w:val="28"/>
          <w:vertAlign w:val="baseline"/>
        </w:rPr>
      </w:pPr>
      <w:r w:rsidDel="00000000" w:rsidR="00000000" w:rsidRPr="00000000">
        <w:rPr>
          <w:sz w:val="28"/>
          <w:szCs w:val="28"/>
          <w:vertAlign w:val="baseline"/>
          <w:rtl w:val="0"/>
        </w:rPr>
        <w:t xml:space="preserve">У чому полягає принципова схема одержання зображення з допомогою рентгенiвських променiв?</w:t>
      </w:r>
    </w:p>
    <w:p w:rsidR="00000000" w:rsidDel="00000000" w:rsidP="00000000" w:rsidRDefault="00000000" w:rsidRPr="00000000" w14:paraId="0000018E">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Від чого залежить чіткість рентгенівського зображення? </w:t>
      </w:r>
    </w:p>
    <w:p w:rsidR="00000000" w:rsidDel="00000000" w:rsidP="00000000" w:rsidRDefault="00000000" w:rsidRPr="00000000" w14:paraId="0000018F">
      <w:pPr>
        <w:widowControl w:val="0"/>
        <w:numPr>
          <w:ilvl w:val="0"/>
          <w:numId w:val="1"/>
        </w:numPr>
        <w:ind w:left="0" w:hanging="360"/>
        <w:rPr>
          <w:sz w:val="28"/>
          <w:szCs w:val="28"/>
          <w:vertAlign w:val="baseline"/>
        </w:rPr>
      </w:pPr>
      <w:r w:rsidDel="00000000" w:rsidR="00000000" w:rsidRPr="00000000">
        <w:rPr>
          <w:sz w:val="28"/>
          <w:szCs w:val="28"/>
          <w:vertAlign w:val="baseline"/>
          <w:rtl w:val="0"/>
        </w:rPr>
        <w:t xml:space="preserve">Властивості рентгенівського зображення</w:t>
      </w:r>
    </w:p>
    <w:p w:rsidR="00000000" w:rsidDel="00000000" w:rsidP="00000000" w:rsidRDefault="00000000" w:rsidRPr="00000000" w14:paraId="00000190">
      <w:pPr>
        <w:widowControl w:val="0"/>
        <w:numPr>
          <w:ilvl w:val="0"/>
          <w:numId w:val="1"/>
        </w:numPr>
        <w:ind w:left="0" w:hanging="360"/>
        <w:rPr>
          <w:sz w:val="28"/>
          <w:szCs w:val="28"/>
          <w:vertAlign w:val="baseline"/>
        </w:rPr>
      </w:pPr>
      <w:r w:rsidDel="00000000" w:rsidR="00000000" w:rsidRPr="00000000">
        <w:rPr>
          <w:sz w:val="28"/>
          <w:szCs w:val="28"/>
          <w:vertAlign w:val="baseline"/>
          <w:rtl w:val="0"/>
        </w:rPr>
        <w:t xml:space="preserve">Поняття про  метод і методики рентгенологiчного дослiдження.</w:t>
      </w:r>
    </w:p>
    <w:p w:rsidR="00000000" w:rsidDel="00000000" w:rsidP="00000000" w:rsidRDefault="00000000" w:rsidRPr="00000000" w14:paraId="00000191">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Перерахуйте засоби одержання рентгенёвського зображення.</w:t>
      </w:r>
    </w:p>
    <w:p w:rsidR="00000000" w:rsidDel="00000000" w:rsidP="00000000" w:rsidRDefault="00000000" w:rsidRPr="00000000" w14:paraId="00000192">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Принцип дії підсилювального екрану.</w:t>
      </w:r>
    </w:p>
    <w:p w:rsidR="00000000" w:rsidDel="00000000" w:rsidP="00000000" w:rsidRDefault="00000000" w:rsidRPr="00000000" w14:paraId="00000193">
      <w:pPr>
        <w:numPr>
          <w:ilvl w:val="0"/>
          <w:numId w:val="1"/>
        </w:numPr>
        <w:tabs>
          <w:tab w:val="left" w:pos="567"/>
        </w:tabs>
        <w:ind w:left="0" w:hanging="360"/>
        <w:jc w:val="both"/>
        <w:rPr>
          <w:sz w:val="28"/>
          <w:szCs w:val="28"/>
          <w:vertAlign w:val="baseline"/>
        </w:rPr>
      </w:pPr>
      <w:r w:rsidDel="00000000" w:rsidR="00000000" w:rsidRPr="00000000">
        <w:rPr>
          <w:sz w:val="28"/>
          <w:szCs w:val="28"/>
          <w:vertAlign w:val="baseline"/>
          <w:rtl w:val="0"/>
        </w:rPr>
        <w:t xml:space="preserve">Яку методику променевої діагностики застосовують для одержання зображення натуральних розмірів ?</w:t>
      </w:r>
    </w:p>
    <w:p w:rsidR="00000000" w:rsidDel="00000000" w:rsidP="00000000" w:rsidRDefault="00000000" w:rsidRPr="00000000" w14:paraId="00000194">
      <w:pPr>
        <w:numPr>
          <w:ilvl w:val="0"/>
          <w:numId w:val="1"/>
        </w:numPr>
        <w:ind w:left="0" w:hanging="360"/>
        <w:jc w:val="both"/>
        <w:rPr>
          <w:sz w:val="28"/>
          <w:szCs w:val="28"/>
          <w:vertAlign w:val="baseline"/>
        </w:rPr>
      </w:pPr>
      <w:r w:rsidDel="00000000" w:rsidR="00000000" w:rsidRPr="00000000">
        <w:rPr>
          <w:sz w:val="28"/>
          <w:szCs w:val="28"/>
          <w:vertAlign w:val="baseline"/>
          <w:rtl w:val="0"/>
        </w:rPr>
        <w:t xml:space="preserve">Як одержати збільшене рентгенівське зображення?</w:t>
      </w:r>
    </w:p>
    <w:p w:rsidR="00000000" w:rsidDel="00000000" w:rsidP="00000000" w:rsidRDefault="00000000" w:rsidRPr="00000000" w14:paraId="00000195">
      <w:pPr>
        <w:numPr>
          <w:ilvl w:val="0"/>
          <w:numId w:val="1"/>
        </w:numPr>
        <w:tabs>
          <w:tab w:val="left" w:pos="284"/>
        </w:tabs>
        <w:ind w:left="0" w:hanging="360"/>
        <w:rPr>
          <w:sz w:val="28"/>
          <w:szCs w:val="28"/>
          <w:vertAlign w:val="baseline"/>
        </w:rPr>
      </w:pPr>
      <w:r w:rsidDel="00000000" w:rsidR="00000000" w:rsidRPr="00000000">
        <w:rPr>
          <w:sz w:val="28"/>
          <w:szCs w:val="28"/>
          <w:vertAlign w:val="baseline"/>
          <w:rtl w:val="0"/>
        </w:rPr>
        <w:t xml:space="preserve">Рентгенівський електронно-оптичний перетворювач, його призначення.</w:t>
      </w:r>
    </w:p>
    <w:p w:rsidR="00000000" w:rsidDel="00000000" w:rsidP="00000000" w:rsidRDefault="00000000" w:rsidRPr="00000000" w14:paraId="00000196">
      <w:pPr>
        <w:numPr>
          <w:ilvl w:val="0"/>
          <w:numId w:val="1"/>
        </w:numPr>
        <w:ind w:left="0" w:hanging="360"/>
        <w:jc w:val="both"/>
        <w:rPr>
          <w:sz w:val="28"/>
          <w:szCs w:val="28"/>
          <w:vertAlign w:val="baseline"/>
        </w:rPr>
      </w:pPr>
      <w:r w:rsidDel="00000000" w:rsidR="00000000" w:rsidRPr="00000000">
        <w:rPr>
          <w:sz w:val="28"/>
          <w:szCs w:val="28"/>
          <w:vertAlign w:val="baseline"/>
          <w:rtl w:val="0"/>
        </w:rPr>
        <w:t xml:space="preserve">Рентгеноскопія: визначення, переваги і недоліки стосовно інших методик рентгенологічного дослідження</w:t>
      </w:r>
    </w:p>
    <w:p w:rsidR="00000000" w:rsidDel="00000000" w:rsidP="00000000" w:rsidRDefault="00000000" w:rsidRPr="00000000" w14:paraId="00000197">
      <w:pPr>
        <w:numPr>
          <w:ilvl w:val="0"/>
          <w:numId w:val="1"/>
        </w:numPr>
        <w:tabs>
          <w:tab w:val="left" w:pos="284"/>
        </w:tabs>
        <w:spacing w:line="360" w:lineRule="auto"/>
        <w:ind w:left="0" w:hanging="360"/>
        <w:jc w:val="both"/>
        <w:rPr>
          <w:sz w:val="28"/>
          <w:szCs w:val="28"/>
          <w:vertAlign w:val="baseline"/>
        </w:rPr>
      </w:pPr>
      <w:r w:rsidDel="00000000" w:rsidR="00000000" w:rsidRPr="00000000">
        <w:rPr>
          <w:sz w:val="28"/>
          <w:szCs w:val="28"/>
          <w:vertAlign w:val="baseline"/>
          <w:rtl w:val="0"/>
        </w:rPr>
        <w:t xml:space="preserve">Флюорографія: визначення, переваги і недоліки стосовно інших методик рентгенологічного дослідження.</w:t>
      </w:r>
    </w:p>
    <w:p w:rsidR="00000000" w:rsidDel="00000000" w:rsidP="00000000" w:rsidRDefault="00000000" w:rsidRPr="00000000" w14:paraId="00000198">
      <w:pPr>
        <w:numPr>
          <w:ilvl w:val="0"/>
          <w:numId w:val="1"/>
        </w:numPr>
        <w:tabs>
          <w:tab w:val="left" w:pos="284"/>
        </w:tabs>
        <w:spacing w:line="360" w:lineRule="auto"/>
        <w:ind w:left="0" w:hanging="360"/>
        <w:jc w:val="both"/>
        <w:rPr>
          <w:sz w:val="28"/>
          <w:szCs w:val="28"/>
          <w:vertAlign w:val="baseline"/>
        </w:rPr>
      </w:pPr>
      <w:r w:rsidDel="00000000" w:rsidR="00000000" w:rsidRPr="00000000">
        <w:rPr>
          <w:sz w:val="28"/>
          <w:szCs w:val="28"/>
          <w:vertAlign w:val="baseline"/>
          <w:rtl w:val="0"/>
        </w:rPr>
        <w:t xml:space="preserve">Рентгенографія: визначення переваги і недоліки стосовно інших методик рентгенологічного дослідження.</w:t>
      </w:r>
    </w:p>
    <w:p w:rsidR="00000000" w:rsidDel="00000000" w:rsidP="00000000" w:rsidRDefault="00000000" w:rsidRPr="00000000" w14:paraId="00000199">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В чому рiзниця мiж аналоговим i матричним рентгенівським зображенням?</w:t>
      </w:r>
    </w:p>
    <w:p w:rsidR="00000000" w:rsidDel="00000000" w:rsidP="00000000" w:rsidRDefault="00000000" w:rsidRPr="00000000" w14:paraId="0000019A">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Електрорентгенографiя: визначення переваги і недоліки стосовно інших методик рентгенологічного дослідження</w:t>
      </w:r>
    </w:p>
    <w:p w:rsidR="00000000" w:rsidDel="00000000" w:rsidP="00000000" w:rsidRDefault="00000000" w:rsidRPr="00000000" w14:paraId="0000019B">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Томографія: визначення переваги і недоліки стосовно інших методик рентгенологічного дослідження.</w:t>
      </w:r>
    </w:p>
    <w:p w:rsidR="00000000" w:rsidDel="00000000" w:rsidP="00000000" w:rsidRDefault="00000000" w:rsidRPr="00000000" w14:paraId="0000019C">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Дигiтальна рентгенографiя: визначення переваги і недоліки стосовно інших методик рентгенологічного дослідження.</w:t>
      </w:r>
    </w:p>
    <w:p w:rsidR="00000000" w:rsidDel="00000000" w:rsidP="00000000" w:rsidRDefault="00000000" w:rsidRPr="00000000" w14:paraId="0000019D">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Контрастні речовин: визначення, класифікація. Переваги і недоліки  їх використання при променевих методиках дослідження.</w:t>
      </w:r>
    </w:p>
    <w:p w:rsidR="00000000" w:rsidDel="00000000" w:rsidP="00000000" w:rsidRDefault="00000000" w:rsidRPr="00000000" w14:paraId="0000019E">
      <w:pPr>
        <w:numPr>
          <w:ilvl w:val="0"/>
          <w:numId w:val="1"/>
        </w:numPr>
        <w:tabs>
          <w:tab w:val="left" w:pos="284"/>
        </w:tabs>
        <w:ind w:left="0" w:hanging="360"/>
        <w:jc w:val="both"/>
        <w:rPr>
          <w:sz w:val="28"/>
          <w:szCs w:val="28"/>
          <w:vertAlign w:val="baseline"/>
        </w:rPr>
      </w:pPr>
      <w:r w:rsidDel="00000000" w:rsidR="00000000" w:rsidRPr="00000000">
        <w:rPr>
          <w:sz w:val="28"/>
          <w:szCs w:val="28"/>
          <w:vertAlign w:val="baseline"/>
          <w:rtl w:val="0"/>
        </w:rPr>
        <w:t xml:space="preserve">Конвенцiйна томографiя: визначення переваги і недоліки стосовно інших методик рентгенологічного дослідження.</w:t>
      </w:r>
    </w:p>
    <w:p w:rsidR="00000000" w:rsidDel="00000000" w:rsidP="00000000" w:rsidRDefault="00000000" w:rsidRPr="00000000" w14:paraId="0000019F">
      <w:pPr>
        <w:tabs>
          <w:tab w:val="left" w:pos="284"/>
        </w:tabs>
        <w:ind w:hanging="1080"/>
        <w:jc w:val="both"/>
        <w:rPr>
          <w:sz w:val="28"/>
          <w:szCs w:val="28"/>
          <w:vertAlign w:val="baseline"/>
        </w:rPr>
      </w:pPr>
      <w:r w:rsidDel="00000000" w:rsidR="00000000" w:rsidRPr="00000000">
        <w:rPr>
          <w:sz w:val="28"/>
          <w:szCs w:val="28"/>
          <w:vertAlign w:val="baseline"/>
          <w:rtl w:val="0"/>
        </w:rPr>
        <w:t xml:space="preserve">          24.Комп’ютерна томографія: визначення, принцип одержання зображення переваги і недоліки стосовно інших методик рентгенологічного дослідження.</w:t>
      </w:r>
    </w:p>
    <w:p w:rsidR="00000000" w:rsidDel="00000000" w:rsidP="00000000" w:rsidRDefault="00000000" w:rsidRPr="00000000" w14:paraId="000001A0">
      <w:pPr>
        <w:widowControl w:val="0"/>
        <w:ind w:hanging="360"/>
        <w:rPr>
          <w:sz w:val="28"/>
          <w:szCs w:val="28"/>
          <w:vertAlign w:val="baseline"/>
        </w:rPr>
      </w:pPr>
      <w:r w:rsidDel="00000000" w:rsidR="00000000" w:rsidRPr="00000000">
        <w:rPr>
          <w:sz w:val="28"/>
          <w:szCs w:val="28"/>
          <w:vertAlign w:val="baseline"/>
          <w:rtl w:val="0"/>
        </w:rPr>
        <w:t xml:space="preserve">25. Який із методів променевої діагностики спричиняє найбільше променеве навантаження на хворого  і персонал?</w:t>
      </w:r>
    </w:p>
    <w:p w:rsidR="00000000" w:rsidDel="00000000" w:rsidP="00000000" w:rsidRDefault="00000000" w:rsidRPr="00000000" w14:paraId="000001A1">
      <w:pPr>
        <w:widowControl w:val="0"/>
        <w:ind w:hanging="360"/>
        <w:rPr>
          <w:sz w:val="28"/>
          <w:szCs w:val="28"/>
          <w:vertAlign w:val="baseline"/>
        </w:rPr>
      </w:pPr>
      <w:r w:rsidDel="00000000" w:rsidR="00000000" w:rsidRPr="00000000">
        <w:rPr>
          <w:sz w:val="28"/>
          <w:szCs w:val="28"/>
          <w:vertAlign w:val="baseline"/>
          <w:rtl w:val="0"/>
        </w:rPr>
        <w:t xml:space="preserve">26. Перерахуйте  фактори і засоби захисту від впливу рентгенівського випромінювання.</w:t>
      </w:r>
    </w:p>
    <w:p w:rsidR="00000000" w:rsidDel="00000000" w:rsidP="00000000" w:rsidRDefault="00000000" w:rsidRPr="00000000" w14:paraId="000001A2">
      <w:pPr>
        <w:widowControl w:val="0"/>
        <w:ind w:hanging="360"/>
        <w:rPr>
          <w:sz w:val="28"/>
          <w:szCs w:val="28"/>
          <w:vertAlign w:val="baseline"/>
        </w:rPr>
      </w:pPr>
      <w:r w:rsidDel="00000000" w:rsidR="00000000" w:rsidRPr="00000000">
        <w:rPr>
          <w:rtl w:val="0"/>
        </w:rPr>
      </w:r>
    </w:p>
    <w:p w:rsidR="00000000" w:rsidDel="00000000" w:rsidP="00000000" w:rsidRDefault="00000000" w:rsidRPr="00000000" w14:paraId="000001A3">
      <w:pPr>
        <w:widowControl w:val="0"/>
        <w:rPr>
          <w:sz w:val="28"/>
          <w:szCs w:val="28"/>
          <w:vertAlign w:val="baseline"/>
        </w:rPr>
      </w:pPr>
      <w:r w:rsidDel="00000000" w:rsidR="00000000" w:rsidRPr="00000000">
        <w:rPr>
          <w:sz w:val="28"/>
          <w:szCs w:val="28"/>
          <w:vertAlign w:val="baseline"/>
          <w:rtl w:val="0"/>
        </w:rPr>
        <w:t xml:space="preserve">4.3. </w:t>
      </w:r>
      <w:r w:rsidDel="00000000" w:rsidR="00000000" w:rsidRPr="00000000">
        <w:rPr>
          <w:b w:val="1"/>
          <w:sz w:val="28"/>
          <w:szCs w:val="28"/>
          <w:vertAlign w:val="baseline"/>
          <w:rtl w:val="0"/>
        </w:rPr>
        <w:t xml:space="preserve">Практичні роботи (завдання), які виконуються на занятті</w:t>
      </w:r>
      <w:r w:rsidDel="00000000" w:rsidR="00000000" w:rsidRPr="00000000">
        <w:rPr>
          <w:sz w:val="28"/>
          <w:szCs w:val="28"/>
          <w:vertAlign w:val="baseline"/>
          <w:rtl w:val="0"/>
        </w:rPr>
        <w:t xml:space="preserve">: Оволодіння навичками фотохімічної обробки рентгенограм ( виконуються в  фотолабораторii при неактивному освiтленнi): </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Видалити касету з рентгенiвською плiвкою з касетоприймача.                                2.У фотолабораторii розкрити касету, вийняти експоновану  плiвку.                   3. Закрiпити експоновану  плiвку в рамцi вiдповiдного розмiру.                         4.  Перенести рамку з плiвкою в кювет iз проявником.                                     5.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Помiстити плiвку в стоп-розчин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6.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Фiксування одержаного зображення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7.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Кiнцева промивка. </w:t>
        <w:br w:type="textWrapping"/>
        <w:t xml:space="preserve">8. Сушка в сушильнiй шафi. </w:t>
        <w:br w:type="textWrapping"/>
        <w:t xml:space="preserve">9. Маркировка рентгенограмм.                                                                                   10.Пояснити принципи методу комп’ютерноi томографii i показати зону       його використання в клiнiчнiй дiагностицi.                                                       11. На основi анамнезу i клiнiчної картини повинен визначити показання до комп’ютерноi томографiї дослiджуваного органу, оформити направлення i дати вказiвку пацієнту для пiдготовки до дослідження. </w:t>
        <w:br w:type="textWrapping"/>
        <w:t xml:space="preserve">12. При аналiзi матерiалiв дослiдження вмiти вiрно розташувати КТ, встановити дiлянку дослiдження i рiвень аксиального зрiзу, знайти зону цікавості. </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hanging="104"/>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Матеріали для самоконтролю:</w:t>
      </w: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Завдання для самоконтролю</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Якi методи променевоi дiагностики використовуються для вивченяя даних органiв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i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 </w:t>
      </w:r>
    </w:p>
    <w:p w:rsidR="00000000" w:rsidDel="00000000" w:rsidP="00000000" w:rsidRDefault="00000000" w:rsidRPr="00000000" w14:paraId="000001AA">
      <w:pPr>
        <w:rPr>
          <w:sz w:val="28"/>
          <w:szCs w:val="28"/>
          <w:vertAlign w:val="baseline"/>
        </w:rPr>
      </w:pPr>
      <w:r w:rsidDel="00000000" w:rsidR="00000000" w:rsidRPr="00000000">
        <w:rPr>
          <w:rtl w:val="0"/>
        </w:rPr>
      </w:r>
    </w:p>
    <w:tbl>
      <w:tblPr>
        <w:tblStyle w:val="Table4"/>
        <w:tblW w:w="11308.0" w:type="dxa"/>
        <w:jc w:val="left"/>
        <w:tblInd w:w="-1388.0000000000002"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73"/>
        <w:gridCol w:w="1040"/>
        <w:gridCol w:w="1106"/>
        <w:gridCol w:w="1353"/>
        <w:gridCol w:w="1284"/>
        <w:gridCol w:w="1096"/>
        <w:gridCol w:w="1074"/>
        <w:gridCol w:w="1082"/>
        <w:tblGridChange w:id="0">
          <w:tblGrid>
            <w:gridCol w:w="3273"/>
            <w:gridCol w:w="1040"/>
            <w:gridCol w:w="1106"/>
            <w:gridCol w:w="1353"/>
            <w:gridCol w:w="1284"/>
            <w:gridCol w:w="1096"/>
            <w:gridCol w:w="1074"/>
            <w:gridCol w:w="1082"/>
          </w:tblGrid>
        </w:tblGridChange>
      </w:tblGrid>
      <w:tr>
        <w:trPr>
          <w:cantSplit w:val="0"/>
          <w:trHeight w:val="1041"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Органи  і системи</w:t>
              <w:br w:type="textWrapping"/>
              <w:t xml:space="preserve">Методи діагностики</w:t>
              <w:br w:type="textWrapping"/>
              <w:t xml:space="preserve"> </w:t>
              <w:br w:type="textWrapping"/>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Легені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Серце,</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судини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Печiнка, жовчиий мiхур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Шлунок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Товста </w:t>
              <w:br w:type="textWrapping"/>
              <w:t xml:space="preserve">кишка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Нирки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Кiстки </w:t>
            </w:r>
            <w:r w:rsidDel="00000000" w:rsidR="00000000" w:rsidRPr="00000000">
              <w:rPr>
                <w:rtl w:val="0"/>
              </w:rPr>
            </w:r>
          </w:p>
        </w:tc>
      </w:tr>
      <w:tr>
        <w:trPr>
          <w:cantSplit w:val="0"/>
          <w:trHeight w:val="391"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1.Графiя з прямим збiльшенням зображення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2.Рентгенографiя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Рентгеоскопiя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Флюорографiя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Томографiя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26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6.Рентгеномагнитозапись</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0">
            <w:pPr>
              <w:rPr>
                <w:sz w:val="28"/>
                <w:szCs w:val="28"/>
                <w:vertAlign w:val="baseline"/>
              </w:rPr>
            </w:pPr>
            <w:r w:rsidDel="00000000" w:rsidR="00000000" w:rsidRPr="00000000">
              <w:rPr>
                <w:sz w:val="28"/>
                <w:szCs w:val="28"/>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1">
            <w:pPr>
              <w:rPr>
                <w:sz w:val="28"/>
                <w:szCs w:val="28"/>
                <w:vertAlign w:val="baseline"/>
              </w:rPr>
            </w:pPr>
            <w:r w:rsidDel="00000000" w:rsidR="00000000" w:rsidRPr="00000000">
              <w:rPr>
                <w:sz w:val="28"/>
                <w:szCs w:val="28"/>
                <w:vertAlign w:val="baseline"/>
                <w:rtl w:val="0"/>
              </w:rPr>
              <w:t xml:space="preser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2">
            <w:pPr>
              <w:rPr>
                <w:sz w:val="28"/>
                <w:szCs w:val="28"/>
                <w:vertAlign w:val="baseline"/>
              </w:rPr>
            </w:pPr>
            <w:r w:rsidDel="00000000" w:rsidR="00000000" w:rsidRPr="00000000">
              <w:rPr>
                <w:sz w:val="28"/>
                <w:szCs w:val="28"/>
                <w:vertAlign w:val="baseline"/>
                <w:rtl w:val="0"/>
              </w:rPr>
              <w:t xml:space="preserve">-</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7..Холецистографiя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Екскреторна урографiя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Дослiдження з </w:t>
              <w:br w:type="textWrapping"/>
              <w:t xml:space="preserve">ВаSО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subscript"/>
                <w:rtl w:val="0"/>
              </w:rPr>
              <w:t xml:space="preserve">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рег os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rHeight w:val="415" w:hRule="atLeast"/>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Іррiгоскопiя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Пнемоартрографiя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Ангiокардiографiя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tc>
      </w:tr>
    </w:tbl>
    <w:p w:rsidR="00000000" w:rsidDel="00000000" w:rsidP="00000000" w:rsidRDefault="00000000" w:rsidRPr="00000000" w14:paraId="00000213">
      <w:pPr>
        <w:rPr>
          <w:sz w:val="28"/>
          <w:szCs w:val="28"/>
          <w:vertAlign w:val="baseline"/>
        </w:rPr>
      </w:pPr>
      <w:r w:rsidDel="00000000" w:rsidR="00000000" w:rsidRPr="00000000">
        <w:rPr>
          <w:rtl w:val="0"/>
        </w:rPr>
      </w:r>
    </w:p>
    <w:p w:rsidR="00000000" w:rsidDel="00000000" w:rsidP="00000000" w:rsidRDefault="00000000" w:rsidRPr="00000000" w14:paraId="00000214">
      <w:pPr>
        <w:widowControl w:val="0"/>
        <w:ind w:firstLine="720"/>
        <w:rPr>
          <w:color w:val="000000"/>
          <w:sz w:val="28"/>
          <w:szCs w:val="28"/>
          <w:vertAlign w:val="baseline"/>
        </w:rPr>
      </w:pPr>
      <w:r w:rsidDel="00000000" w:rsidR="00000000" w:rsidRPr="00000000">
        <w:rPr>
          <w:rtl w:val="0"/>
        </w:rPr>
      </w:r>
    </w:p>
    <w:p w:rsidR="00000000" w:rsidDel="00000000" w:rsidP="00000000" w:rsidRDefault="00000000" w:rsidRPr="00000000" w14:paraId="00000215">
      <w:pPr>
        <w:widowControl w:val="0"/>
        <w:ind w:firstLine="363"/>
        <w:rPr>
          <w:b w:val="0"/>
          <w:color w:val="000000"/>
          <w:sz w:val="28"/>
          <w:szCs w:val="28"/>
          <w:vertAlign w:val="baseline"/>
        </w:rPr>
      </w:pPr>
      <w:r w:rsidDel="00000000" w:rsidR="00000000" w:rsidRPr="00000000">
        <w:rPr>
          <w:rtl w:val="0"/>
        </w:rPr>
      </w:r>
    </w:p>
    <w:p w:rsidR="00000000" w:rsidDel="00000000" w:rsidP="00000000" w:rsidRDefault="00000000" w:rsidRPr="00000000" w14:paraId="00000216">
      <w:pPr>
        <w:widowControl w:val="0"/>
        <w:ind w:firstLine="363"/>
        <w:rPr>
          <w:b w:val="0"/>
          <w:color w:val="000000"/>
          <w:sz w:val="28"/>
          <w:szCs w:val="28"/>
          <w:vertAlign w:val="baseline"/>
        </w:rPr>
      </w:pPr>
      <w:r w:rsidDel="00000000" w:rsidR="00000000" w:rsidRPr="00000000">
        <w:rPr>
          <w:rtl w:val="0"/>
        </w:rPr>
      </w:r>
    </w:p>
    <w:p w:rsidR="00000000" w:rsidDel="00000000" w:rsidP="00000000" w:rsidRDefault="00000000" w:rsidRPr="00000000" w14:paraId="00000217">
      <w:pPr>
        <w:widowControl w:val="0"/>
        <w:ind w:firstLine="363"/>
        <w:rPr>
          <w:b w:val="0"/>
          <w:color w:val="000000"/>
          <w:sz w:val="28"/>
          <w:szCs w:val="28"/>
          <w:vertAlign w:val="baseline"/>
        </w:rPr>
      </w:pPr>
      <w:r w:rsidDel="00000000" w:rsidR="00000000" w:rsidRPr="00000000">
        <w:rPr>
          <w:rtl w:val="0"/>
        </w:rPr>
      </w:r>
    </w:p>
    <w:p w:rsidR="00000000" w:rsidDel="00000000" w:rsidP="00000000" w:rsidRDefault="00000000" w:rsidRPr="00000000" w14:paraId="00000218">
      <w:pPr>
        <w:widowControl w:val="0"/>
        <w:ind w:firstLine="363"/>
        <w:rPr>
          <w:b w:val="0"/>
          <w:color w:val="000000"/>
          <w:sz w:val="28"/>
          <w:szCs w:val="28"/>
          <w:vertAlign w:val="baseline"/>
        </w:rPr>
      </w:pPr>
      <w:r w:rsidDel="00000000" w:rsidR="00000000" w:rsidRPr="00000000">
        <w:rPr>
          <w:rtl w:val="0"/>
        </w:rPr>
      </w:r>
    </w:p>
    <w:p w:rsidR="00000000" w:rsidDel="00000000" w:rsidP="00000000" w:rsidRDefault="00000000" w:rsidRPr="00000000" w14:paraId="00000219">
      <w:pPr>
        <w:widowControl w:val="0"/>
        <w:ind w:firstLine="363"/>
        <w:rPr>
          <w:b w:val="0"/>
          <w:color w:val="000000"/>
          <w:sz w:val="28"/>
          <w:szCs w:val="28"/>
          <w:vertAlign w:val="baseline"/>
        </w:rPr>
      </w:pPr>
      <w:r w:rsidDel="00000000" w:rsidR="00000000" w:rsidRPr="00000000">
        <w:rPr>
          <w:rtl w:val="0"/>
        </w:rPr>
      </w:r>
    </w:p>
    <w:p w:rsidR="00000000" w:rsidDel="00000000" w:rsidP="00000000" w:rsidRDefault="00000000" w:rsidRPr="00000000" w14:paraId="0000021A">
      <w:pPr>
        <w:widowControl w:val="0"/>
        <w:ind w:firstLine="363"/>
        <w:rPr>
          <w:b w:val="0"/>
          <w:color w:val="000000"/>
          <w:sz w:val="28"/>
          <w:szCs w:val="28"/>
          <w:vertAlign w:val="baseline"/>
        </w:rPr>
      </w:pPr>
      <w:r w:rsidDel="00000000" w:rsidR="00000000" w:rsidRPr="00000000">
        <w:rPr>
          <w:rtl w:val="0"/>
        </w:rPr>
      </w:r>
    </w:p>
    <w:p w:rsidR="00000000" w:rsidDel="00000000" w:rsidP="00000000" w:rsidRDefault="00000000" w:rsidRPr="00000000" w14:paraId="0000021B">
      <w:pPr>
        <w:widowControl w:val="0"/>
        <w:ind w:firstLine="363"/>
        <w:rPr>
          <w:color w:val="000000"/>
          <w:sz w:val="28"/>
          <w:szCs w:val="28"/>
          <w:vertAlign w:val="baseline"/>
        </w:rPr>
      </w:pPr>
      <w:r w:rsidDel="00000000" w:rsidR="00000000" w:rsidRPr="00000000">
        <w:rPr>
          <w:b w:val="1"/>
          <w:color w:val="000000"/>
          <w:sz w:val="28"/>
          <w:szCs w:val="28"/>
          <w:vertAlign w:val="baseline"/>
          <w:rtl w:val="0"/>
        </w:rPr>
        <w:t xml:space="preserve">Б. Задачі для самоконтролю</w:t>
      </w:r>
      <w:r w:rsidDel="00000000" w:rsidR="00000000" w:rsidRPr="00000000">
        <w:rPr>
          <w:color w:val="000000"/>
          <w:sz w:val="28"/>
          <w:szCs w:val="28"/>
          <w:vertAlign w:val="baseline"/>
          <w:rtl w:val="0"/>
        </w:rPr>
        <w:t xml:space="preserve">:</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Ситуацiйнi задачi для визначення кiнцевого рiвня зна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нь </w:t>
        <w:br w:type="textWrapping"/>
        <w:t xml:space="preserve">1. Вам необхiдно одержати зображення порожнини шлунка. Якою рентгенконтрастною рiдиною ви скористастесь? </w:t>
        <w:br w:type="textWrapping"/>
        <w:t xml:space="preserve">2.Ви дослiджусте стан сечовивiдних шляхiв. Яку рентгеноконтрастну речовину ви виберете? </w:t>
        <w:br w:type="textWrapping"/>
        <w:t xml:space="preserve">3.Ви планусте провести дослiдження бронхiв для виявлення бронхоектазiв. Яку рентгеноконтрастну речовину ви будете використовувати? </w:t>
        <w:br w:type="textWrapping"/>
        <w:t xml:space="preserve">4. Ви повиннi оцiнити стан трахеї i головних бронхiв без застосування  рентген контрастних речовин. Якою методикою рентгенологічного дослідження ви скористаєтесь?</w:t>
        <w:br w:type="textWrapping"/>
        <w:t xml:space="preserve">5.Ви хочете одержати зображення судин легень без накладання на них тiнi ребер. Якою методикою рентгенологічного дослідження ви скористастесь? </w:t>
        <w:br w:type="textWrapping"/>
        <w:t xml:space="preserve">6. Перерахуйте основнi технiчнi вузли апарату комп’ютерноi томографi,. </w:t>
        <w:br w:type="textWrapping"/>
        <w:t xml:space="preserve">7. Перерахуйте показання до комп’ютерны томографiТ. </w:t>
        <w:br w:type="textWrapping"/>
        <w:t xml:space="preserve">8. Перерахуйте протипоказання до комп’ютерноi томографi. </w:t>
        <w:br w:type="textWrapping"/>
        <w:t xml:space="preserve">9. Яка пiдготовка хворого потрiбна при проведеннi комп’ютерної томографiї? </w:t>
        <w:br w:type="textWrapping"/>
      </w:r>
    </w:p>
    <w:p w:rsidR="00000000" w:rsidDel="00000000" w:rsidP="00000000" w:rsidRDefault="00000000" w:rsidRPr="00000000" w14:paraId="0000021D">
      <w:pPr>
        <w:ind w:firstLine="720"/>
        <w:rPr>
          <w:sz w:val="28"/>
          <w:szCs w:val="28"/>
          <w:vertAlign w:val="baseline"/>
        </w:rPr>
      </w:pPr>
      <w:r w:rsidDel="00000000" w:rsidR="00000000" w:rsidRPr="00000000">
        <w:rPr>
          <w:sz w:val="28"/>
          <w:szCs w:val="28"/>
          <w:vertAlign w:val="baseline"/>
          <w:rtl w:val="0"/>
        </w:rPr>
        <w:t xml:space="preserve">Рис. 1  Схема рентгенівського апарата</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Pr>
        <w:drawing>
          <wp:inline distB="0" distT="0" distL="114300" distR="114300">
            <wp:extent cx="4460875" cy="2191385"/>
            <wp:effectExtent b="0" l="0" r="0" t="0"/>
            <wp:docPr id="1031"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4460875" cy="2191385"/>
                    </a:xfrm>
                    <a:prstGeom prst="rect"/>
                    <a:ln/>
                  </pic:spPr>
                </pic:pic>
              </a:graphicData>
            </a:graphic>
          </wp:inline>
        </w:drawing>
      </w:r>
      <w:r w:rsidDel="00000000" w:rsidR="00000000" w:rsidRPr="00000000">
        <w:rPr>
          <w:rtl w:val="0"/>
        </w:rPr>
      </w:r>
    </w:p>
    <w:p w:rsidR="00000000" w:rsidDel="00000000" w:rsidP="00000000" w:rsidRDefault="00000000" w:rsidRPr="00000000" w14:paraId="00000220">
      <w:pPr>
        <w:jc w:val="both"/>
        <w:rPr>
          <w:sz w:val="28"/>
          <w:szCs w:val="28"/>
          <w:vertAlign w:val="baseline"/>
        </w:rPr>
      </w:pPr>
      <w:r w:rsidDel="00000000" w:rsidR="00000000" w:rsidRPr="00000000">
        <w:rPr>
          <w:sz w:val="28"/>
          <w:szCs w:val="28"/>
          <w:vertAlign w:val="baseline"/>
          <w:rtl w:val="0"/>
        </w:rPr>
        <w:t xml:space="preserve">1-регулятор напруги, 2-головний трансформатор, 3-випрямляч, 4-підсилювач рентгенівського зображення, 5- телевізійна передавальна трубка, </w:t>
      </w:r>
    </w:p>
    <w:p w:rsidR="00000000" w:rsidDel="00000000" w:rsidP="00000000" w:rsidRDefault="00000000" w:rsidRPr="00000000" w14:paraId="00000221">
      <w:pPr>
        <w:jc w:val="both"/>
        <w:rPr>
          <w:sz w:val="28"/>
          <w:szCs w:val="28"/>
          <w:vertAlign w:val="baseline"/>
        </w:rPr>
      </w:pPr>
      <w:r w:rsidDel="00000000" w:rsidR="00000000" w:rsidRPr="00000000">
        <w:rPr>
          <w:sz w:val="28"/>
          <w:szCs w:val="28"/>
          <w:vertAlign w:val="baseline"/>
          <w:rtl w:val="0"/>
        </w:rPr>
        <w:t xml:space="preserve">6- пульт керування, 7- універсальний штатив</w:t>
      </w:r>
    </w:p>
    <w:p w:rsidR="00000000" w:rsidDel="00000000" w:rsidP="00000000" w:rsidRDefault="00000000" w:rsidRPr="00000000" w14:paraId="00000222">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23">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24">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25">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26">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27">
      <w:pPr>
        <w:jc w:val="both"/>
        <w:rPr>
          <w:sz w:val="28"/>
          <w:szCs w:val="28"/>
          <w:vertAlign w:val="baseline"/>
        </w:rPr>
      </w:pPr>
      <w:r w:rsidDel="00000000" w:rsidR="00000000" w:rsidRPr="00000000">
        <w:rPr>
          <w:rtl w:val="0"/>
        </w:rPr>
      </w:r>
    </w:p>
    <w:p w:rsidR="00000000" w:rsidDel="00000000" w:rsidP="00000000" w:rsidRDefault="00000000" w:rsidRPr="00000000" w14:paraId="00000228">
      <w:pPr>
        <w:jc w:val="both"/>
        <w:rPr>
          <w:sz w:val="28"/>
          <w:szCs w:val="28"/>
          <w:vertAlign w:val="baseline"/>
        </w:rPr>
      </w:pPr>
      <w:r w:rsidDel="00000000" w:rsidR="00000000" w:rsidRPr="00000000">
        <w:rPr>
          <w:rtl w:val="0"/>
        </w:rPr>
      </w:r>
    </w:p>
    <w:p w:rsidR="00000000" w:rsidDel="00000000" w:rsidP="00000000" w:rsidRDefault="00000000" w:rsidRPr="00000000" w14:paraId="00000229">
      <w:pPr>
        <w:jc w:val="both"/>
        <w:rPr>
          <w:sz w:val="28"/>
          <w:szCs w:val="28"/>
          <w:vertAlign w:val="baseline"/>
        </w:rPr>
      </w:pPr>
      <w:r w:rsidDel="00000000" w:rsidR="00000000" w:rsidRPr="00000000">
        <w:rPr>
          <w:rtl w:val="0"/>
        </w:rPr>
      </w:r>
    </w:p>
    <w:p w:rsidR="00000000" w:rsidDel="00000000" w:rsidP="00000000" w:rsidRDefault="00000000" w:rsidRPr="00000000" w14:paraId="0000022A">
      <w:pPr>
        <w:jc w:val="both"/>
        <w:rPr>
          <w:sz w:val="28"/>
          <w:szCs w:val="28"/>
          <w:vertAlign w:val="baseline"/>
        </w:rPr>
      </w:pPr>
      <w:r w:rsidDel="00000000" w:rsidR="00000000" w:rsidRPr="00000000">
        <w:rPr>
          <w:rtl w:val="0"/>
        </w:rPr>
      </w:r>
    </w:p>
    <w:p w:rsidR="00000000" w:rsidDel="00000000" w:rsidP="00000000" w:rsidRDefault="00000000" w:rsidRPr="00000000" w14:paraId="0000022B">
      <w:pPr>
        <w:jc w:val="both"/>
        <w:rPr>
          <w:sz w:val="28"/>
          <w:szCs w:val="28"/>
          <w:vertAlign w:val="baseline"/>
        </w:rPr>
      </w:pPr>
      <w:r w:rsidDel="00000000" w:rsidR="00000000" w:rsidRPr="00000000">
        <w:rPr>
          <w:sz w:val="28"/>
          <w:szCs w:val="28"/>
          <w:vertAlign w:val="baseline"/>
          <w:rtl w:val="0"/>
        </w:rPr>
        <w:t xml:space="preserve">Рис. 2. Принципова схема рентгенівського телебачення (рентгеноскопія)</w:t>
      </w:r>
    </w:p>
    <w:p w:rsidR="00000000" w:rsidDel="00000000" w:rsidP="00000000" w:rsidRDefault="00000000" w:rsidRPr="00000000" w14:paraId="0000022C">
      <w:pPr>
        <w:ind w:firstLine="720"/>
        <w:jc w:val="both"/>
        <w:rPr>
          <w:sz w:val="28"/>
          <w:szCs w:val="28"/>
          <w:vertAlign w:val="baseline"/>
        </w:rPr>
      </w:pPr>
      <w:r w:rsidDel="00000000" w:rsidR="00000000" w:rsidRPr="00000000">
        <w:rPr>
          <w:sz w:val="28"/>
          <w:szCs w:val="28"/>
          <w:vertAlign w:val="baseline"/>
        </w:rPr>
        <w:drawing>
          <wp:inline distB="0" distT="0" distL="114300" distR="114300">
            <wp:extent cx="3023870" cy="1466215"/>
            <wp:effectExtent b="0" l="0" r="0" t="0"/>
            <wp:docPr id="1033"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3023870" cy="1466215"/>
                    </a:xfrm>
                    <a:prstGeom prst="rect"/>
                    <a:ln/>
                  </pic:spPr>
                </pic:pic>
              </a:graphicData>
            </a:graphic>
          </wp:inline>
        </w:drawing>
      </w:r>
      <w:r w:rsidDel="00000000" w:rsidR="00000000" w:rsidRPr="00000000">
        <w:rPr>
          <w:rtl w:val="0"/>
        </w:rPr>
      </w:r>
    </w:p>
    <w:p w:rsidR="00000000" w:rsidDel="00000000" w:rsidP="00000000" w:rsidRDefault="00000000" w:rsidRPr="00000000" w14:paraId="0000022D">
      <w:pPr>
        <w:jc w:val="both"/>
        <w:rPr>
          <w:color w:val="000000"/>
          <w:sz w:val="28"/>
          <w:szCs w:val="28"/>
          <w:vertAlign w:val="baseline"/>
        </w:rPr>
      </w:pPr>
      <w:r w:rsidDel="00000000" w:rsidR="00000000" w:rsidRPr="00000000">
        <w:rPr>
          <w:sz w:val="28"/>
          <w:szCs w:val="28"/>
          <w:vertAlign w:val="baseline"/>
          <w:rtl w:val="0"/>
        </w:rPr>
        <w:t xml:space="preserve">1. рентгенівська трубка, 2. пацієнт, підсилювач рентгенівського зображення,                           4- оптика переносу зображення, 5- передавальна телевізійна камера</w:t>
      </w: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F">
      <w:pPr>
        <w:ind w:firstLine="720"/>
        <w:rPr>
          <w:sz w:val="28"/>
          <w:szCs w:val="28"/>
          <w:vertAlign w:val="baseline"/>
        </w:rPr>
      </w:pPr>
      <w:r w:rsidDel="00000000" w:rsidR="00000000" w:rsidRPr="00000000">
        <w:rPr>
          <w:sz w:val="28"/>
          <w:szCs w:val="28"/>
          <w:vertAlign w:val="baseline"/>
          <w:rtl w:val="0"/>
        </w:rPr>
        <w:t xml:space="preserve">Рис. 3. Принципова схема томографії</w:t>
      </w:r>
    </w:p>
    <w:p w:rsidR="00000000" w:rsidDel="00000000" w:rsidP="00000000" w:rsidRDefault="00000000" w:rsidRPr="00000000" w14:paraId="00000230">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31">
      <w:pPr>
        <w:ind w:firstLine="720"/>
        <w:jc w:val="both"/>
        <w:rPr>
          <w:sz w:val="28"/>
          <w:szCs w:val="28"/>
          <w:vertAlign w:val="baseline"/>
        </w:rPr>
      </w:pPr>
      <w:r w:rsidDel="00000000" w:rsidR="00000000" w:rsidRPr="00000000">
        <w:rPr>
          <w:sz w:val="28"/>
          <w:szCs w:val="28"/>
          <w:vertAlign w:val="baseline"/>
          <w:rtl w:val="0"/>
        </w:rPr>
        <w:t xml:space="preserve">1. рентгенівська трубка, 2 – рентгенівська плівка в касетотримачеві, </w:t>
      </w:r>
    </w:p>
    <w:p w:rsidR="00000000" w:rsidDel="00000000" w:rsidP="00000000" w:rsidRDefault="00000000" w:rsidRPr="00000000" w14:paraId="00000232">
      <w:pPr>
        <w:ind w:firstLine="720"/>
        <w:jc w:val="both"/>
        <w:rPr>
          <w:sz w:val="28"/>
          <w:szCs w:val="28"/>
          <w:vertAlign w:val="baseline"/>
        </w:rPr>
      </w:pPr>
      <w:r w:rsidDel="00000000" w:rsidR="00000000" w:rsidRPr="00000000">
        <w:rPr>
          <w:sz w:val="28"/>
          <w:szCs w:val="28"/>
          <w:vertAlign w:val="baseline"/>
          <w:rtl w:val="0"/>
        </w:rPr>
        <w:t xml:space="preserve">3 - глибина (шар) томографічного зрізу </w:t>
      </w:r>
    </w:p>
    <w:p w:rsidR="00000000" w:rsidDel="00000000" w:rsidP="00000000" w:rsidRDefault="00000000" w:rsidRPr="00000000" w14:paraId="00000233">
      <w:pPr>
        <w:ind w:firstLine="720"/>
        <w:jc w:val="both"/>
        <w:rPr>
          <w:sz w:val="28"/>
          <w:szCs w:val="28"/>
          <w:vertAlign w:val="baseline"/>
        </w:rPr>
      </w:pPr>
      <w:r w:rsidDel="00000000" w:rsidR="00000000" w:rsidRPr="00000000">
        <w:rPr>
          <w:sz w:val="28"/>
          <w:szCs w:val="28"/>
          <w:vertAlign w:val="baseline"/>
        </w:rPr>
        <w:drawing>
          <wp:inline distB="0" distT="0" distL="114300" distR="114300">
            <wp:extent cx="4473575" cy="1729105"/>
            <wp:effectExtent b="0" l="0" r="0" t="0"/>
            <wp:docPr id="1032" name="image6.jpg"/>
            <a:graphic>
              <a:graphicData uri="http://schemas.openxmlformats.org/drawingml/2006/picture">
                <pic:pic>
                  <pic:nvPicPr>
                    <pic:cNvPr id="0" name="image6.jpg"/>
                    <pic:cNvPicPr preferRelativeResize="0"/>
                  </pic:nvPicPr>
                  <pic:blipFill>
                    <a:blip r:embed="rId9"/>
                    <a:srcRect b="0" l="0" r="0" t="0"/>
                    <a:stretch>
                      <a:fillRect/>
                    </a:stretch>
                  </pic:blipFill>
                  <pic:spPr>
                    <a:xfrm>
                      <a:off x="0" y="0"/>
                      <a:ext cx="4473575" cy="1729105"/>
                    </a:xfrm>
                    <a:prstGeom prst="rect"/>
                    <a:ln/>
                  </pic:spPr>
                </pic:pic>
              </a:graphicData>
            </a:graphic>
          </wp:inline>
        </w:drawing>
      </w:r>
      <w:r w:rsidDel="00000000" w:rsidR="00000000" w:rsidRPr="00000000">
        <w:rPr>
          <w:sz w:val="28"/>
          <w:szCs w:val="28"/>
          <w:vertAlign w:val="baseline"/>
        </w:rPr>
        <w:drawing>
          <wp:inline distB="0" distT="0" distL="114300" distR="114300">
            <wp:extent cx="5033010" cy="3205480"/>
            <wp:effectExtent b="0" l="0" r="0" t="0"/>
            <wp:docPr id="1035"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033010" cy="3205480"/>
                    </a:xfrm>
                    <a:prstGeom prst="rect"/>
                    <a:ln/>
                  </pic:spPr>
                </pic:pic>
              </a:graphicData>
            </a:graphic>
          </wp:inline>
        </w:drawing>
      </w:r>
      <w:r w:rsidDel="00000000" w:rsidR="00000000" w:rsidRPr="00000000">
        <w:rPr>
          <w:rtl w:val="0"/>
        </w:rPr>
      </w:r>
    </w:p>
    <w:p w:rsidR="00000000" w:rsidDel="00000000" w:rsidP="00000000" w:rsidRDefault="00000000" w:rsidRPr="00000000" w14:paraId="00000234">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35">
      <w:pPr>
        <w:ind w:firstLine="720"/>
        <w:rPr>
          <w:sz w:val="28"/>
          <w:szCs w:val="28"/>
          <w:vertAlign w:val="baseline"/>
        </w:rPr>
      </w:pPr>
      <w:r w:rsidDel="00000000" w:rsidR="00000000" w:rsidRPr="00000000">
        <w:rPr>
          <w:sz w:val="28"/>
          <w:szCs w:val="28"/>
          <w:vertAlign w:val="baseline"/>
          <w:rtl w:val="0"/>
        </w:rPr>
        <w:t xml:space="preserve">                    Томограма органів дихання</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8">
      <w:pPr>
        <w:ind w:firstLine="720"/>
        <w:jc w:val="both"/>
        <w:rPr>
          <w:sz w:val="28"/>
          <w:szCs w:val="28"/>
          <w:vertAlign w:val="baseline"/>
        </w:rPr>
      </w:pPr>
      <w:r w:rsidDel="00000000" w:rsidR="00000000" w:rsidRPr="00000000">
        <w:rPr>
          <w:sz w:val="28"/>
          <w:szCs w:val="28"/>
          <w:vertAlign w:val="baseline"/>
          <w:rtl w:val="0"/>
        </w:rPr>
        <w:t xml:space="preserve">Рис. 4. Принципова схема комп’ютерної томографіїї (а), </w:t>
      </w:r>
    </w:p>
    <w:p w:rsidR="00000000" w:rsidDel="00000000" w:rsidP="00000000" w:rsidRDefault="00000000" w:rsidRPr="00000000" w14:paraId="00000239">
      <w:pPr>
        <w:ind w:firstLine="720"/>
        <w:jc w:val="both"/>
        <w:rPr>
          <w:sz w:val="28"/>
          <w:szCs w:val="28"/>
          <w:vertAlign w:val="baseline"/>
        </w:rPr>
      </w:pPr>
      <w:r w:rsidDel="00000000" w:rsidR="00000000" w:rsidRPr="00000000">
        <w:rPr>
          <w:sz w:val="28"/>
          <w:szCs w:val="28"/>
          <w:vertAlign w:val="baseline"/>
          <w:rtl w:val="0"/>
        </w:rPr>
        <w:t xml:space="preserve">Поперечний зріз КТ органів грудної порожнини (б)</w:t>
      </w:r>
    </w:p>
    <w:p w:rsidR="00000000" w:rsidDel="00000000" w:rsidP="00000000" w:rsidRDefault="00000000" w:rsidRPr="00000000" w14:paraId="0000023A">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3B">
      <w:pPr>
        <w:ind w:firstLine="720"/>
        <w:jc w:val="both"/>
        <w:rPr>
          <w:vertAlign w:val="baseline"/>
        </w:rPr>
      </w:pPr>
      <w:r w:rsidDel="00000000" w:rsidR="00000000" w:rsidRPr="00000000">
        <w:rPr>
          <w:sz w:val="28"/>
          <w:szCs w:val="28"/>
          <w:vertAlign w:val="baseline"/>
        </w:rPr>
        <w:drawing>
          <wp:inline distB="0" distT="0" distL="114300" distR="114300">
            <wp:extent cx="1517015" cy="1718310"/>
            <wp:effectExtent b="0" l="0" r="0" t="0"/>
            <wp:docPr id="1034"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1517015" cy="1718310"/>
                    </a:xfrm>
                    <a:prstGeom prst="rect"/>
                    <a:ln/>
                  </pic:spPr>
                </pic:pic>
              </a:graphicData>
            </a:graphic>
          </wp:inline>
        </w:drawing>
      </w:r>
      <w:r w:rsidDel="00000000" w:rsidR="00000000" w:rsidRPr="00000000">
        <w:rPr>
          <w:sz w:val="28"/>
          <w:szCs w:val="28"/>
          <w:vertAlign w:val="baseline"/>
        </w:rPr>
        <w:drawing>
          <wp:inline distB="0" distT="0" distL="114300" distR="114300">
            <wp:extent cx="2461895" cy="1678305"/>
            <wp:effectExtent b="0" l="0" r="0" t="0"/>
            <wp:docPr id="1036"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2461895" cy="1678305"/>
                    </a:xfrm>
                    <a:prstGeom prst="rect"/>
                    <a:ln/>
                  </pic:spPr>
                </pic:pic>
              </a:graphicData>
            </a:graphic>
          </wp:inline>
        </w:drawing>
      </w:r>
      <w:r w:rsidDel="00000000" w:rsidR="00000000" w:rsidRPr="00000000">
        <w:rPr>
          <w:rtl w:val="0"/>
        </w:rPr>
      </w:r>
    </w:p>
    <w:p w:rsidR="00000000" w:rsidDel="00000000" w:rsidP="00000000" w:rsidRDefault="00000000" w:rsidRPr="00000000" w14:paraId="0000023C">
      <w:pPr>
        <w:ind w:firstLine="720"/>
        <w:jc w:val="both"/>
        <w:rPr>
          <w:sz w:val="28"/>
          <w:szCs w:val="28"/>
          <w:vertAlign w:val="baseline"/>
        </w:rPr>
      </w:pPr>
      <w:r w:rsidDel="00000000" w:rsidR="00000000" w:rsidRPr="00000000">
        <w:rPr>
          <w:sz w:val="28"/>
          <w:szCs w:val="28"/>
          <w:vertAlign w:val="baseline"/>
          <w:rtl w:val="0"/>
        </w:rPr>
        <w:t xml:space="preserve">          </w:t>
      </w:r>
    </w:p>
    <w:p w:rsidR="00000000" w:rsidDel="00000000" w:rsidP="00000000" w:rsidRDefault="00000000" w:rsidRPr="00000000" w14:paraId="0000023D">
      <w:pPr>
        <w:ind w:firstLine="720"/>
        <w:jc w:val="both"/>
        <w:rPr>
          <w:sz w:val="28"/>
          <w:szCs w:val="28"/>
          <w:vertAlign w:val="baseline"/>
        </w:rPr>
      </w:pPr>
      <w:r w:rsidDel="00000000" w:rsidR="00000000" w:rsidRPr="00000000">
        <w:rPr>
          <w:sz w:val="28"/>
          <w:szCs w:val="28"/>
          <w:vertAlign w:val="baseline"/>
          <w:rtl w:val="0"/>
        </w:rPr>
        <w:t xml:space="preserve">  б                                                                         а</w:t>
      </w:r>
    </w:p>
    <w:p w:rsidR="00000000" w:rsidDel="00000000" w:rsidP="00000000" w:rsidRDefault="00000000" w:rsidRPr="00000000" w14:paraId="0000023E">
      <w:pPr>
        <w:ind w:firstLine="720"/>
        <w:jc w:val="both"/>
        <w:rPr>
          <w:sz w:val="28"/>
          <w:szCs w:val="28"/>
          <w:vertAlign w:val="baseline"/>
        </w:rPr>
      </w:pPr>
      <w:r w:rsidDel="00000000" w:rsidR="00000000" w:rsidRPr="00000000">
        <w:rPr>
          <w:rtl w:val="0"/>
        </w:rPr>
      </w:r>
    </w:p>
    <w:p w:rsidR="00000000" w:rsidDel="00000000" w:rsidP="00000000" w:rsidRDefault="00000000" w:rsidRPr="00000000" w14:paraId="0000023F">
      <w:pPr>
        <w:jc w:val="center"/>
        <w:rPr>
          <w:b w:val="0"/>
          <w:sz w:val="28"/>
          <w:szCs w:val="28"/>
          <w:vertAlign w:val="baseline"/>
        </w:rPr>
      </w:pPr>
      <w:r w:rsidDel="00000000" w:rsidR="00000000" w:rsidRPr="00000000">
        <w:rPr>
          <w:b w:val="1"/>
          <w:sz w:val="28"/>
          <w:szCs w:val="28"/>
          <w:vertAlign w:val="baseline"/>
          <w:rtl w:val="0"/>
        </w:rPr>
        <w:t xml:space="preserve">Рекомендована література.</w:t>
      </w:r>
      <w:r w:rsidDel="00000000" w:rsidR="00000000" w:rsidRPr="00000000">
        <w:rPr>
          <w:rtl w:val="0"/>
        </w:rPr>
      </w:r>
    </w:p>
    <w:p w:rsidR="00000000" w:rsidDel="00000000" w:rsidP="00000000" w:rsidRDefault="00000000" w:rsidRPr="00000000" w14:paraId="00000240">
      <w:pPr>
        <w:ind w:firstLine="709"/>
        <w:jc w:val="both"/>
        <w:rPr>
          <w:b w:val="0"/>
          <w:sz w:val="28"/>
          <w:szCs w:val="28"/>
          <w:vertAlign w:val="baseline"/>
        </w:rPr>
      </w:pPr>
      <w:r w:rsidDel="00000000" w:rsidR="00000000" w:rsidRPr="00000000">
        <w:rPr>
          <w:b w:val="1"/>
          <w:sz w:val="28"/>
          <w:szCs w:val="28"/>
          <w:vertAlign w:val="baseline"/>
          <w:rtl w:val="0"/>
        </w:rPr>
        <w:t xml:space="preserve">Основна:</w:t>
      </w:r>
      <w:r w:rsidDel="00000000" w:rsidR="00000000" w:rsidRPr="00000000">
        <w:rPr>
          <w:rtl w:val="0"/>
        </w:rPr>
      </w:r>
    </w:p>
    <w:p w:rsidR="00000000" w:rsidDel="00000000" w:rsidP="00000000" w:rsidRDefault="00000000" w:rsidRPr="00000000" w14:paraId="000002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Радіологія (променева діагностика та променева терапія). Тестові завдання. Частина 1. Київ, Книга плюс. 2015. -104 с.</w:t>
      </w:r>
    </w:p>
    <w:p w:rsidR="00000000" w:rsidDel="00000000" w:rsidP="00000000" w:rsidRDefault="00000000" w:rsidRPr="00000000" w14:paraId="000002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Радіологія (променева діагностика та променева терапія). Тестові завдання. Частина 2. Київ, Книга плюс. 2015. -168 с.</w:t>
      </w:r>
    </w:p>
    <w:p w:rsidR="00000000" w:rsidDel="00000000" w:rsidP="00000000" w:rsidRDefault="00000000" w:rsidRPr="00000000" w14:paraId="000002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Радіологія (променева діагностика та променева терапія). Тестові завдання. Частина 3. Київ, Книга плюс. 2015. -248 с.</w:t>
      </w:r>
    </w:p>
    <w:p w:rsidR="00000000" w:rsidDel="00000000" w:rsidP="00000000" w:rsidRDefault="00000000" w:rsidRPr="00000000" w14:paraId="000002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Радиология (лучевая диагностика и лучевая терапия). Київ, Книга плюс, 2013. -743 с.</w:t>
      </w:r>
    </w:p>
    <w:p w:rsidR="00000000" w:rsidDel="00000000" w:rsidP="00000000" w:rsidRDefault="00000000" w:rsidRPr="00000000" w14:paraId="000002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Радіологія (променева діагностика і променева терапія). Київ, Книга плюс, 2011. -721 с.</w:t>
      </w:r>
    </w:p>
    <w:p w:rsidR="00000000" w:rsidDel="00000000" w:rsidP="00000000" w:rsidRDefault="00000000" w:rsidRPr="00000000" w14:paraId="00000246">
      <w:pPr>
        <w:ind w:firstLine="709"/>
        <w:jc w:val="both"/>
        <w:rPr>
          <w:b w:val="0"/>
          <w:sz w:val="28"/>
          <w:szCs w:val="28"/>
          <w:vertAlign w:val="baseline"/>
        </w:rPr>
      </w:pPr>
      <w:r w:rsidDel="00000000" w:rsidR="00000000" w:rsidRPr="00000000">
        <w:rPr>
          <w:b w:val="1"/>
          <w:sz w:val="28"/>
          <w:szCs w:val="28"/>
          <w:vertAlign w:val="baseline"/>
          <w:rtl w:val="0"/>
        </w:rPr>
        <w:t xml:space="preserve">Додаткова:</w:t>
      </w:r>
      <w:r w:rsidDel="00000000" w:rsidR="00000000" w:rsidRPr="00000000">
        <w:rPr>
          <w:rtl w:val="0"/>
        </w:rPr>
      </w:r>
    </w:p>
    <w:p w:rsidR="00000000" w:rsidDel="00000000" w:rsidP="00000000" w:rsidRDefault="00000000" w:rsidRPr="00000000" w14:paraId="000002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Вибрані лекції з радіонуклідн6ої діагностики та променевої терапії за ред. Проф.. А.П. Лазара. „Нова книга”, Вінниця.2006. 197с.</w:t>
      </w:r>
    </w:p>
    <w:p w:rsidR="00000000" w:rsidDel="00000000" w:rsidP="00000000" w:rsidRDefault="00000000" w:rsidRPr="00000000" w14:paraId="0000024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Рентгенодіагностика” за ред. В.І.Мілька, Т.В.Топчій, А.П.Лазар, та інш. , “нова книга”, Вінниця. 2005 р.</w:t>
      </w:r>
    </w:p>
    <w:p w:rsidR="00000000" w:rsidDel="00000000" w:rsidP="00000000" w:rsidRDefault="00000000" w:rsidRPr="00000000" w14:paraId="0000024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Кравчук С.Ю., Лазар А.П. “Основи променевої діагностики”, Чернівці. -2005.</w:t>
      </w:r>
    </w:p>
    <w:p w:rsidR="00000000" w:rsidDel="00000000" w:rsidP="00000000" w:rsidRDefault="00000000" w:rsidRPr="00000000" w14:paraId="000002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Л.Д.Линденбратен, И.П.Королюк. "Медицинская радиология" М.: "Медицина", 2000.- 640с.</w:t>
      </w:r>
    </w:p>
    <w:p w:rsidR="00000000" w:rsidDel="00000000" w:rsidP="00000000" w:rsidRDefault="00000000" w:rsidRPr="00000000" w14:paraId="000002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Пособие по ядерной медицине. Под ред. Т.П.Сиваченко. К.: «Вища школа», 1991.-535с.</w:t>
      </w:r>
    </w:p>
    <w:p w:rsidR="00000000" w:rsidDel="00000000" w:rsidP="00000000" w:rsidRDefault="00000000" w:rsidRPr="00000000" w14:paraId="000002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Променева діагностика. За ред. Г Ю Коваль.- К.: ОРБІС, т.І,т.2 1998.- 535с.</w:t>
      </w:r>
    </w:p>
    <w:p w:rsidR="00000000" w:rsidDel="00000000" w:rsidP="00000000" w:rsidRDefault="00000000" w:rsidRPr="00000000" w14:paraId="000002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Руководство для врачей, направляющих пациентов на радиологическое исследование. Критерии выбора метода изображения. (Адаптировано Европейской комиссией и экспертами, представляющими Европейскую радиологию и Ядерную медицину. Согласовано с Европейской комиссией). МЗ Украины. 2000. - 104 с.</w:t>
      </w:r>
    </w:p>
    <w:p w:rsidR="00000000" w:rsidDel="00000000" w:rsidP="00000000" w:rsidRDefault="00000000" w:rsidRPr="00000000" w14:paraId="0000024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Л.Д.Линденбратен, И.П.Королюк. "Медицинская рентгенология и радиология" М.:"Медицина", 1995.-496с.</w:t>
      </w:r>
    </w:p>
    <w:p w:rsidR="00000000" w:rsidDel="00000000" w:rsidP="00000000" w:rsidRDefault="00000000" w:rsidRPr="00000000" w14:paraId="000002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0СПУ-2000.</w:t>
      </w:r>
    </w:p>
    <w:p w:rsidR="00000000" w:rsidDel="00000000" w:rsidP="00000000" w:rsidRDefault="00000000" w:rsidRPr="00000000" w14:paraId="000002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567"/>
          <w:tab w:val="left" w:pos="2880"/>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НРБУ 1998.</w:t>
      </w:r>
    </w:p>
    <w:sectPr>
      <w:headerReference r:id="rId13" w:type="default"/>
      <w:headerReference r:id="rId14" w:type="first"/>
      <w:headerReference r:id="rId15" w:type="even"/>
      <w:footerReference r:id="rId16" w:type="default"/>
      <w:footerReference r:id="rId17" w:type="even"/>
      <w:pgSz w:h="16838" w:w="11906" w:orient="portrait"/>
      <w:pgMar w:bottom="720" w:top="720" w:left="720" w:right="386"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80" w:hanging="360"/>
      </w:pPr>
      <w:rPr>
        <w:vertAlign w:val="baseline"/>
      </w:rPr>
    </w:lvl>
    <w:lvl w:ilvl="1">
      <w:start w:val="1"/>
      <w:numFmt w:val="lowerLetter"/>
      <w:lvlText w:val="%2."/>
      <w:lvlJc w:val="left"/>
      <w:pPr>
        <w:ind w:left="436" w:hanging="360"/>
      </w:pPr>
      <w:rPr>
        <w:vertAlign w:val="baseline"/>
      </w:rPr>
    </w:lvl>
    <w:lvl w:ilvl="2">
      <w:start w:val="1"/>
      <w:numFmt w:val="lowerRoman"/>
      <w:lvlText w:val="%3."/>
      <w:lvlJc w:val="left"/>
      <w:pPr>
        <w:ind w:left="616" w:hanging="180"/>
      </w:pPr>
      <w:rPr>
        <w:vertAlign w:val="baseline"/>
      </w:rPr>
    </w:lvl>
    <w:lvl w:ilvl="3">
      <w:start w:val="1"/>
      <w:numFmt w:val="decimal"/>
      <w:lvlText w:val="%4."/>
      <w:lvlJc w:val="left"/>
      <w:pPr>
        <w:ind w:left="976" w:hanging="360"/>
      </w:pPr>
      <w:rPr>
        <w:vertAlign w:val="baseline"/>
      </w:rPr>
    </w:lvl>
    <w:lvl w:ilvl="4">
      <w:start w:val="1"/>
      <w:numFmt w:val="lowerLetter"/>
      <w:lvlText w:val="%5."/>
      <w:lvlJc w:val="left"/>
      <w:pPr>
        <w:ind w:left="1336" w:hanging="360"/>
      </w:pPr>
      <w:rPr>
        <w:vertAlign w:val="baseline"/>
      </w:rPr>
    </w:lvl>
    <w:lvl w:ilvl="5">
      <w:start w:val="1"/>
      <w:numFmt w:val="lowerRoman"/>
      <w:lvlText w:val="%6."/>
      <w:lvlJc w:val="left"/>
      <w:pPr>
        <w:ind w:left="1516" w:hanging="180"/>
      </w:pPr>
      <w:rPr>
        <w:vertAlign w:val="baseline"/>
      </w:rPr>
    </w:lvl>
    <w:lvl w:ilvl="6">
      <w:start w:val="1"/>
      <w:numFmt w:val="decimal"/>
      <w:lvlText w:val="%7."/>
      <w:lvlJc w:val="left"/>
      <w:pPr>
        <w:ind w:left="1876" w:hanging="360"/>
      </w:pPr>
      <w:rPr>
        <w:vertAlign w:val="baseline"/>
      </w:rPr>
    </w:lvl>
    <w:lvl w:ilvl="7">
      <w:start w:val="1"/>
      <w:numFmt w:val="lowerLetter"/>
      <w:lvlText w:val="%8."/>
      <w:lvlJc w:val="left"/>
      <w:pPr>
        <w:ind w:left="2236" w:hanging="360"/>
      </w:pPr>
      <w:rPr>
        <w:vertAlign w:val="baseline"/>
      </w:rPr>
    </w:lvl>
    <w:lvl w:ilvl="8">
      <w:start w:val="1"/>
      <w:numFmt w:val="lowerRoman"/>
      <w:lvlText w:val="%9."/>
      <w:lvlJc w:val="left"/>
      <w:pPr>
        <w:ind w:left="2416" w:hanging="180"/>
      </w:pPr>
      <w:rPr>
        <w:vertAlign w:val="baseline"/>
      </w:rPr>
    </w:lvl>
  </w:abstractNum>
  <w:abstractNum w:abstractNumId="2">
    <w:lvl w:ilvl="0">
      <w:start w:val="1"/>
      <w:numFmt w:val="decimal"/>
      <w:lvlText w:val="%1."/>
      <w:lvlJc w:val="left"/>
      <w:pPr>
        <w:ind w:left="1350" w:hanging="990"/>
      </w:pPr>
      <w:rPr>
        <w:vertAlign w:val="baseline"/>
      </w:rPr>
    </w:lvl>
    <w:lvl w:ilvl="1">
      <w:start w:val="1"/>
      <w:numFmt w:val="lowerLetter"/>
      <w:lvlText w:val="%2."/>
      <w:lvlJc w:val="left"/>
      <w:pPr>
        <w:ind w:left="1091" w:hanging="360"/>
      </w:pPr>
      <w:rPr>
        <w:vertAlign w:val="baseline"/>
      </w:rPr>
    </w:lvl>
    <w:lvl w:ilvl="2">
      <w:start w:val="1"/>
      <w:numFmt w:val="lowerRoman"/>
      <w:lvlText w:val="%3."/>
      <w:lvlJc w:val="right"/>
      <w:pPr>
        <w:ind w:left="1811" w:hanging="180"/>
      </w:pPr>
      <w:rPr>
        <w:vertAlign w:val="baseline"/>
      </w:rPr>
    </w:lvl>
    <w:lvl w:ilvl="3">
      <w:start w:val="1"/>
      <w:numFmt w:val="decimal"/>
      <w:lvlText w:val="%4."/>
      <w:lvlJc w:val="left"/>
      <w:pPr>
        <w:ind w:left="2531" w:hanging="360"/>
      </w:pPr>
      <w:rPr>
        <w:vertAlign w:val="baseline"/>
      </w:rPr>
    </w:lvl>
    <w:lvl w:ilvl="4">
      <w:start w:val="1"/>
      <w:numFmt w:val="lowerLetter"/>
      <w:lvlText w:val="%5."/>
      <w:lvlJc w:val="left"/>
      <w:pPr>
        <w:ind w:left="3251" w:hanging="360"/>
      </w:pPr>
      <w:rPr>
        <w:vertAlign w:val="baseline"/>
      </w:rPr>
    </w:lvl>
    <w:lvl w:ilvl="5">
      <w:start w:val="1"/>
      <w:numFmt w:val="lowerRoman"/>
      <w:lvlText w:val="%6."/>
      <w:lvlJc w:val="right"/>
      <w:pPr>
        <w:ind w:left="3971" w:hanging="180"/>
      </w:pPr>
      <w:rPr>
        <w:vertAlign w:val="baseline"/>
      </w:rPr>
    </w:lvl>
    <w:lvl w:ilvl="6">
      <w:start w:val="1"/>
      <w:numFmt w:val="decimal"/>
      <w:lvlText w:val="%7."/>
      <w:lvlJc w:val="left"/>
      <w:pPr>
        <w:ind w:left="4691" w:hanging="360"/>
      </w:pPr>
      <w:rPr>
        <w:vertAlign w:val="baseline"/>
      </w:rPr>
    </w:lvl>
    <w:lvl w:ilvl="7">
      <w:start w:val="1"/>
      <w:numFmt w:val="lowerLetter"/>
      <w:lvlText w:val="%8."/>
      <w:lvlJc w:val="left"/>
      <w:pPr>
        <w:ind w:left="5411" w:hanging="360"/>
      </w:pPr>
      <w:rPr>
        <w:vertAlign w:val="baseline"/>
      </w:rPr>
    </w:lvl>
    <w:lvl w:ilvl="8">
      <w:start w:val="1"/>
      <w:numFmt w:val="lowerRoman"/>
      <w:lvlText w:val="%9."/>
      <w:lvlJc w:val="right"/>
      <w:pPr>
        <w:ind w:left="6131" w:hanging="18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ru-R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vertAlign w:val="baseline"/>
    </w:rPr>
  </w:style>
  <w:style w:type="paragraph" w:styleId="Heading2">
    <w:name w:val="heading 2"/>
    <w:basedOn w:val="Normal"/>
    <w:next w:val="Normal"/>
    <w:pPr>
      <w:keepNext w:val="1"/>
      <w:tabs>
        <w:tab w:val="left" w:pos="5580"/>
        <w:tab w:val="right" w:pos="9355"/>
      </w:tabs>
      <w:jc w:val="center"/>
    </w:pPr>
    <w:rPr>
      <w:sz w:val="28"/>
      <w:szCs w:val="28"/>
      <w:vertAlign w:val="baseline"/>
    </w:rPr>
  </w:style>
  <w:style w:type="paragraph" w:styleId="Heading3">
    <w:name w:val="heading 3"/>
    <w:basedOn w:val="Normal"/>
    <w:next w:val="Normal"/>
    <w:pPr>
      <w:keepNext w:val="1"/>
      <w:tabs>
        <w:tab w:val="left" w:pos="5580"/>
        <w:tab w:val="right" w:pos="9355"/>
      </w:tabs>
      <w:jc w:val="center"/>
    </w:pPr>
    <w:rPr>
      <w:b w:val="1"/>
      <w:sz w:val="28"/>
      <w:szCs w:val="28"/>
      <w:vertAlign w:val="baseline"/>
    </w:rPr>
  </w:style>
  <w:style w:type="paragraph" w:styleId="Heading4">
    <w:name w:val="heading 4"/>
    <w:basedOn w:val="Normal"/>
    <w:next w:val="Normal"/>
    <w:pPr>
      <w:keepNext w:val="1"/>
      <w:tabs>
        <w:tab w:val="left" w:pos="5580"/>
        <w:tab w:val="right" w:pos="9355"/>
      </w:tabs>
      <w:jc w:val="center"/>
    </w:pPr>
    <w:rPr>
      <w:sz w:val="36"/>
      <w:szCs w:val="36"/>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jc w:val="center"/>
    </w:pPr>
    <w:rPr>
      <w:sz w:val="28"/>
      <w:szCs w:val="28"/>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right"/>
      <w:textDirection w:val="btLr"/>
      <w:textAlignment w:val="top"/>
      <w:outlineLvl w:val="0"/>
    </w:pPr>
    <w:rPr>
      <w:w w:val="100"/>
      <w:position w:val="-1"/>
      <w:sz w:val="28"/>
      <w:szCs w:val="24"/>
      <w:effect w:val="none"/>
      <w:vertAlign w:val="baseline"/>
      <w:cs w:val="0"/>
      <w:em w:val="none"/>
      <w:lang w:bidi="ar-SA" w:eastAsia="ru-RU" w:val="uk-UA"/>
    </w:rPr>
  </w:style>
  <w:style w:type="paragraph" w:styleId="Heading2">
    <w:name w:val="Heading 2"/>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1"/>
    </w:pPr>
    <w:rPr>
      <w:w w:val="100"/>
      <w:position w:val="-1"/>
      <w:sz w:val="28"/>
      <w:szCs w:val="24"/>
      <w:effect w:val="none"/>
      <w:vertAlign w:val="baseline"/>
      <w:cs w:val="0"/>
      <w:em w:val="none"/>
      <w:lang w:bidi="ar-SA" w:eastAsia="ru-RU" w:val="uk-UA"/>
    </w:rPr>
  </w:style>
  <w:style w:type="paragraph" w:styleId="Heading3">
    <w:name w:val="Heading 3"/>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2"/>
    </w:pPr>
    <w:rPr>
      <w:b w:val="1"/>
      <w:w w:val="100"/>
      <w:position w:val="-1"/>
      <w:sz w:val="28"/>
      <w:szCs w:val="24"/>
      <w:effect w:val="none"/>
      <w:vertAlign w:val="baseline"/>
      <w:cs w:val="0"/>
      <w:em w:val="none"/>
      <w:lang w:bidi="ar-SA" w:eastAsia="ru-RU" w:val="uk-UA"/>
    </w:rPr>
  </w:style>
  <w:style w:type="paragraph" w:styleId="Heading4">
    <w:name w:val="Heading 4"/>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3"/>
    </w:pPr>
    <w:rPr>
      <w:w w:val="100"/>
      <w:position w:val="-1"/>
      <w:sz w:val="36"/>
      <w:szCs w:val="24"/>
      <w:effect w:val="none"/>
      <w:vertAlign w:val="baseline"/>
      <w:cs w:val="0"/>
      <w:em w:val="none"/>
      <w:lang w:bidi="ar-SA" w:eastAsia="ru-RU" w:val="uk-UA"/>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w w:val="100"/>
      <w:position w:val="-1"/>
      <w:sz w:val="28"/>
      <w:szCs w:val="24"/>
      <w:effect w:val="none"/>
      <w:vertAlign w:val="baseline"/>
      <w:cs w:val="0"/>
      <w:em w:val="none"/>
      <w:lang w:bidi="ar-SA" w:eastAsia="ru-RU" w:val="uk-UA"/>
    </w:rPr>
  </w:style>
  <w:style w:type="paragraph" w:styleId="Footer">
    <w:name w:val="Footer"/>
    <w:basedOn w:val="Normal"/>
    <w:next w:val="Foot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Normal(Web)">
    <w:name w:val="Normal (Web)"/>
    <w:basedOn w:val="Normal"/>
    <w:next w:val="Normal(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odyText21">
    <w:name w:val="Body Text 21"/>
    <w:basedOn w:val="Normal"/>
    <w:next w:val="BodyText21"/>
    <w:autoRedefine w:val="0"/>
    <w:hidden w:val="0"/>
    <w:qFormat w:val="0"/>
    <w:pPr>
      <w:widowControl w:val="0"/>
      <w:suppressAutoHyphens w:val="1"/>
      <w:spacing w:line="1" w:lineRule="atLeast"/>
      <w:ind w:leftChars="-1" w:rightChars="0" w:firstLineChars="-1"/>
      <w:textDirection w:val="btLr"/>
      <w:textAlignment w:val="top"/>
      <w:outlineLvl w:val="0"/>
    </w:pPr>
    <w:rPr>
      <w:w w:val="100"/>
      <w:position w:val="-1"/>
      <w:sz w:val="28"/>
      <w:szCs w:val="20"/>
      <w:effect w:val="none"/>
      <w:vertAlign w:val="baseline"/>
      <w:cs w:val="0"/>
      <w:em w:val="none"/>
      <w:lang w:bidi="ar-SA" w:eastAsia="uk-UA" w:val="ru-RU"/>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1.jpg"/><Relationship Id="rId13" Type="http://schemas.openxmlformats.org/officeDocument/2006/relationships/header" Target="header3.xml"/><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jpg"/><Relationship Id="rId15" Type="http://schemas.openxmlformats.org/officeDocument/2006/relationships/header" Target="header1.xml"/><Relationship Id="rId14" Type="http://schemas.openxmlformats.org/officeDocument/2006/relationships/header" Target="header2.xml"/><Relationship Id="rId17" Type="http://schemas.openxmlformats.org/officeDocument/2006/relationships/footer" Target="footer1.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FdCeLYf4HDu42xkJnKDsP+HLfQ==">AMUW2mXbwEqq23L9815NeFdhyTuMmenD12FXWzbT9lnMl4E6VrsTkfxSHOxWjw6zsoEEdlZcbaRKs8VmX2Z1eNDIdJCcAiEO8O9TjruWBytreuZVLNDoMQ0=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2007-06-22T10:37:00Z</dcterms:created>
  <dc:creator>User</dc:creator>
</cp:coreProperties>
</file>