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pStyle w:val="Heading4"/>
        <w:tabs>
          <w:tab w:val="left" w:pos="5580"/>
          <w:tab w:val="right" w:pos="9355"/>
        </w:tabs>
        <w:rPr>
          <w:b w:val="0"/>
          <w:vertAlign w:val="baseline"/>
        </w:rPr>
      </w:pPr>
      <w:r w:rsidDel="00000000" w:rsidR="00000000" w:rsidRPr="00000000">
        <w:rPr>
          <w:rtl w:val="0"/>
        </w:rPr>
      </w:r>
    </w:p>
    <w:p w:rsidR="00000000" w:rsidDel="00000000" w:rsidP="00000000" w:rsidRDefault="00000000" w:rsidRPr="00000000" w14:paraId="00000003">
      <w:pPr>
        <w:pStyle w:val="Heading4"/>
        <w:tabs>
          <w:tab w:val="left" w:pos="5580"/>
          <w:tab w:val="right" w:pos="9355"/>
        </w:tabs>
        <w:spacing w:line="360" w:lineRule="auto"/>
        <w:rPr>
          <w:b w:val="0"/>
          <w:vertAlign w:val="baseline"/>
        </w:rPr>
      </w:pPr>
      <w:r w:rsidDel="00000000" w:rsidR="00000000" w:rsidRPr="00000000">
        <w:rPr>
          <w:b w:val="1"/>
          <w:vertAlign w:val="baseline"/>
          <w:rtl w:val="0"/>
        </w:rPr>
        <w:t xml:space="preserve">МЕТОДИЧНІ ВКАЗІВКИ</w:t>
      </w:r>
      <w:r w:rsidDel="00000000" w:rsidR="00000000" w:rsidRPr="00000000">
        <w:rPr>
          <w:rtl w:val="0"/>
        </w:rPr>
      </w:r>
    </w:p>
    <w:p w:rsidR="00000000" w:rsidDel="00000000" w:rsidP="00000000" w:rsidRDefault="00000000" w:rsidRPr="00000000" w14:paraId="00000004">
      <w:pPr>
        <w:pStyle w:val="Heading2"/>
        <w:tabs>
          <w:tab w:val="left" w:pos="5580"/>
          <w:tab w:val="right" w:pos="9355"/>
        </w:tabs>
        <w:spacing w:line="360" w:lineRule="auto"/>
        <w:rPr>
          <w:vertAlign w:val="baseline"/>
        </w:rPr>
      </w:pPr>
      <w:r w:rsidDel="00000000" w:rsidR="00000000" w:rsidRPr="00000000">
        <w:rPr>
          <w:vertAlign w:val="baseline"/>
          <w:rtl w:val="0"/>
        </w:rPr>
        <w:t xml:space="preserve">ДЛЯ САМОСТІЙНОЇ РОБОТИ СТУДЕНТІВ </w:t>
      </w:r>
    </w:p>
    <w:p w:rsidR="00000000" w:rsidDel="00000000" w:rsidP="00000000" w:rsidRDefault="00000000" w:rsidRPr="00000000" w14:paraId="00000005">
      <w:pPr>
        <w:pStyle w:val="Heading2"/>
        <w:tabs>
          <w:tab w:val="left" w:pos="5580"/>
          <w:tab w:val="right" w:pos="9355"/>
        </w:tabs>
        <w:spacing w:line="360" w:lineRule="auto"/>
        <w:rPr>
          <w:vertAlign w:val="baseline"/>
        </w:rPr>
      </w:pPr>
      <w:r w:rsidDel="00000000" w:rsidR="00000000" w:rsidRPr="00000000">
        <w:rPr>
          <w:vertAlign w:val="baseline"/>
          <w:rtl w:val="0"/>
        </w:rPr>
        <w:t xml:space="preserve">ПРИ ПІДГОТОВЦІ ДО ПРАКТИЧНОГО  ЗАНЯТТЯ</w:t>
      </w:r>
    </w:p>
    <w:p w:rsidR="00000000" w:rsidDel="00000000" w:rsidP="00000000" w:rsidRDefault="00000000" w:rsidRPr="00000000" w14:paraId="00000006">
      <w:pPr>
        <w:jc w:val="right"/>
        <w:rPr>
          <w:sz w:val="28"/>
          <w:szCs w:val="28"/>
          <w:vertAlign w:val="baseline"/>
        </w:rPr>
      </w:pPr>
      <w:r w:rsidDel="00000000" w:rsidR="00000000" w:rsidRPr="00000000">
        <w:rPr>
          <w:rtl w:val="0"/>
        </w:rPr>
      </w:r>
    </w:p>
    <w:tbl>
      <w:tblPr>
        <w:tblStyle w:val="Table1"/>
        <w:tblW w:w="95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8"/>
        <w:gridCol w:w="6360"/>
        <w:tblGridChange w:id="0">
          <w:tblGrid>
            <w:gridCol w:w="3228"/>
            <w:gridCol w:w="6360"/>
          </w:tblGrid>
        </w:tblGridChange>
      </w:tblGrid>
      <w:tr>
        <w:trPr>
          <w:cantSplit w:val="0"/>
          <w:trHeight w:val="871" w:hRule="atLeast"/>
          <w:tblHeader w:val="0"/>
        </w:trPr>
        <w:tc>
          <w:tcPr>
            <w:vAlign w:val="top"/>
          </w:tcPr>
          <w:p w:rsidR="00000000" w:rsidDel="00000000" w:rsidP="00000000" w:rsidRDefault="00000000" w:rsidRPr="00000000" w14:paraId="00000007">
            <w:pPr>
              <w:jc w:val="both"/>
              <w:rPr>
                <w:b w:val="0"/>
                <w:i w:val="0"/>
                <w:sz w:val="28"/>
                <w:szCs w:val="28"/>
                <w:vertAlign w:val="baseline"/>
              </w:rPr>
            </w:pPr>
            <w:r w:rsidDel="00000000" w:rsidR="00000000" w:rsidRPr="00000000">
              <w:rPr>
                <w:b w:val="1"/>
                <w:i w:val="1"/>
                <w:sz w:val="28"/>
                <w:szCs w:val="28"/>
                <w:vertAlign w:val="baseline"/>
                <w:rtl w:val="0"/>
              </w:rPr>
              <w:t xml:space="preserve">Навчальна дисципліна</w:t>
            </w:r>
            <w:r w:rsidDel="00000000" w:rsidR="00000000" w:rsidRPr="00000000">
              <w:rPr>
                <w:rtl w:val="0"/>
              </w:rPr>
            </w:r>
          </w:p>
        </w:tc>
        <w:tc>
          <w:tcPr>
            <w:vAlign w:val="top"/>
          </w:tcPr>
          <w:p w:rsidR="00000000" w:rsidDel="00000000" w:rsidP="00000000" w:rsidRDefault="00000000" w:rsidRPr="00000000" w14:paraId="00000008">
            <w:pPr>
              <w:jc w:val="center"/>
              <w:rPr>
                <w:b w:val="0"/>
                <w:sz w:val="28"/>
                <w:szCs w:val="28"/>
                <w:vertAlign w:val="baseline"/>
              </w:rPr>
            </w:pPr>
            <w:r w:rsidDel="00000000" w:rsidR="00000000" w:rsidRPr="00000000">
              <w:rPr>
                <w:b w:val="1"/>
                <w:sz w:val="28"/>
                <w:szCs w:val="28"/>
                <w:vertAlign w:val="baseline"/>
                <w:rtl w:val="0"/>
              </w:rPr>
              <w:t xml:space="preserve">РАДІОЛОГІЯ (променева діагностика та променева терапія)</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9">
            <w:pPr>
              <w:jc w:val="both"/>
              <w:rPr>
                <w:b w:val="0"/>
                <w:i w:val="0"/>
                <w:sz w:val="28"/>
                <w:szCs w:val="28"/>
                <w:vertAlign w:val="baseline"/>
              </w:rPr>
            </w:pPr>
            <w:r w:rsidDel="00000000" w:rsidR="00000000" w:rsidRPr="00000000">
              <w:rPr>
                <w:b w:val="1"/>
                <w:i w:val="1"/>
                <w:sz w:val="28"/>
                <w:szCs w:val="28"/>
                <w:vertAlign w:val="baseline"/>
                <w:rtl w:val="0"/>
              </w:rPr>
              <w:t xml:space="preserve">Тема заняття №8</w:t>
            </w:r>
            <w:r w:rsidDel="00000000" w:rsidR="00000000" w:rsidRPr="00000000">
              <w:rPr>
                <w:rtl w:val="0"/>
              </w:rPr>
            </w:r>
          </w:p>
        </w:tc>
        <w:tc>
          <w:tcPr>
            <w:vAlign w:val="top"/>
          </w:tcPr>
          <w:p w:rsidR="00000000" w:rsidDel="00000000" w:rsidP="00000000" w:rsidRDefault="00000000" w:rsidRPr="00000000" w14:paraId="0000000A">
            <w:pPr>
              <w:jc w:val="both"/>
              <w:rPr>
                <w:b w:val="0"/>
                <w:sz w:val="28"/>
                <w:szCs w:val="28"/>
                <w:vertAlign w:val="baseline"/>
              </w:rPr>
            </w:pPr>
            <w:r w:rsidDel="00000000" w:rsidR="00000000" w:rsidRPr="00000000">
              <w:rPr>
                <w:b w:val="1"/>
                <w:sz w:val="28"/>
                <w:szCs w:val="28"/>
                <w:vertAlign w:val="baseline"/>
                <w:rtl w:val="0"/>
              </w:rPr>
              <w:t xml:space="preserve">Променеві методи дослідження органів дихання</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B">
            <w:pPr>
              <w:jc w:val="both"/>
              <w:rPr>
                <w:b w:val="0"/>
                <w:i w:val="0"/>
                <w:sz w:val="28"/>
                <w:szCs w:val="28"/>
                <w:vertAlign w:val="baseline"/>
              </w:rPr>
            </w:pPr>
            <w:r w:rsidDel="00000000" w:rsidR="00000000" w:rsidRPr="00000000">
              <w:rPr>
                <w:b w:val="1"/>
                <w:i w:val="1"/>
                <w:sz w:val="28"/>
                <w:szCs w:val="28"/>
                <w:vertAlign w:val="baseline"/>
                <w:rtl w:val="0"/>
              </w:rPr>
              <w:t xml:space="preserve">Курс</w:t>
            </w:r>
            <w:r w:rsidDel="00000000" w:rsidR="00000000" w:rsidRPr="00000000">
              <w:rPr>
                <w:rtl w:val="0"/>
              </w:rPr>
            </w:r>
          </w:p>
        </w:tc>
        <w:tc>
          <w:tcPr>
            <w:vAlign w:val="top"/>
          </w:tcPr>
          <w:p w:rsidR="00000000" w:rsidDel="00000000" w:rsidP="00000000" w:rsidRDefault="00000000" w:rsidRPr="00000000" w14:paraId="0000000C">
            <w:pPr>
              <w:jc w:val="center"/>
              <w:rPr>
                <w:b w:val="0"/>
                <w:sz w:val="28"/>
                <w:szCs w:val="28"/>
                <w:vertAlign w:val="baseline"/>
              </w:rPr>
            </w:pPr>
            <w:r w:rsidDel="00000000" w:rsidR="00000000" w:rsidRPr="00000000">
              <w:rPr>
                <w:b w:val="1"/>
                <w:sz w:val="28"/>
                <w:szCs w:val="28"/>
                <w:vertAlign w:val="baseline"/>
                <w:rtl w:val="0"/>
              </w:rPr>
              <w:t xml:space="preserve">3</w:t>
            </w:r>
            <w:r w:rsidDel="00000000" w:rsidR="00000000" w:rsidRPr="00000000">
              <w:rPr>
                <w:rtl w:val="0"/>
              </w:rPr>
            </w:r>
          </w:p>
        </w:tc>
      </w:tr>
    </w:tbl>
    <w:p w:rsidR="00000000" w:rsidDel="00000000" w:rsidP="00000000" w:rsidRDefault="00000000" w:rsidRPr="00000000" w14:paraId="0000000D">
      <w:pPr>
        <w:jc w:val="right"/>
        <w:rPr>
          <w:sz w:val="28"/>
          <w:szCs w:val="28"/>
          <w:vertAlign w:val="baseline"/>
        </w:rPr>
      </w:pPr>
      <w:r w:rsidDel="00000000" w:rsidR="00000000" w:rsidRPr="00000000">
        <w:rPr>
          <w:rtl w:val="0"/>
        </w:rPr>
      </w:r>
    </w:p>
    <w:p w:rsidR="00000000" w:rsidDel="00000000" w:rsidP="00000000" w:rsidRDefault="00000000" w:rsidRPr="00000000" w14:paraId="0000000E">
      <w:pPr>
        <w:jc w:val="right"/>
        <w:rPr>
          <w:sz w:val="28"/>
          <w:szCs w:val="28"/>
          <w:vertAlign w:val="baseline"/>
        </w:rPr>
      </w:pPr>
      <w:r w:rsidDel="00000000" w:rsidR="00000000" w:rsidRPr="00000000">
        <w:rPr>
          <w:rtl w:val="0"/>
        </w:rPr>
      </w:r>
    </w:p>
    <w:p w:rsidR="00000000" w:rsidDel="00000000" w:rsidP="00000000" w:rsidRDefault="00000000" w:rsidRPr="00000000" w14:paraId="0000000F">
      <w:pPr>
        <w:jc w:val="right"/>
        <w:rPr>
          <w:sz w:val="28"/>
          <w:szCs w:val="28"/>
          <w:vertAlign w:val="baseline"/>
        </w:rPr>
      </w:pPr>
      <w:r w:rsidDel="00000000" w:rsidR="00000000" w:rsidRPr="00000000">
        <w:rPr>
          <w:rtl w:val="0"/>
        </w:rPr>
      </w:r>
    </w:p>
    <w:p w:rsidR="00000000" w:rsidDel="00000000" w:rsidP="00000000" w:rsidRDefault="00000000" w:rsidRPr="00000000" w14:paraId="00000010">
      <w:pPr>
        <w:jc w:val="right"/>
        <w:rPr>
          <w:sz w:val="28"/>
          <w:szCs w:val="28"/>
          <w:vertAlign w:val="baseline"/>
        </w:rPr>
      </w:pPr>
      <w:r w:rsidDel="00000000" w:rsidR="00000000" w:rsidRPr="00000000">
        <w:rPr>
          <w:rtl w:val="0"/>
        </w:rPr>
      </w:r>
    </w:p>
    <w:p w:rsidR="00000000" w:rsidDel="00000000" w:rsidP="00000000" w:rsidRDefault="00000000" w:rsidRPr="00000000" w14:paraId="00000011">
      <w:pPr>
        <w:jc w:val="center"/>
        <w:rPr>
          <w:vertAlign w:val="baseline"/>
        </w:rPr>
      </w:pPr>
      <w:r w:rsidDel="00000000" w:rsidR="00000000" w:rsidRPr="00000000">
        <w:rPr>
          <w:rtl w:val="0"/>
        </w:rPr>
      </w:r>
    </w:p>
    <w:p w:rsidR="00000000" w:rsidDel="00000000" w:rsidP="00000000" w:rsidRDefault="00000000" w:rsidRPr="00000000" w14:paraId="00000012">
      <w:pPr>
        <w:jc w:val="center"/>
        <w:rPr>
          <w:vertAlign w:val="baseline"/>
        </w:rPr>
      </w:pPr>
      <w:r w:rsidDel="00000000" w:rsidR="00000000" w:rsidRPr="00000000">
        <w:rPr>
          <w:rtl w:val="0"/>
        </w:rPr>
      </w:r>
    </w:p>
    <w:p w:rsidR="00000000" w:rsidDel="00000000" w:rsidP="00000000" w:rsidRDefault="00000000" w:rsidRPr="00000000" w14:paraId="00000013">
      <w:pPr>
        <w:jc w:val="center"/>
        <w:rPr>
          <w:vertAlign w:val="baseline"/>
        </w:rPr>
      </w:pPr>
      <w:r w:rsidDel="00000000" w:rsidR="00000000" w:rsidRPr="00000000">
        <w:rPr>
          <w:rtl w:val="0"/>
        </w:rPr>
      </w:r>
    </w:p>
    <w:p w:rsidR="00000000" w:rsidDel="00000000" w:rsidP="00000000" w:rsidRDefault="00000000" w:rsidRPr="00000000" w14:paraId="00000014">
      <w:pPr>
        <w:jc w:val="center"/>
        <w:rPr>
          <w:vertAlign w:val="baseline"/>
        </w:rPr>
      </w:pPr>
      <w:r w:rsidDel="00000000" w:rsidR="00000000" w:rsidRPr="00000000">
        <w:rPr>
          <w:rtl w:val="0"/>
        </w:rPr>
      </w:r>
    </w:p>
    <w:p w:rsidR="00000000" w:rsidDel="00000000" w:rsidP="00000000" w:rsidRDefault="00000000" w:rsidRPr="00000000" w14:paraId="00000015">
      <w:pPr>
        <w:jc w:val="center"/>
        <w:rPr>
          <w:vertAlign w:val="baseline"/>
        </w:rPr>
      </w:pPr>
      <w:r w:rsidDel="00000000" w:rsidR="00000000" w:rsidRPr="00000000">
        <w:rPr>
          <w:rtl w:val="0"/>
        </w:rPr>
      </w:r>
    </w:p>
    <w:p w:rsidR="00000000" w:rsidDel="00000000" w:rsidP="00000000" w:rsidRDefault="00000000" w:rsidRPr="00000000" w14:paraId="00000016">
      <w:pPr>
        <w:jc w:val="center"/>
        <w:rPr>
          <w:sz w:val="28"/>
          <w:szCs w:val="28"/>
          <w:vertAlign w:val="baseline"/>
        </w:rPr>
      </w:pPr>
      <w:r w:rsidDel="00000000" w:rsidR="00000000" w:rsidRPr="00000000">
        <w:rPr>
          <w:rtl w:val="0"/>
        </w:rPr>
      </w:r>
    </w:p>
    <w:p w:rsidR="00000000" w:rsidDel="00000000" w:rsidP="00000000" w:rsidRDefault="00000000" w:rsidRPr="00000000" w14:paraId="00000017">
      <w:pPr>
        <w:jc w:val="center"/>
        <w:rPr>
          <w:sz w:val="28"/>
          <w:szCs w:val="28"/>
          <w:vertAlign w:val="baseline"/>
        </w:rPr>
      </w:pPr>
      <w:r w:rsidDel="00000000" w:rsidR="00000000" w:rsidRPr="00000000">
        <w:rPr>
          <w:rtl w:val="0"/>
        </w:rPr>
      </w:r>
    </w:p>
    <w:p w:rsidR="00000000" w:rsidDel="00000000" w:rsidP="00000000" w:rsidRDefault="00000000" w:rsidRPr="00000000" w14:paraId="00000018">
      <w:pPr>
        <w:jc w:val="center"/>
        <w:rPr>
          <w:sz w:val="28"/>
          <w:szCs w:val="28"/>
          <w:vertAlign w:val="baseline"/>
        </w:rPr>
      </w:pPr>
      <w:r w:rsidDel="00000000" w:rsidR="00000000" w:rsidRPr="00000000">
        <w:rPr>
          <w:rtl w:val="0"/>
        </w:rPr>
      </w:r>
    </w:p>
    <w:p w:rsidR="00000000" w:rsidDel="00000000" w:rsidP="00000000" w:rsidRDefault="00000000" w:rsidRPr="00000000" w14:paraId="00000019">
      <w:pPr>
        <w:jc w:val="center"/>
        <w:rPr>
          <w:sz w:val="28"/>
          <w:szCs w:val="28"/>
          <w:vertAlign w:val="baseline"/>
        </w:rPr>
      </w:pPr>
      <w:r w:rsidDel="00000000" w:rsidR="00000000" w:rsidRPr="00000000">
        <w:rPr>
          <w:rtl w:val="0"/>
        </w:rPr>
      </w:r>
    </w:p>
    <w:p w:rsidR="00000000" w:rsidDel="00000000" w:rsidP="00000000" w:rsidRDefault="00000000" w:rsidRPr="00000000" w14:paraId="0000001A">
      <w:pPr>
        <w:jc w:val="center"/>
        <w:rPr>
          <w:sz w:val="28"/>
          <w:szCs w:val="28"/>
          <w:vertAlign w:val="baseline"/>
        </w:rPr>
      </w:pPr>
      <w:r w:rsidDel="00000000" w:rsidR="00000000" w:rsidRPr="00000000">
        <w:rPr>
          <w:rtl w:val="0"/>
        </w:rPr>
      </w:r>
    </w:p>
    <w:p w:rsidR="00000000" w:rsidDel="00000000" w:rsidP="00000000" w:rsidRDefault="00000000" w:rsidRPr="00000000" w14:paraId="0000001B">
      <w:pPr>
        <w:jc w:val="center"/>
        <w:rPr>
          <w:sz w:val="28"/>
          <w:szCs w:val="28"/>
          <w:vertAlign w:val="baseline"/>
        </w:rPr>
      </w:pPr>
      <w:r w:rsidDel="00000000" w:rsidR="00000000" w:rsidRPr="00000000">
        <w:rPr>
          <w:rtl w:val="0"/>
        </w:rPr>
      </w:r>
    </w:p>
    <w:p w:rsidR="00000000" w:rsidDel="00000000" w:rsidP="00000000" w:rsidRDefault="00000000" w:rsidRPr="00000000" w14:paraId="0000001C">
      <w:pPr>
        <w:jc w:val="center"/>
        <w:rPr>
          <w:sz w:val="28"/>
          <w:szCs w:val="28"/>
          <w:vertAlign w:val="baseline"/>
        </w:rPr>
      </w:pPr>
      <w:r w:rsidDel="00000000" w:rsidR="00000000" w:rsidRPr="00000000">
        <w:rPr>
          <w:rtl w:val="0"/>
        </w:rPr>
      </w:r>
    </w:p>
    <w:p w:rsidR="00000000" w:rsidDel="00000000" w:rsidP="00000000" w:rsidRDefault="00000000" w:rsidRPr="00000000" w14:paraId="0000001D">
      <w:pPr>
        <w:jc w:val="center"/>
        <w:rPr>
          <w:sz w:val="28"/>
          <w:szCs w:val="28"/>
          <w:vertAlign w:val="baseline"/>
        </w:rPr>
      </w:pPr>
      <w:r w:rsidDel="00000000" w:rsidR="00000000" w:rsidRPr="00000000">
        <w:rPr>
          <w:rtl w:val="0"/>
        </w:rPr>
      </w:r>
    </w:p>
    <w:p w:rsidR="00000000" w:rsidDel="00000000" w:rsidP="00000000" w:rsidRDefault="00000000" w:rsidRPr="00000000" w14:paraId="0000001E">
      <w:pPr>
        <w:jc w:val="center"/>
        <w:rPr>
          <w:sz w:val="28"/>
          <w:szCs w:val="28"/>
          <w:vertAlign w:val="baseline"/>
        </w:rPr>
      </w:pPr>
      <w:r w:rsidDel="00000000" w:rsidR="00000000" w:rsidRPr="00000000">
        <w:rPr>
          <w:rtl w:val="0"/>
        </w:rPr>
      </w:r>
    </w:p>
    <w:p w:rsidR="00000000" w:rsidDel="00000000" w:rsidP="00000000" w:rsidRDefault="00000000" w:rsidRPr="00000000" w14:paraId="0000001F">
      <w:pPr>
        <w:jc w:val="center"/>
        <w:rPr>
          <w:sz w:val="28"/>
          <w:szCs w:val="28"/>
          <w:vertAlign w:val="baseline"/>
        </w:rPr>
      </w:pPr>
      <w:r w:rsidDel="00000000" w:rsidR="00000000" w:rsidRPr="00000000">
        <w:rPr>
          <w:rtl w:val="0"/>
        </w:rPr>
      </w:r>
    </w:p>
    <w:p w:rsidR="00000000" w:rsidDel="00000000" w:rsidP="00000000" w:rsidRDefault="00000000" w:rsidRPr="00000000" w14:paraId="00000020">
      <w:pPr>
        <w:jc w:val="center"/>
        <w:rPr>
          <w:sz w:val="28"/>
          <w:szCs w:val="28"/>
          <w:vertAlign w:val="baseline"/>
        </w:rPr>
      </w:pPr>
      <w:r w:rsidDel="00000000" w:rsidR="00000000" w:rsidRPr="00000000">
        <w:rPr>
          <w:rtl w:val="0"/>
        </w:rPr>
      </w:r>
    </w:p>
    <w:p w:rsidR="00000000" w:rsidDel="00000000" w:rsidP="00000000" w:rsidRDefault="00000000" w:rsidRPr="00000000" w14:paraId="00000021">
      <w:pPr>
        <w:jc w:val="center"/>
        <w:rPr>
          <w:sz w:val="28"/>
          <w:szCs w:val="28"/>
          <w:vertAlign w:val="baseline"/>
        </w:rPr>
      </w:pPr>
      <w:r w:rsidDel="00000000" w:rsidR="00000000" w:rsidRPr="00000000">
        <w:rPr>
          <w:rtl w:val="0"/>
        </w:rPr>
      </w:r>
    </w:p>
    <w:p w:rsidR="00000000" w:rsidDel="00000000" w:rsidP="00000000" w:rsidRDefault="00000000" w:rsidRPr="00000000" w14:paraId="00000022">
      <w:pPr>
        <w:jc w:val="center"/>
        <w:rPr>
          <w:sz w:val="28"/>
          <w:szCs w:val="28"/>
          <w:vertAlign w:val="baseline"/>
        </w:rPr>
      </w:pPr>
      <w:r w:rsidDel="00000000" w:rsidR="00000000" w:rsidRPr="00000000">
        <w:rPr>
          <w:rtl w:val="0"/>
        </w:rPr>
      </w:r>
    </w:p>
    <w:p w:rsidR="00000000" w:rsidDel="00000000" w:rsidP="00000000" w:rsidRDefault="00000000" w:rsidRPr="00000000" w14:paraId="00000023">
      <w:pPr>
        <w:jc w:val="center"/>
        <w:rPr>
          <w:sz w:val="28"/>
          <w:szCs w:val="28"/>
          <w:vertAlign w:val="baseline"/>
        </w:rPr>
      </w:pPr>
      <w:r w:rsidDel="00000000" w:rsidR="00000000" w:rsidRPr="00000000">
        <w:rPr>
          <w:rtl w:val="0"/>
        </w:rPr>
      </w:r>
    </w:p>
    <w:p w:rsidR="00000000" w:rsidDel="00000000" w:rsidP="00000000" w:rsidRDefault="00000000" w:rsidRPr="00000000" w14:paraId="00000024">
      <w:pPr>
        <w:jc w:val="center"/>
        <w:rPr>
          <w:sz w:val="28"/>
          <w:szCs w:val="28"/>
          <w:vertAlign w:val="baseline"/>
        </w:rPr>
      </w:pPr>
      <w:r w:rsidDel="00000000" w:rsidR="00000000" w:rsidRPr="00000000">
        <w:rPr>
          <w:rtl w:val="0"/>
        </w:rPr>
      </w:r>
    </w:p>
    <w:p w:rsidR="00000000" w:rsidDel="00000000" w:rsidP="00000000" w:rsidRDefault="00000000" w:rsidRPr="00000000" w14:paraId="00000025">
      <w:pPr>
        <w:jc w:val="center"/>
        <w:rPr>
          <w:sz w:val="28"/>
          <w:szCs w:val="28"/>
          <w:vertAlign w:val="baseline"/>
        </w:rPr>
      </w:pPr>
      <w:r w:rsidDel="00000000" w:rsidR="00000000" w:rsidRPr="00000000">
        <w:rPr>
          <w:rtl w:val="0"/>
        </w:rPr>
      </w:r>
    </w:p>
    <w:p w:rsidR="00000000" w:rsidDel="00000000" w:rsidP="00000000" w:rsidRDefault="00000000" w:rsidRPr="00000000" w14:paraId="00000026">
      <w:pPr>
        <w:jc w:val="center"/>
        <w:rPr>
          <w:sz w:val="28"/>
          <w:szCs w:val="28"/>
          <w:vertAlign w:val="baseline"/>
        </w:rPr>
      </w:pPr>
      <w:r w:rsidDel="00000000" w:rsidR="00000000" w:rsidRPr="00000000">
        <w:rPr>
          <w:rtl w:val="0"/>
        </w:rPr>
      </w:r>
    </w:p>
    <w:p w:rsidR="00000000" w:rsidDel="00000000" w:rsidP="00000000" w:rsidRDefault="00000000" w:rsidRPr="00000000" w14:paraId="00000027">
      <w:pPr>
        <w:jc w:val="center"/>
        <w:rPr>
          <w:sz w:val="28"/>
          <w:szCs w:val="28"/>
          <w:vertAlign w:val="baseline"/>
        </w:rPr>
      </w:pPr>
      <w:r w:rsidDel="00000000" w:rsidR="00000000" w:rsidRPr="00000000">
        <w:rPr>
          <w:rtl w:val="0"/>
        </w:rPr>
      </w:r>
    </w:p>
    <w:p w:rsidR="00000000" w:rsidDel="00000000" w:rsidP="00000000" w:rsidRDefault="00000000" w:rsidRPr="00000000" w14:paraId="00000028">
      <w:pPr>
        <w:jc w:val="center"/>
        <w:rPr>
          <w:sz w:val="28"/>
          <w:szCs w:val="28"/>
          <w:vertAlign w:val="baseline"/>
        </w:rPr>
      </w:pPr>
      <w:r w:rsidDel="00000000" w:rsidR="00000000" w:rsidRPr="00000000">
        <w:rPr>
          <w:rtl w:val="0"/>
        </w:rPr>
      </w:r>
    </w:p>
    <w:p w:rsidR="00000000" w:rsidDel="00000000" w:rsidP="00000000" w:rsidRDefault="00000000" w:rsidRPr="00000000" w14:paraId="00000029">
      <w:pPr>
        <w:jc w:val="center"/>
        <w:rPr>
          <w:sz w:val="28"/>
          <w:szCs w:val="28"/>
          <w:vertAlign w:val="baseline"/>
        </w:rPr>
      </w:pPr>
      <w:r w:rsidDel="00000000" w:rsidR="00000000" w:rsidRPr="00000000">
        <w:rPr>
          <w:rtl w:val="0"/>
        </w:rPr>
      </w:r>
    </w:p>
    <w:p w:rsidR="00000000" w:rsidDel="00000000" w:rsidP="00000000" w:rsidRDefault="00000000" w:rsidRPr="00000000" w14:paraId="0000002A">
      <w:pPr>
        <w:jc w:val="center"/>
        <w:rPr>
          <w:sz w:val="28"/>
          <w:szCs w:val="28"/>
          <w:vertAlign w:val="baseline"/>
        </w:rPr>
      </w:pPr>
      <w:r w:rsidDel="00000000" w:rsidR="00000000" w:rsidRPr="00000000">
        <w:rPr>
          <w:rtl w:val="0"/>
        </w:rPr>
      </w:r>
    </w:p>
    <w:p w:rsidR="00000000" w:rsidDel="00000000" w:rsidP="00000000" w:rsidRDefault="00000000" w:rsidRPr="00000000" w14:paraId="0000002B">
      <w:pPr>
        <w:jc w:val="center"/>
        <w:rPr>
          <w:sz w:val="28"/>
          <w:szCs w:val="28"/>
          <w:vertAlign w:val="baseline"/>
        </w:rPr>
      </w:pPr>
      <w:r w:rsidDel="00000000" w:rsidR="00000000" w:rsidRPr="00000000">
        <w:rPr>
          <w:rtl w:val="0"/>
        </w:rPr>
      </w:r>
    </w:p>
    <w:p w:rsidR="00000000" w:rsidDel="00000000" w:rsidP="00000000" w:rsidRDefault="00000000" w:rsidRPr="00000000" w14:paraId="0000002C">
      <w:pPr>
        <w:jc w:val="center"/>
        <w:rPr>
          <w:sz w:val="28"/>
          <w:szCs w:val="28"/>
          <w:vertAlign w:val="baseline"/>
        </w:rPr>
      </w:pPr>
      <w:r w:rsidDel="00000000" w:rsidR="00000000" w:rsidRPr="00000000">
        <w:rPr>
          <w:rtl w:val="0"/>
        </w:rPr>
      </w:r>
    </w:p>
    <w:p w:rsidR="00000000" w:rsidDel="00000000" w:rsidP="00000000" w:rsidRDefault="00000000" w:rsidRPr="00000000" w14:paraId="0000002D">
      <w:pPr>
        <w:jc w:val="center"/>
        <w:rPr>
          <w:sz w:val="28"/>
          <w:szCs w:val="28"/>
          <w:vertAlign w:val="baseline"/>
        </w:rPr>
      </w:pPr>
      <w:r w:rsidDel="00000000" w:rsidR="00000000" w:rsidRPr="00000000">
        <w:rPr>
          <w:rtl w:val="0"/>
        </w:rPr>
      </w:r>
    </w:p>
    <w:p w:rsidR="00000000" w:rsidDel="00000000" w:rsidP="00000000" w:rsidRDefault="00000000" w:rsidRPr="00000000" w14:paraId="0000002E">
      <w:pPr>
        <w:jc w:val="center"/>
        <w:rPr>
          <w:b w:val="0"/>
          <w:sz w:val="28"/>
          <w:szCs w:val="28"/>
          <w:vertAlign w:val="baseline"/>
        </w:rPr>
      </w:pPr>
      <w:r w:rsidDel="00000000" w:rsidR="00000000" w:rsidRPr="00000000">
        <w:rPr>
          <w:b w:val="1"/>
          <w:sz w:val="28"/>
          <w:szCs w:val="28"/>
          <w:vertAlign w:val="baseline"/>
          <w:rtl w:val="0"/>
        </w:rPr>
        <w:t xml:space="preserve">Київ 2021</w:t>
      </w:r>
      <w:r w:rsidDel="00000000" w:rsidR="00000000" w:rsidRPr="00000000">
        <w:rPr>
          <w:rtl w:val="0"/>
        </w:rPr>
      </w:r>
    </w:p>
    <w:p w:rsidR="00000000" w:rsidDel="00000000" w:rsidP="00000000" w:rsidRDefault="00000000" w:rsidRPr="00000000" w14:paraId="0000002F">
      <w:pPr>
        <w:jc w:val="center"/>
        <w:rPr>
          <w:b w:val="0"/>
          <w:sz w:val="28"/>
          <w:szCs w:val="28"/>
          <w:vertAlign w:val="baseline"/>
        </w:rPr>
      </w:pPr>
      <w:r w:rsidDel="00000000" w:rsidR="00000000" w:rsidRPr="00000000">
        <w:rPr>
          <w:rtl w:val="0"/>
        </w:rPr>
      </w:r>
    </w:p>
    <w:p w:rsidR="00000000" w:rsidDel="00000000" w:rsidP="00000000" w:rsidRDefault="00000000" w:rsidRPr="00000000" w14:paraId="00000030">
      <w:pPr>
        <w:jc w:val="center"/>
        <w:rPr>
          <w:b w:val="0"/>
          <w:sz w:val="28"/>
          <w:szCs w:val="28"/>
          <w:vertAlign w:val="baseline"/>
        </w:rPr>
      </w:pPr>
      <w:r w:rsidDel="00000000" w:rsidR="00000000" w:rsidRPr="00000000">
        <w:rPr>
          <w:rtl w:val="0"/>
        </w:rPr>
      </w:r>
    </w:p>
    <w:p w:rsidR="00000000" w:rsidDel="00000000" w:rsidP="00000000" w:rsidRDefault="00000000" w:rsidRPr="00000000" w14:paraId="00000031">
      <w:pPr>
        <w:jc w:val="center"/>
        <w:rPr>
          <w:b w:val="0"/>
          <w:sz w:val="28"/>
          <w:szCs w:val="28"/>
          <w:vertAlign w:val="baseline"/>
        </w:rPr>
      </w:pPr>
      <w:r w:rsidDel="00000000" w:rsidR="00000000" w:rsidRPr="00000000">
        <w:rPr>
          <w:rtl w:val="0"/>
        </w:rPr>
      </w:r>
    </w:p>
    <w:p w:rsidR="00000000" w:rsidDel="00000000" w:rsidP="00000000" w:rsidRDefault="00000000" w:rsidRPr="00000000" w14:paraId="00000032">
      <w:pPr>
        <w:jc w:val="center"/>
        <w:rPr>
          <w:b w:val="0"/>
          <w:sz w:val="28"/>
          <w:szCs w:val="28"/>
          <w:vertAlign w:val="baseline"/>
        </w:rPr>
      </w:pPr>
      <w:r w:rsidDel="00000000" w:rsidR="00000000" w:rsidRPr="00000000">
        <w:rPr>
          <w:rtl w:val="0"/>
        </w:rPr>
      </w:r>
    </w:p>
    <w:p w:rsidR="00000000" w:rsidDel="00000000" w:rsidP="00000000" w:rsidRDefault="00000000" w:rsidRPr="00000000" w14:paraId="00000033">
      <w:pPr>
        <w:jc w:val="center"/>
        <w:rPr>
          <w:b w:val="0"/>
          <w:sz w:val="28"/>
          <w:szCs w:val="28"/>
          <w:vertAlign w:val="baseline"/>
        </w:rPr>
      </w:pPr>
      <w:r w:rsidDel="00000000" w:rsidR="00000000" w:rsidRPr="00000000">
        <w:rPr>
          <w:rtl w:val="0"/>
        </w:rPr>
      </w:r>
    </w:p>
    <w:p w:rsidR="00000000" w:rsidDel="00000000" w:rsidP="00000000" w:rsidRDefault="00000000" w:rsidRPr="00000000" w14:paraId="00000034">
      <w:pPr>
        <w:jc w:val="center"/>
        <w:rPr>
          <w:b w:val="0"/>
          <w:sz w:val="28"/>
          <w:szCs w:val="28"/>
          <w:vertAlign w:val="baseline"/>
        </w:rPr>
      </w:pPr>
      <w:r w:rsidDel="00000000" w:rsidR="00000000" w:rsidRPr="00000000">
        <w:rPr>
          <w:rtl w:val="0"/>
        </w:rPr>
      </w:r>
    </w:p>
    <w:p w:rsidR="00000000" w:rsidDel="00000000" w:rsidP="00000000" w:rsidRDefault="00000000" w:rsidRPr="00000000" w14:paraId="00000035">
      <w:pPr>
        <w:jc w:val="center"/>
        <w:rPr>
          <w:b w:val="0"/>
          <w:sz w:val="28"/>
          <w:szCs w:val="28"/>
          <w:vertAlign w:val="baseline"/>
        </w:rPr>
      </w:pPr>
      <w:r w:rsidDel="00000000" w:rsidR="00000000" w:rsidRPr="00000000">
        <w:rPr>
          <w:rtl w:val="0"/>
        </w:rPr>
      </w:r>
    </w:p>
    <w:p w:rsidR="00000000" w:rsidDel="00000000" w:rsidP="00000000" w:rsidRDefault="00000000" w:rsidRPr="00000000" w14:paraId="00000036">
      <w:pPr>
        <w:jc w:val="center"/>
        <w:rPr>
          <w:b w:val="0"/>
          <w:sz w:val="28"/>
          <w:szCs w:val="28"/>
          <w:vertAlign w:val="baseline"/>
        </w:rPr>
      </w:pPr>
      <w:r w:rsidDel="00000000" w:rsidR="00000000" w:rsidRPr="00000000">
        <w:rPr>
          <w:rtl w:val="0"/>
        </w:rPr>
      </w:r>
    </w:p>
    <w:p w:rsidR="00000000" w:rsidDel="00000000" w:rsidP="00000000" w:rsidRDefault="00000000" w:rsidRPr="00000000" w14:paraId="00000037">
      <w:pPr>
        <w:jc w:val="center"/>
        <w:rPr>
          <w:b w:val="0"/>
          <w:sz w:val="28"/>
          <w:szCs w:val="28"/>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Актуальність теми: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Знання анатомії, фізіології, патофізіології та патоморфологічного субстрату різних патологічних процесів в органах грудної порожнини допомагають студентам засвоїти променеву діагностику захворювань серця, великих судин та органів дихання, яка координується з викладанням симптоматики внутрішніх та хірургічних хвороб у курсах пропедевтичної терапії і хірургії.</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Вміння на підставі анамнезу, клінічних і лабораторних даних, різних інструментальних видів дослідження, променевої семіотики хвороб серця, великих судин та органів дихання визначити показання та протипоказання стосовно того чи іншого променевого дослідження, оформити направлення хворого на дослідження, вміння розпізнати по носіям інформації (рентгенограмам, сонограмам, сцинтиграмам, магнітно-резонансним томограмам та комп’ютерним томограмам) зображення органів грудної порожнини. Визначати, за допомогою якого променевого методу отримано це зображення, правильно оцінити виявлені патологічні зміни у випадках захворювань серця, великих судин та органів дихання – це знання, які необхідні для досконального вивчення клінічної дисципліни. Це – найближча мета, яка переслідується при вивченні цієї теми. Формування у майбутнього лікаря логічного мислення є провідною темою викладача.</w:t>
      </w:r>
    </w:p>
    <w:p w:rsidR="00000000" w:rsidDel="00000000" w:rsidP="00000000" w:rsidRDefault="00000000" w:rsidRPr="00000000" w14:paraId="00000044">
      <w:pPr>
        <w:tabs>
          <w:tab w:val="right" w:pos="1173"/>
          <w:tab w:val="left" w:pos="1263"/>
          <w:tab w:val="right" w:pos="10193"/>
        </w:tabs>
        <w:ind w:firstLine="900"/>
        <w:rPr>
          <w:b w:val="0"/>
          <w:sz w:val="28"/>
          <w:szCs w:val="28"/>
          <w:vertAlign w:val="baseline"/>
        </w:rPr>
      </w:pPr>
      <w:r w:rsidDel="00000000" w:rsidR="00000000" w:rsidRPr="00000000">
        <w:rPr>
          <w:rtl w:val="0"/>
        </w:rPr>
      </w:r>
    </w:p>
    <w:p w:rsidR="00000000" w:rsidDel="00000000" w:rsidP="00000000" w:rsidRDefault="00000000" w:rsidRPr="00000000" w14:paraId="00000045">
      <w:pPr>
        <w:tabs>
          <w:tab w:val="right" w:pos="1173"/>
          <w:tab w:val="left" w:pos="1263"/>
          <w:tab w:val="right" w:pos="10193"/>
        </w:tabs>
        <w:ind w:firstLine="900"/>
        <w:rPr>
          <w:sz w:val="28"/>
          <w:szCs w:val="28"/>
          <w:vertAlign w:val="baseline"/>
        </w:rPr>
      </w:pPr>
      <w:r w:rsidDel="00000000" w:rsidR="00000000" w:rsidRPr="00000000">
        <w:rPr>
          <w:b w:val="1"/>
          <w:sz w:val="28"/>
          <w:szCs w:val="28"/>
          <w:vertAlign w:val="baseline"/>
          <w:rtl w:val="0"/>
        </w:rPr>
        <w:t xml:space="preserve">2. Конкретні цілі</w:t>
      </w:r>
      <w:r w:rsidDel="00000000" w:rsidR="00000000" w:rsidRPr="00000000">
        <w:rPr>
          <w:sz w:val="28"/>
          <w:szCs w:val="28"/>
          <w:vertAlign w:val="baseline"/>
          <w:rtl w:val="0"/>
        </w:rPr>
        <w:t xml:space="preserve">:</w:t>
      </w:r>
    </w:p>
    <w:p w:rsidR="00000000" w:rsidDel="00000000" w:rsidP="00000000" w:rsidRDefault="00000000" w:rsidRPr="00000000" w14:paraId="00000046">
      <w:pPr>
        <w:numPr>
          <w:ilvl w:val="0"/>
          <w:numId w:val="16"/>
        </w:numPr>
        <w:ind w:left="720" w:hanging="360"/>
        <w:jc w:val="both"/>
        <w:rPr>
          <w:sz w:val="28"/>
          <w:szCs w:val="28"/>
          <w:vertAlign w:val="baseline"/>
        </w:rPr>
      </w:pPr>
      <w:r w:rsidDel="00000000" w:rsidR="00000000" w:rsidRPr="00000000">
        <w:rPr>
          <w:sz w:val="28"/>
          <w:szCs w:val="28"/>
          <w:vertAlign w:val="baseline"/>
          <w:rtl w:val="0"/>
        </w:rPr>
        <w:t xml:space="preserve">аналізувати променеве зображення органів грудної порожнини в нормі;</w:t>
      </w:r>
    </w:p>
    <w:p w:rsidR="00000000" w:rsidDel="00000000" w:rsidP="00000000" w:rsidRDefault="00000000" w:rsidRPr="00000000" w14:paraId="00000047">
      <w:pPr>
        <w:numPr>
          <w:ilvl w:val="0"/>
          <w:numId w:val="16"/>
        </w:numPr>
        <w:ind w:left="720" w:hanging="360"/>
        <w:jc w:val="both"/>
        <w:rPr>
          <w:sz w:val="28"/>
          <w:szCs w:val="28"/>
          <w:vertAlign w:val="baseline"/>
        </w:rPr>
      </w:pPr>
      <w:r w:rsidDel="00000000" w:rsidR="00000000" w:rsidRPr="00000000">
        <w:rPr>
          <w:sz w:val="28"/>
          <w:szCs w:val="28"/>
          <w:vertAlign w:val="baseline"/>
          <w:rtl w:val="0"/>
        </w:rPr>
        <w:t xml:space="preserve">запропонувати основні променеві методи та аналізувати показання та протипоказання до проведення того чи іншого променевого методу дослідження органів грудної порожнини;</w:t>
      </w:r>
    </w:p>
    <w:p w:rsidR="00000000" w:rsidDel="00000000" w:rsidP="00000000" w:rsidRDefault="00000000" w:rsidRPr="00000000" w14:paraId="00000048">
      <w:pPr>
        <w:numPr>
          <w:ilvl w:val="0"/>
          <w:numId w:val="16"/>
        </w:numPr>
        <w:ind w:left="720" w:hanging="360"/>
        <w:jc w:val="both"/>
        <w:rPr>
          <w:sz w:val="28"/>
          <w:szCs w:val="28"/>
          <w:vertAlign w:val="baseline"/>
        </w:rPr>
      </w:pPr>
      <w:r w:rsidDel="00000000" w:rsidR="00000000" w:rsidRPr="00000000">
        <w:rPr>
          <w:sz w:val="28"/>
          <w:szCs w:val="28"/>
          <w:vertAlign w:val="baseline"/>
          <w:rtl w:val="0"/>
        </w:rPr>
        <w:t xml:space="preserve">пояснювати переваги та недоліки кожного з променевих методів дослідження та їх характеристики;</w:t>
      </w:r>
    </w:p>
    <w:p w:rsidR="00000000" w:rsidDel="00000000" w:rsidP="00000000" w:rsidRDefault="00000000" w:rsidRPr="00000000" w14:paraId="00000049">
      <w:pPr>
        <w:numPr>
          <w:ilvl w:val="0"/>
          <w:numId w:val="16"/>
        </w:numPr>
        <w:ind w:left="720" w:hanging="360"/>
        <w:jc w:val="both"/>
        <w:rPr>
          <w:sz w:val="28"/>
          <w:szCs w:val="28"/>
          <w:vertAlign w:val="baseline"/>
        </w:rPr>
      </w:pPr>
      <w:r w:rsidDel="00000000" w:rsidR="00000000" w:rsidRPr="00000000">
        <w:rPr>
          <w:sz w:val="28"/>
          <w:szCs w:val="28"/>
          <w:vertAlign w:val="baseline"/>
          <w:rtl w:val="0"/>
        </w:rPr>
        <w:t xml:space="preserve">пояснювати принцип отримання променевого зображення та вміти визначати, за допомогою якого методу променевого дослідження отримано зображення органів грудної порожнини;</w:t>
      </w:r>
    </w:p>
    <w:p w:rsidR="00000000" w:rsidDel="00000000" w:rsidP="00000000" w:rsidRDefault="00000000" w:rsidRPr="00000000" w14:paraId="0000004A">
      <w:pPr>
        <w:numPr>
          <w:ilvl w:val="0"/>
          <w:numId w:val="16"/>
        </w:numPr>
        <w:ind w:left="720" w:hanging="360"/>
        <w:jc w:val="both"/>
        <w:rPr>
          <w:sz w:val="28"/>
          <w:szCs w:val="28"/>
          <w:vertAlign w:val="baseline"/>
        </w:rPr>
      </w:pPr>
      <w:r w:rsidDel="00000000" w:rsidR="00000000" w:rsidRPr="00000000">
        <w:rPr>
          <w:sz w:val="28"/>
          <w:szCs w:val="28"/>
          <w:vertAlign w:val="baseline"/>
          <w:rtl w:val="0"/>
        </w:rPr>
        <w:t xml:space="preserve">пояснювати анатомо-функціональні особливості променевого зображення серцево-судинної системи та органів дихання в нормі та при патології у віковому аспекті;</w:t>
      </w:r>
    </w:p>
    <w:p w:rsidR="00000000" w:rsidDel="00000000" w:rsidP="00000000" w:rsidRDefault="00000000" w:rsidRPr="00000000" w14:paraId="0000004B">
      <w:pPr>
        <w:numPr>
          <w:ilvl w:val="0"/>
          <w:numId w:val="16"/>
        </w:numPr>
        <w:ind w:left="720" w:hanging="360"/>
        <w:jc w:val="both"/>
        <w:rPr>
          <w:sz w:val="28"/>
          <w:szCs w:val="28"/>
          <w:vertAlign w:val="baseline"/>
        </w:rPr>
      </w:pPr>
      <w:r w:rsidDel="00000000" w:rsidR="00000000" w:rsidRPr="00000000">
        <w:rPr>
          <w:sz w:val="28"/>
          <w:szCs w:val="28"/>
          <w:vertAlign w:val="baseline"/>
          <w:rtl w:val="0"/>
        </w:rPr>
        <w:t xml:space="preserve">запропонувати метод променевого дослідження для вивчення морфологічного і функціонального стану серцево-судинної системи та органів дихання;</w:t>
      </w:r>
    </w:p>
    <w:p w:rsidR="00000000" w:rsidDel="00000000" w:rsidP="00000000" w:rsidRDefault="00000000" w:rsidRPr="00000000" w14:paraId="0000004C">
      <w:pPr>
        <w:numPr>
          <w:ilvl w:val="0"/>
          <w:numId w:val="16"/>
        </w:numPr>
        <w:ind w:left="720" w:hanging="360"/>
        <w:jc w:val="both"/>
        <w:rPr>
          <w:sz w:val="28"/>
          <w:szCs w:val="28"/>
          <w:vertAlign w:val="baseline"/>
        </w:rPr>
      </w:pPr>
      <w:r w:rsidDel="00000000" w:rsidR="00000000" w:rsidRPr="00000000">
        <w:rPr>
          <w:sz w:val="28"/>
          <w:szCs w:val="28"/>
          <w:vertAlign w:val="baseline"/>
          <w:rtl w:val="0"/>
        </w:rPr>
        <w:t xml:space="preserve">трактувати морфологічні та функціональні показники незміненного серця й магістральних судин;</w:t>
      </w:r>
    </w:p>
    <w:p w:rsidR="00000000" w:rsidDel="00000000" w:rsidP="00000000" w:rsidRDefault="00000000" w:rsidRPr="00000000" w14:paraId="0000004D">
      <w:pPr>
        <w:numPr>
          <w:ilvl w:val="0"/>
          <w:numId w:val="16"/>
        </w:numPr>
        <w:ind w:left="720" w:hanging="360"/>
        <w:jc w:val="both"/>
        <w:rPr>
          <w:sz w:val="28"/>
          <w:szCs w:val="28"/>
          <w:vertAlign w:val="baseline"/>
        </w:rPr>
      </w:pPr>
      <w:r w:rsidDel="00000000" w:rsidR="00000000" w:rsidRPr="00000000">
        <w:rPr>
          <w:sz w:val="28"/>
          <w:szCs w:val="28"/>
          <w:vertAlign w:val="baseline"/>
          <w:rtl w:val="0"/>
        </w:rPr>
        <w:t xml:space="preserve">трактувати морфологічні та функціональні показники органів дихання;</w:t>
      </w:r>
    </w:p>
    <w:p w:rsidR="00000000" w:rsidDel="00000000" w:rsidP="00000000" w:rsidRDefault="00000000" w:rsidRPr="00000000" w14:paraId="0000004E">
      <w:pPr>
        <w:numPr>
          <w:ilvl w:val="0"/>
          <w:numId w:val="16"/>
        </w:numPr>
        <w:ind w:left="720" w:hanging="360"/>
        <w:jc w:val="both"/>
        <w:rPr>
          <w:sz w:val="28"/>
          <w:szCs w:val="28"/>
          <w:vertAlign w:val="baseline"/>
        </w:rPr>
      </w:pPr>
      <w:r w:rsidDel="00000000" w:rsidR="00000000" w:rsidRPr="00000000">
        <w:rPr>
          <w:sz w:val="28"/>
          <w:szCs w:val="28"/>
          <w:vertAlign w:val="baseline"/>
          <w:rtl w:val="0"/>
        </w:rPr>
        <w:t xml:space="preserve">скласти план променевого дослідження серцево-судинної системи;</w:t>
      </w:r>
    </w:p>
    <w:p w:rsidR="00000000" w:rsidDel="00000000" w:rsidP="00000000" w:rsidRDefault="00000000" w:rsidRPr="00000000" w14:paraId="0000004F">
      <w:pPr>
        <w:numPr>
          <w:ilvl w:val="0"/>
          <w:numId w:val="16"/>
        </w:numPr>
        <w:ind w:left="720" w:hanging="360"/>
        <w:jc w:val="both"/>
        <w:rPr>
          <w:sz w:val="28"/>
          <w:szCs w:val="28"/>
          <w:vertAlign w:val="baseline"/>
        </w:rPr>
      </w:pPr>
      <w:r w:rsidDel="00000000" w:rsidR="00000000" w:rsidRPr="00000000">
        <w:rPr>
          <w:sz w:val="28"/>
          <w:szCs w:val="28"/>
          <w:vertAlign w:val="baseline"/>
          <w:rtl w:val="0"/>
        </w:rPr>
        <w:t xml:space="preserve">скласти план променевого дослідження органів дихання;</w:t>
      </w:r>
    </w:p>
    <w:p w:rsidR="00000000" w:rsidDel="00000000" w:rsidP="00000000" w:rsidRDefault="00000000" w:rsidRPr="00000000" w14:paraId="00000050">
      <w:pPr>
        <w:numPr>
          <w:ilvl w:val="0"/>
          <w:numId w:val="16"/>
        </w:numPr>
        <w:ind w:left="720" w:hanging="360"/>
        <w:jc w:val="both"/>
        <w:rPr>
          <w:sz w:val="28"/>
          <w:szCs w:val="28"/>
          <w:vertAlign w:val="baseline"/>
        </w:rPr>
      </w:pPr>
      <w:r w:rsidDel="00000000" w:rsidR="00000000" w:rsidRPr="00000000">
        <w:rPr>
          <w:sz w:val="28"/>
          <w:szCs w:val="28"/>
          <w:vertAlign w:val="baseline"/>
          <w:rtl w:val="0"/>
        </w:rPr>
        <w:t xml:space="preserve">проаналізувати променеві синдроми при різній патології серцево-судинної системи;</w:t>
      </w:r>
    </w:p>
    <w:p w:rsidR="00000000" w:rsidDel="00000000" w:rsidP="00000000" w:rsidRDefault="00000000" w:rsidRPr="00000000" w14:paraId="00000051">
      <w:pPr>
        <w:numPr>
          <w:ilvl w:val="0"/>
          <w:numId w:val="16"/>
        </w:numPr>
        <w:ind w:left="720" w:hanging="360"/>
        <w:jc w:val="both"/>
        <w:rPr>
          <w:sz w:val="28"/>
          <w:szCs w:val="28"/>
          <w:vertAlign w:val="baseline"/>
        </w:rPr>
      </w:pPr>
      <w:r w:rsidDel="00000000" w:rsidR="00000000" w:rsidRPr="00000000">
        <w:rPr>
          <w:sz w:val="28"/>
          <w:szCs w:val="28"/>
          <w:vertAlign w:val="baseline"/>
          <w:rtl w:val="0"/>
        </w:rPr>
        <w:t xml:space="preserve">проаналізувати променеві синдроми при різній патології органів дихання.</w:t>
      </w:r>
    </w:p>
    <w:p w:rsidR="00000000" w:rsidDel="00000000" w:rsidP="00000000" w:rsidRDefault="00000000" w:rsidRPr="00000000" w14:paraId="00000052">
      <w:pPr>
        <w:jc w:val="both"/>
        <w:rPr>
          <w:sz w:val="28"/>
          <w:szCs w:val="28"/>
          <w:vertAlign w:val="baseline"/>
        </w:rPr>
      </w:pPr>
      <w:r w:rsidDel="00000000" w:rsidR="00000000" w:rsidRPr="00000000">
        <w:rPr>
          <w:rtl w:val="0"/>
        </w:rPr>
      </w:r>
    </w:p>
    <w:p w:rsidR="00000000" w:rsidDel="00000000" w:rsidP="00000000" w:rsidRDefault="00000000" w:rsidRPr="00000000" w14:paraId="00000053">
      <w:pPr>
        <w:jc w:val="both"/>
        <w:rPr>
          <w:sz w:val="28"/>
          <w:szCs w:val="28"/>
          <w:vertAlign w:val="baseline"/>
        </w:rPr>
      </w:pPr>
      <w:r w:rsidDel="00000000" w:rsidR="00000000" w:rsidRPr="00000000">
        <w:rPr>
          <w:rtl w:val="0"/>
        </w:rPr>
      </w:r>
    </w:p>
    <w:p w:rsidR="00000000" w:rsidDel="00000000" w:rsidP="00000000" w:rsidRDefault="00000000" w:rsidRPr="00000000" w14:paraId="00000054">
      <w:pPr>
        <w:numPr>
          <w:ilvl w:val="0"/>
          <w:numId w:val="15"/>
        </w:numPr>
        <w:ind w:left="720" w:hanging="360"/>
        <w:jc w:val="center"/>
        <w:rPr>
          <w:b w:val="0"/>
          <w:sz w:val="28"/>
          <w:szCs w:val="28"/>
          <w:vertAlign w:val="baseline"/>
        </w:rPr>
      </w:pPr>
      <w:r w:rsidDel="00000000" w:rsidR="00000000" w:rsidRPr="00000000">
        <w:rPr>
          <w:b w:val="1"/>
          <w:sz w:val="28"/>
          <w:szCs w:val="28"/>
          <w:vertAlign w:val="baseline"/>
          <w:rtl w:val="0"/>
        </w:rPr>
        <w:t xml:space="preserve">Базові знання, вміння, навички, необхідні для вивчення теми (міждисциплінарна інтеграція).</w:t>
      </w:r>
      <w:r w:rsidDel="00000000" w:rsidR="00000000" w:rsidRPr="00000000">
        <w:rPr>
          <w:rtl w:val="0"/>
        </w:rPr>
      </w:r>
    </w:p>
    <w:tbl>
      <w:tblPr>
        <w:tblStyle w:val="Table2"/>
        <w:tblW w:w="9734.0" w:type="dxa"/>
        <w:jc w:val="center"/>
        <w:tblBorders>
          <w:top w:color="000000" w:space="0" w:sz="6" w:val="single"/>
          <w:left w:color="000000" w:space="0" w:sz="6" w:val="single"/>
          <w:bottom w:color="000000" w:space="0" w:sz="6" w:val="single"/>
          <w:right w:color="000000" w:space="0" w:sz="6" w:val="single"/>
          <w:insideH w:color="000000" w:space="0" w:sz="0" w:val="nil"/>
          <w:insideV w:color="000000" w:space="0" w:sz="6" w:val="single"/>
        </w:tblBorders>
        <w:tblLayout w:type="fixed"/>
        <w:tblLook w:val="0000"/>
      </w:tblPr>
      <w:tblGrid>
        <w:gridCol w:w="2208"/>
        <w:gridCol w:w="3120"/>
        <w:gridCol w:w="4406"/>
        <w:tblGridChange w:id="0">
          <w:tblGrid>
            <w:gridCol w:w="2208"/>
            <w:gridCol w:w="3120"/>
            <w:gridCol w:w="4406"/>
          </w:tblGrid>
        </w:tblGridChange>
      </w:tblGrid>
      <w:tr>
        <w:trPr>
          <w:cantSplit w:val="0"/>
          <w:trHeight w:val="100" w:hRule="atLeast"/>
          <w:tblHeader w:val="0"/>
        </w:trPr>
        <w:tc>
          <w:tcPr>
            <w:vAlign w:val="top"/>
          </w:tcPr>
          <w:p w:rsidR="00000000" w:rsidDel="00000000" w:rsidP="00000000" w:rsidRDefault="00000000" w:rsidRPr="00000000" w14:paraId="00000055">
            <w:pPr>
              <w:jc w:val="center"/>
              <w:rPr>
                <w:rFonts w:ascii="Times" w:cs="Times" w:eastAsia="Times" w:hAnsi="Times"/>
                <w:b w:val="0"/>
                <w:sz w:val="28"/>
                <w:szCs w:val="28"/>
                <w:vertAlign w:val="baseline"/>
              </w:rPr>
            </w:pPr>
            <w:r w:rsidDel="00000000" w:rsidR="00000000" w:rsidRPr="00000000">
              <w:rPr>
                <w:rFonts w:ascii="Times" w:cs="Times" w:eastAsia="Times" w:hAnsi="Times"/>
                <w:b w:val="1"/>
                <w:sz w:val="28"/>
                <w:szCs w:val="28"/>
                <w:vertAlign w:val="baseline"/>
                <w:rtl w:val="0"/>
              </w:rPr>
              <w:t xml:space="preserve">Дисципліни</w:t>
            </w:r>
            <w:r w:rsidDel="00000000" w:rsidR="00000000" w:rsidRPr="00000000">
              <w:rPr>
                <w:rtl w:val="0"/>
              </w:rPr>
            </w:r>
          </w:p>
        </w:tc>
        <w:tc>
          <w:tcPr>
            <w:vAlign w:val="top"/>
          </w:tcPr>
          <w:p w:rsidR="00000000" w:rsidDel="00000000" w:rsidP="00000000" w:rsidRDefault="00000000" w:rsidRPr="00000000" w14:paraId="00000056">
            <w:pPr>
              <w:pStyle w:val="Heading2"/>
              <w:tabs>
                <w:tab w:val="left" w:pos="5580"/>
                <w:tab w:val="right" w:pos="9355"/>
              </w:tabs>
              <w:rPr>
                <w:rFonts w:ascii="Times" w:cs="Times" w:eastAsia="Times" w:hAnsi="Times"/>
                <w:b w:val="0"/>
                <w:vertAlign w:val="baseline"/>
              </w:rPr>
            </w:pPr>
            <w:r w:rsidDel="00000000" w:rsidR="00000000" w:rsidRPr="00000000">
              <w:rPr>
                <w:rFonts w:ascii="Times" w:cs="Times" w:eastAsia="Times" w:hAnsi="Times"/>
                <w:b w:val="1"/>
                <w:vertAlign w:val="baseline"/>
                <w:rtl w:val="0"/>
              </w:rPr>
              <w:t xml:space="preserve">Знати</w:t>
            </w:r>
            <w:r w:rsidDel="00000000" w:rsidR="00000000" w:rsidRPr="00000000">
              <w:rPr>
                <w:rtl w:val="0"/>
              </w:rPr>
            </w:r>
          </w:p>
        </w:tc>
        <w:tc>
          <w:tcPr>
            <w:vAlign w:val="top"/>
          </w:tcPr>
          <w:p w:rsidR="00000000" w:rsidDel="00000000" w:rsidP="00000000" w:rsidRDefault="00000000" w:rsidRPr="00000000" w14:paraId="00000057">
            <w:pPr>
              <w:pStyle w:val="Heading3"/>
              <w:widowControl w:val="0"/>
              <w:tabs>
                <w:tab w:val="left" w:pos="5580"/>
                <w:tab w:val="right" w:pos="9355"/>
              </w:tabs>
              <w:rPr>
                <w:vertAlign w:val="baseline"/>
              </w:rPr>
            </w:pPr>
            <w:r w:rsidDel="00000000" w:rsidR="00000000" w:rsidRPr="00000000">
              <w:rPr>
                <w:b w:val="1"/>
                <w:vertAlign w:val="baseline"/>
                <w:rtl w:val="0"/>
              </w:rPr>
              <w:t xml:space="preserve">Вміти</w:t>
            </w:r>
            <w:r w:rsidDel="00000000" w:rsidR="00000000" w:rsidRPr="00000000">
              <w:rPr>
                <w:rtl w:val="0"/>
              </w:rPr>
            </w:r>
          </w:p>
        </w:tc>
      </w:tr>
      <w:tr>
        <w:trPr>
          <w:cantSplit w:val="0"/>
          <w:trHeight w:val="100" w:hRule="atLeast"/>
          <w:tblHeader w:val="0"/>
        </w:trPr>
        <w:tc>
          <w:tcPr>
            <w:vAlign w:val="top"/>
          </w:tcPr>
          <w:p w:rsidR="00000000" w:rsidDel="00000000" w:rsidP="00000000" w:rsidRDefault="00000000" w:rsidRPr="00000000" w14:paraId="00000058">
            <w:pPr>
              <w:rPr>
                <w:b w:val="0"/>
                <w:sz w:val="28"/>
                <w:szCs w:val="28"/>
                <w:vertAlign w:val="baseline"/>
              </w:rPr>
            </w:pPr>
            <w:r w:rsidDel="00000000" w:rsidR="00000000" w:rsidRPr="00000000">
              <w:rPr>
                <w:b w:val="1"/>
                <w:sz w:val="28"/>
                <w:szCs w:val="28"/>
                <w:vertAlign w:val="baseline"/>
                <w:rtl w:val="0"/>
              </w:rPr>
              <w:t xml:space="preserve">1.</w:t>
            </w:r>
            <w:r w:rsidDel="00000000" w:rsidR="00000000" w:rsidRPr="00000000">
              <w:rPr>
                <w:rFonts w:ascii="Times" w:cs="Times" w:eastAsia="Times" w:hAnsi="Times"/>
                <w:b w:val="1"/>
                <w:sz w:val="28"/>
                <w:szCs w:val="28"/>
                <w:u w:val="single"/>
                <w:vertAlign w:val="baseline"/>
                <w:rtl w:val="0"/>
              </w:rPr>
              <w:t xml:space="preserve">Попередні (забезпечуючі) дисципліни</w:t>
            </w:r>
            <w:r w:rsidDel="00000000" w:rsidR="00000000" w:rsidRPr="00000000">
              <w:rPr>
                <w:b w:val="1"/>
                <w:sz w:val="28"/>
                <w:szCs w:val="28"/>
                <w:u w:val="single"/>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59">
            <w:pPr>
              <w:rPr>
                <w:rFonts w:ascii="Times" w:cs="Times" w:eastAsia="Times" w:hAnsi="Times"/>
                <w:sz w:val="28"/>
                <w:szCs w:val="28"/>
                <w:vertAlign w:val="baseline"/>
              </w:rPr>
            </w:pPr>
            <w:r w:rsidDel="00000000" w:rsidR="00000000" w:rsidRPr="00000000">
              <w:rPr>
                <w:rtl w:val="0"/>
              </w:rPr>
            </w:r>
          </w:p>
        </w:tc>
        <w:tc>
          <w:tcPr>
            <w:vAlign w:val="top"/>
          </w:tcPr>
          <w:p w:rsidR="00000000" w:rsidDel="00000000" w:rsidP="00000000" w:rsidRDefault="00000000" w:rsidRPr="00000000" w14:paraId="0000005A">
            <w:pPr>
              <w:rPr>
                <w:sz w:val="28"/>
                <w:szCs w:val="28"/>
                <w:vertAlign w:val="baseline"/>
              </w:rPr>
            </w:pPr>
            <w:r w:rsidDel="00000000" w:rsidR="00000000" w:rsidRPr="00000000">
              <w:rPr>
                <w:rtl w:val="0"/>
              </w:rPr>
            </w:r>
          </w:p>
          <w:p w:rsidR="00000000" w:rsidDel="00000000" w:rsidP="00000000" w:rsidRDefault="00000000" w:rsidRPr="00000000" w14:paraId="0000005B">
            <w:pPr>
              <w:rPr>
                <w:rFonts w:ascii="Times" w:cs="Times" w:eastAsia="Times" w:hAnsi="Times"/>
                <w:sz w:val="28"/>
                <w:szCs w:val="28"/>
                <w:vertAlign w:val="baseline"/>
              </w:rPr>
            </w:pPr>
            <w:r w:rsidDel="00000000" w:rsidR="00000000" w:rsidRPr="00000000">
              <w:rPr>
                <w:rtl w:val="0"/>
              </w:rPr>
            </w:r>
          </w:p>
        </w:tc>
      </w:tr>
      <w:tr>
        <w:trPr>
          <w:cantSplit w:val="0"/>
          <w:trHeight w:val="100" w:hRule="atLeast"/>
          <w:tblHeader w:val="0"/>
        </w:trPr>
        <w:tc>
          <w:tcPr>
            <w:vAlign w:val="top"/>
          </w:tcPr>
          <w:p w:rsidR="00000000" w:rsidDel="00000000" w:rsidP="00000000" w:rsidRDefault="00000000" w:rsidRPr="00000000" w14:paraId="0000005C">
            <w:pPr>
              <w:rPr>
                <w:rFonts w:ascii="Times" w:cs="Times" w:eastAsia="Times" w:hAnsi="Times"/>
                <w:b w:val="0"/>
                <w:i w:val="0"/>
                <w:vertAlign w:val="baseline"/>
              </w:rPr>
            </w:pPr>
            <w:r w:rsidDel="00000000" w:rsidR="00000000" w:rsidRPr="00000000">
              <w:rPr>
                <w:rFonts w:ascii="Times" w:cs="Times" w:eastAsia="Times" w:hAnsi="Times"/>
                <w:b w:val="1"/>
                <w:i w:val="1"/>
                <w:vertAlign w:val="baseline"/>
                <w:rtl w:val="0"/>
              </w:rPr>
              <w:t xml:space="preserve">Нормальна анатомія</w:t>
            </w:r>
            <w:r w:rsidDel="00000000" w:rsidR="00000000" w:rsidRPr="00000000">
              <w:rPr>
                <w:rtl w:val="0"/>
              </w:rPr>
            </w:r>
          </w:p>
          <w:p w:rsidR="00000000" w:rsidDel="00000000" w:rsidP="00000000" w:rsidRDefault="00000000" w:rsidRPr="00000000" w14:paraId="0000005D">
            <w:pPr>
              <w:rPr>
                <w:rFonts w:ascii="Times" w:cs="Times" w:eastAsia="Times" w:hAnsi="Times"/>
                <w:b w:val="0"/>
                <w:i w:val="0"/>
                <w:vertAlign w:val="baseline"/>
              </w:rPr>
            </w:pPr>
            <w:r w:rsidDel="00000000" w:rsidR="00000000" w:rsidRPr="00000000">
              <w:rPr>
                <w:rtl w:val="0"/>
              </w:rPr>
            </w:r>
          </w:p>
          <w:p w:rsidR="00000000" w:rsidDel="00000000" w:rsidP="00000000" w:rsidRDefault="00000000" w:rsidRPr="00000000" w14:paraId="0000005E">
            <w:pPr>
              <w:rPr>
                <w:rFonts w:ascii="Times" w:cs="Times" w:eastAsia="Times" w:hAnsi="Times"/>
                <w:b w:val="0"/>
                <w:i w:val="0"/>
                <w:vertAlign w:val="baseline"/>
              </w:rPr>
            </w:pPr>
            <w:r w:rsidDel="00000000" w:rsidR="00000000" w:rsidRPr="00000000">
              <w:rPr>
                <w:rtl w:val="0"/>
              </w:rPr>
            </w:r>
          </w:p>
          <w:p w:rsidR="00000000" w:rsidDel="00000000" w:rsidP="00000000" w:rsidRDefault="00000000" w:rsidRPr="00000000" w14:paraId="0000005F">
            <w:pPr>
              <w:rPr>
                <w:rFonts w:ascii="Times" w:cs="Times" w:eastAsia="Times" w:hAnsi="Times"/>
                <w:b w:val="0"/>
                <w:i w:val="0"/>
                <w:vertAlign w:val="baseline"/>
              </w:rPr>
            </w:pPr>
            <w:r w:rsidDel="00000000" w:rsidR="00000000" w:rsidRPr="00000000">
              <w:rPr>
                <w:rtl w:val="0"/>
              </w:rPr>
            </w:r>
          </w:p>
          <w:p w:rsidR="00000000" w:rsidDel="00000000" w:rsidP="00000000" w:rsidRDefault="00000000" w:rsidRPr="00000000" w14:paraId="00000060">
            <w:pPr>
              <w:rPr>
                <w:rFonts w:ascii="Times" w:cs="Times" w:eastAsia="Times" w:hAnsi="Times"/>
                <w:b w:val="0"/>
                <w:i w:val="0"/>
                <w:vertAlign w:val="baseline"/>
              </w:rPr>
            </w:pPr>
            <w:r w:rsidDel="00000000" w:rsidR="00000000" w:rsidRPr="00000000">
              <w:rPr>
                <w:rtl w:val="0"/>
              </w:rPr>
            </w:r>
          </w:p>
          <w:p w:rsidR="00000000" w:rsidDel="00000000" w:rsidP="00000000" w:rsidRDefault="00000000" w:rsidRPr="00000000" w14:paraId="00000061">
            <w:pPr>
              <w:rPr>
                <w:rFonts w:ascii="Times" w:cs="Times" w:eastAsia="Times" w:hAnsi="Times"/>
                <w:b w:val="0"/>
                <w:i w:val="0"/>
                <w:vertAlign w:val="baseline"/>
              </w:rPr>
            </w:pPr>
            <w:r w:rsidDel="00000000" w:rsidR="00000000" w:rsidRPr="00000000">
              <w:rPr>
                <w:rtl w:val="0"/>
              </w:rPr>
            </w:r>
          </w:p>
          <w:p w:rsidR="00000000" w:rsidDel="00000000" w:rsidP="00000000" w:rsidRDefault="00000000" w:rsidRPr="00000000" w14:paraId="00000062">
            <w:pPr>
              <w:rPr>
                <w:rFonts w:ascii="Times" w:cs="Times" w:eastAsia="Times" w:hAnsi="Times"/>
                <w:b w:val="0"/>
                <w:i w:val="0"/>
                <w:vertAlign w:val="baseline"/>
              </w:rPr>
            </w:pPr>
            <w:r w:rsidDel="00000000" w:rsidR="00000000" w:rsidRPr="00000000">
              <w:rPr>
                <w:rtl w:val="0"/>
              </w:rPr>
            </w:r>
          </w:p>
          <w:p w:rsidR="00000000" w:rsidDel="00000000" w:rsidP="00000000" w:rsidRDefault="00000000" w:rsidRPr="00000000" w14:paraId="00000063">
            <w:pPr>
              <w:rPr>
                <w:rFonts w:ascii="Times" w:cs="Times" w:eastAsia="Times" w:hAnsi="Times"/>
                <w:b w:val="0"/>
                <w:i w:val="0"/>
                <w:vertAlign w:val="baseline"/>
              </w:rPr>
            </w:pPr>
            <w:r w:rsidDel="00000000" w:rsidR="00000000" w:rsidRPr="00000000">
              <w:rPr>
                <w:rtl w:val="0"/>
              </w:rPr>
            </w:r>
          </w:p>
          <w:p w:rsidR="00000000" w:rsidDel="00000000" w:rsidP="00000000" w:rsidRDefault="00000000" w:rsidRPr="00000000" w14:paraId="00000064">
            <w:pPr>
              <w:rPr>
                <w:rFonts w:ascii="Times" w:cs="Times" w:eastAsia="Times" w:hAnsi="Times"/>
                <w:b w:val="0"/>
                <w:i w:val="0"/>
                <w:vertAlign w:val="baseline"/>
              </w:rPr>
            </w:pPr>
            <w:r w:rsidDel="00000000" w:rsidR="00000000" w:rsidRPr="00000000">
              <w:rPr>
                <w:rtl w:val="0"/>
              </w:rPr>
            </w:r>
          </w:p>
          <w:p w:rsidR="00000000" w:rsidDel="00000000" w:rsidP="00000000" w:rsidRDefault="00000000" w:rsidRPr="00000000" w14:paraId="00000065">
            <w:pPr>
              <w:rPr>
                <w:rFonts w:ascii="Times" w:cs="Times" w:eastAsia="Times" w:hAnsi="Times"/>
                <w:b w:val="0"/>
                <w:i w:val="0"/>
                <w:vertAlign w:val="baseline"/>
              </w:rPr>
            </w:pPr>
            <w:r w:rsidDel="00000000" w:rsidR="00000000" w:rsidRPr="00000000">
              <w:rPr>
                <w:rFonts w:ascii="Times" w:cs="Times" w:eastAsia="Times" w:hAnsi="Times"/>
                <w:b w:val="1"/>
                <w:i w:val="1"/>
                <w:vertAlign w:val="baseline"/>
                <w:rtl w:val="0"/>
              </w:rPr>
              <w:t xml:space="preserve">Гістологія.</w:t>
            </w:r>
            <w:r w:rsidDel="00000000" w:rsidR="00000000" w:rsidRPr="00000000">
              <w:rPr>
                <w:rtl w:val="0"/>
              </w:rPr>
            </w:r>
          </w:p>
          <w:p w:rsidR="00000000" w:rsidDel="00000000" w:rsidP="00000000" w:rsidRDefault="00000000" w:rsidRPr="00000000" w14:paraId="00000066">
            <w:pPr>
              <w:rPr>
                <w:rFonts w:ascii="Times" w:cs="Times" w:eastAsia="Times" w:hAnsi="Times"/>
                <w:b w:val="0"/>
                <w:i w:val="0"/>
                <w:vertAlign w:val="baseline"/>
              </w:rPr>
            </w:pPr>
            <w:r w:rsidDel="00000000" w:rsidR="00000000" w:rsidRPr="00000000">
              <w:rPr>
                <w:rtl w:val="0"/>
              </w:rPr>
            </w:r>
          </w:p>
        </w:tc>
        <w:tc>
          <w:tcPr>
            <w:vAlign w:val="top"/>
          </w:tcPr>
          <w:p w:rsidR="00000000" w:rsidDel="00000000" w:rsidP="00000000" w:rsidRDefault="00000000" w:rsidRPr="00000000" w14:paraId="00000067">
            <w:pPr>
              <w:ind w:left="317" w:hanging="317"/>
              <w:rPr>
                <w:rFonts w:ascii="Times" w:cs="Times" w:eastAsia="Times" w:hAnsi="Times"/>
                <w:vertAlign w:val="baseline"/>
              </w:rPr>
            </w:pPr>
            <w:r w:rsidDel="00000000" w:rsidR="00000000" w:rsidRPr="00000000">
              <w:rPr>
                <w:rFonts w:ascii="Times" w:cs="Times" w:eastAsia="Times" w:hAnsi="Times"/>
                <w:vertAlign w:val="baseline"/>
                <w:rtl w:val="0"/>
              </w:rPr>
              <w:t xml:space="preserve">Анатомічну будову серцево-судинної системи та органів дихання.</w:t>
            </w:r>
          </w:p>
          <w:p w:rsidR="00000000" w:rsidDel="00000000" w:rsidP="00000000" w:rsidRDefault="00000000" w:rsidRPr="00000000" w14:paraId="00000068">
            <w:pPr>
              <w:ind w:left="317" w:hanging="317"/>
              <w:rPr>
                <w:rFonts w:ascii="Times" w:cs="Times" w:eastAsia="Times" w:hAnsi="Times"/>
                <w:vertAlign w:val="baseline"/>
              </w:rPr>
            </w:pPr>
            <w:r w:rsidDel="00000000" w:rsidR="00000000" w:rsidRPr="00000000">
              <w:rPr>
                <w:rtl w:val="0"/>
              </w:rPr>
            </w:r>
          </w:p>
          <w:p w:rsidR="00000000" w:rsidDel="00000000" w:rsidP="00000000" w:rsidRDefault="00000000" w:rsidRPr="00000000" w14:paraId="00000069">
            <w:pPr>
              <w:rPr>
                <w:rFonts w:ascii="Times" w:cs="Times" w:eastAsia="Times" w:hAnsi="Times"/>
                <w:vertAlign w:val="baseline"/>
              </w:rPr>
            </w:pPr>
            <w:r w:rsidDel="00000000" w:rsidR="00000000" w:rsidRPr="00000000">
              <w:rPr>
                <w:rtl w:val="0"/>
              </w:rPr>
            </w:r>
          </w:p>
          <w:p w:rsidR="00000000" w:rsidDel="00000000" w:rsidP="00000000" w:rsidRDefault="00000000" w:rsidRPr="00000000" w14:paraId="0000006A">
            <w:pPr>
              <w:rPr>
                <w:rFonts w:ascii="Times" w:cs="Times" w:eastAsia="Times" w:hAnsi="Times"/>
                <w:vertAlign w:val="baseline"/>
              </w:rPr>
            </w:pPr>
            <w:r w:rsidDel="00000000" w:rsidR="00000000" w:rsidRPr="00000000">
              <w:rPr>
                <w:rtl w:val="0"/>
              </w:rPr>
            </w:r>
          </w:p>
          <w:p w:rsidR="00000000" w:rsidDel="00000000" w:rsidP="00000000" w:rsidRDefault="00000000" w:rsidRPr="00000000" w14:paraId="0000006B">
            <w:pPr>
              <w:rPr>
                <w:rFonts w:ascii="Times" w:cs="Times" w:eastAsia="Times" w:hAnsi="Times"/>
                <w:vertAlign w:val="baseline"/>
              </w:rPr>
            </w:pPr>
            <w:r w:rsidDel="00000000" w:rsidR="00000000" w:rsidRPr="00000000">
              <w:rPr>
                <w:rtl w:val="0"/>
              </w:rPr>
            </w:r>
          </w:p>
          <w:p w:rsidR="00000000" w:rsidDel="00000000" w:rsidP="00000000" w:rsidRDefault="00000000" w:rsidRPr="00000000" w14:paraId="0000006C">
            <w:pPr>
              <w:rPr>
                <w:rFonts w:ascii="Times" w:cs="Times" w:eastAsia="Times" w:hAnsi="Times"/>
                <w:vertAlign w:val="baseline"/>
              </w:rPr>
            </w:pPr>
            <w:r w:rsidDel="00000000" w:rsidR="00000000" w:rsidRPr="00000000">
              <w:rPr>
                <w:rtl w:val="0"/>
              </w:rPr>
            </w:r>
          </w:p>
          <w:p w:rsidR="00000000" w:rsidDel="00000000" w:rsidP="00000000" w:rsidRDefault="00000000" w:rsidRPr="00000000" w14:paraId="0000006D">
            <w:pPr>
              <w:rPr>
                <w:rFonts w:ascii="Times" w:cs="Times" w:eastAsia="Times" w:hAnsi="Times"/>
                <w:vertAlign w:val="baseline"/>
              </w:rPr>
            </w:pPr>
            <w:r w:rsidDel="00000000" w:rsidR="00000000" w:rsidRPr="00000000">
              <w:rPr>
                <w:rtl w:val="0"/>
              </w:rPr>
            </w:r>
          </w:p>
          <w:p w:rsidR="00000000" w:rsidDel="00000000" w:rsidP="00000000" w:rsidRDefault="00000000" w:rsidRPr="00000000" w14:paraId="0000006E">
            <w:pPr>
              <w:rPr>
                <w:rFonts w:ascii="Times" w:cs="Times" w:eastAsia="Times" w:hAnsi="Times"/>
                <w:vertAlign w:val="baseline"/>
              </w:rPr>
            </w:pPr>
            <w:r w:rsidDel="00000000" w:rsidR="00000000" w:rsidRPr="00000000">
              <w:rPr>
                <w:rFonts w:ascii="Times" w:cs="Times" w:eastAsia="Times" w:hAnsi="Times"/>
                <w:vertAlign w:val="baseline"/>
                <w:rtl w:val="0"/>
              </w:rPr>
              <w:t xml:space="preserve">Морфологію органів дихання.</w:t>
            </w:r>
          </w:p>
        </w:tc>
        <w:tc>
          <w:tcPr>
            <w:vAlign w:val="top"/>
          </w:tcPr>
          <w:p w:rsidR="00000000" w:rsidDel="00000000" w:rsidP="00000000" w:rsidRDefault="00000000" w:rsidRPr="00000000" w14:paraId="0000006F">
            <w:pPr>
              <w:jc w:val="both"/>
              <w:rPr>
                <w:vertAlign w:val="baseline"/>
              </w:rPr>
            </w:pPr>
            <w:r w:rsidDel="00000000" w:rsidR="00000000" w:rsidRPr="00000000">
              <w:rPr>
                <w:rFonts w:ascii="Times" w:cs="Times" w:eastAsia="Times" w:hAnsi="Times"/>
                <w:vertAlign w:val="baseline"/>
                <w:rtl w:val="0"/>
              </w:rPr>
              <w:t xml:space="preserve">Визначати на рентгенограмах, КТ-томограмах, МР-томограмах  органів грудної порожнини елементи кістяка, органи середостіння,  легені.</w:t>
            </w:r>
            <w:r w:rsidDel="00000000" w:rsidR="00000000" w:rsidRPr="00000000">
              <w:rPr>
                <w:vertAlign w:val="baseline"/>
                <w:rtl w:val="0"/>
              </w:rPr>
              <w:t xml:space="preserve"> </w:t>
            </w:r>
          </w:p>
          <w:p w:rsidR="00000000" w:rsidDel="00000000" w:rsidP="00000000" w:rsidRDefault="00000000" w:rsidRPr="00000000" w14:paraId="00000070">
            <w:pPr>
              <w:jc w:val="both"/>
              <w:rPr>
                <w:vertAlign w:val="baseline"/>
              </w:rPr>
            </w:pPr>
            <w:r w:rsidDel="00000000" w:rsidR="00000000" w:rsidRPr="00000000">
              <w:rPr>
                <w:rFonts w:ascii="Times" w:cs="Times" w:eastAsia="Times" w:hAnsi="Times"/>
                <w:vertAlign w:val="baseline"/>
                <w:rtl w:val="0"/>
              </w:rPr>
              <w:t xml:space="preserve">Визначати прояви морфологічних змін при променевому дослідженні серцево-судинної системи.</w:t>
            </w:r>
            <w:r w:rsidDel="00000000" w:rsidR="00000000" w:rsidRPr="00000000">
              <w:rPr>
                <w:vertAlign w:val="baseline"/>
                <w:rtl w:val="0"/>
              </w:rPr>
              <w:t xml:space="preserve"> </w:t>
            </w:r>
          </w:p>
          <w:p w:rsidR="00000000" w:rsidDel="00000000" w:rsidP="00000000" w:rsidRDefault="00000000" w:rsidRPr="00000000" w14:paraId="00000071">
            <w:pPr>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Визначати прояви морфологічних змін при променевому дослідженні органів дихання.</w:t>
            </w:r>
          </w:p>
          <w:p w:rsidR="00000000" w:rsidDel="00000000" w:rsidP="00000000" w:rsidRDefault="00000000" w:rsidRPr="00000000" w14:paraId="00000072">
            <w:pPr>
              <w:jc w:val="both"/>
              <w:rPr>
                <w:rFonts w:ascii="Times" w:cs="Times" w:eastAsia="Times" w:hAnsi="Times"/>
                <w:vertAlign w:val="baseline"/>
              </w:rPr>
            </w:pPr>
            <w:r w:rsidDel="00000000" w:rsidR="00000000" w:rsidRPr="00000000">
              <w:rPr>
                <w:rtl w:val="0"/>
              </w:rPr>
            </w:r>
          </w:p>
        </w:tc>
      </w:tr>
      <w:tr>
        <w:trPr>
          <w:cantSplit w:val="0"/>
          <w:trHeight w:val="1984" w:hRule="atLeast"/>
          <w:tblHeader w:val="0"/>
        </w:trPr>
        <w:tc>
          <w:tcPr>
            <w:vAlign w:val="top"/>
          </w:tcPr>
          <w:p w:rsidR="00000000" w:rsidDel="00000000" w:rsidP="00000000" w:rsidRDefault="00000000" w:rsidRPr="00000000" w14:paraId="00000073">
            <w:pPr>
              <w:rPr>
                <w:b w:val="0"/>
                <w:vertAlign w:val="baseline"/>
              </w:rPr>
            </w:pPr>
            <w:r w:rsidDel="00000000" w:rsidR="00000000" w:rsidRPr="00000000">
              <w:rPr>
                <w:rFonts w:ascii="Times" w:cs="Times" w:eastAsia="Times" w:hAnsi="Times"/>
                <w:b w:val="1"/>
                <w:i w:val="1"/>
                <w:vertAlign w:val="baseline"/>
                <w:rtl w:val="0"/>
              </w:rPr>
              <w:t xml:space="preserve">Біологія</w:t>
            </w:r>
            <w:r w:rsidDel="00000000" w:rsidR="00000000" w:rsidRPr="00000000">
              <w:rPr>
                <w:b w:val="1"/>
                <w:i w:val="1"/>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74">
            <w:pPr>
              <w:ind w:left="317" w:hanging="317"/>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а) Загальні відомості про вплив іонізуючого випромінювання на організм людини.</w:t>
            </w:r>
          </w:p>
          <w:p w:rsidR="00000000" w:rsidDel="00000000" w:rsidP="00000000" w:rsidRDefault="00000000" w:rsidRPr="00000000" w14:paraId="00000075">
            <w:pPr>
              <w:ind w:left="317" w:hanging="317"/>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б) Мутагенну дію іонізуючого випромінювання.</w:t>
            </w:r>
          </w:p>
        </w:tc>
        <w:tc>
          <w:tcPr>
            <w:vAlign w:val="top"/>
          </w:tcPr>
          <w:p w:rsidR="00000000" w:rsidDel="00000000" w:rsidP="00000000" w:rsidRDefault="00000000" w:rsidRPr="00000000" w14:paraId="00000076">
            <w:pPr>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Розраховувати променеве навантаження при проведенні рентгенологічного або радіонуклідного дослідження органів грудної порожнини. </w:t>
            </w:r>
          </w:p>
          <w:p w:rsidR="00000000" w:rsidDel="00000000" w:rsidP="00000000" w:rsidRDefault="00000000" w:rsidRPr="00000000" w14:paraId="00000077">
            <w:pPr>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Розраховувати активність РФП, який вводиться при радіонуклідному дослідженні серцево-судинної системи.</w:t>
            </w:r>
          </w:p>
        </w:tc>
      </w:tr>
      <w:tr>
        <w:trPr>
          <w:cantSplit w:val="0"/>
          <w:trHeight w:val="3565" w:hRule="atLeast"/>
          <w:tblHeader w:val="0"/>
        </w:trPr>
        <w:tc>
          <w:tcP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Нормальна фізіологія.</w:t>
            </w: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rPr>
                <w:rFonts w:ascii="Times" w:cs="Times" w:eastAsia="Times" w:hAnsi="Times"/>
                <w:b w:val="0"/>
                <w:i w:val="0"/>
                <w:vertAlign w:val="baseline"/>
              </w:rPr>
            </w:pPr>
            <w:r w:rsidDel="00000000" w:rsidR="00000000" w:rsidRPr="00000000">
              <w:rPr>
                <w:rFonts w:ascii="Times" w:cs="Times" w:eastAsia="Times" w:hAnsi="Times"/>
                <w:b w:val="1"/>
                <w:i w:val="1"/>
                <w:vertAlign w:val="baseline"/>
                <w:rtl w:val="0"/>
              </w:rPr>
              <w:t xml:space="preserve">Патологічна анатомія.</w:t>
            </w:r>
            <w:r w:rsidDel="00000000" w:rsidR="00000000" w:rsidRPr="00000000">
              <w:rPr>
                <w:rtl w:val="0"/>
              </w:rPr>
            </w:r>
          </w:p>
          <w:p w:rsidR="00000000" w:rsidDel="00000000" w:rsidP="00000000" w:rsidRDefault="00000000" w:rsidRPr="00000000" w14:paraId="0000007F">
            <w:pPr>
              <w:rPr>
                <w:rFonts w:ascii="Times" w:cs="Times" w:eastAsia="Times" w:hAnsi="Times"/>
                <w:b w:val="0"/>
                <w:i w:val="0"/>
                <w:vertAlign w:val="baseline"/>
              </w:rPr>
            </w:pPr>
            <w:r w:rsidDel="00000000" w:rsidR="00000000" w:rsidRPr="00000000">
              <w:rPr>
                <w:rtl w:val="0"/>
              </w:rPr>
            </w:r>
          </w:p>
        </w:tc>
        <w:tc>
          <w:tcPr>
            <w:vAlign w:val="top"/>
          </w:tcPr>
          <w:p w:rsidR="00000000" w:rsidDel="00000000" w:rsidP="00000000" w:rsidRDefault="00000000" w:rsidRPr="00000000" w14:paraId="00000080">
            <w:pPr>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Знати фізіологічні особливості діяльності серцево-судинної системи та органів дихання за нормальних умов (у віковому аспекті).</w:t>
            </w:r>
          </w:p>
          <w:p w:rsidR="00000000" w:rsidDel="00000000" w:rsidP="00000000" w:rsidRDefault="00000000" w:rsidRPr="00000000" w14:paraId="00000081">
            <w:pPr>
              <w:jc w:val="both"/>
              <w:rPr>
                <w:vertAlign w:val="baseline"/>
              </w:rPr>
            </w:pPr>
            <w:r w:rsidDel="00000000" w:rsidR="00000000" w:rsidRPr="00000000">
              <w:rPr>
                <w:rtl w:val="0"/>
              </w:rPr>
            </w:r>
          </w:p>
          <w:p w:rsidR="00000000" w:rsidDel="00000000" w:rsidP="00000000" w:rsidRDefault="00000000" w:rsidRPr="00000000" w14:paraId="00000082">
            <w:pPr>
              <w:jc w:val="both"/>
              <w:rPr>
                <w:vertAlign w:val="baseline"/>
              </w:rPr>
            </w:pPr>
            <w:r w:rsidDel="00000000" w:rsidR="00000000" w:rsidRPr="00000000">
              <w:rPr>
                <w:vertAlign w:val="baseline"/>
                <w:rtl w:val="0"/>
              </w:rPr>
              <w:t xml:space="preserve">Знати патоморфологічний субстрат захворювань органів грудної порожнини: легень та органів середостіння. </w:t>
            </w:r>
          </w:p>
          <w:p w:rsidR="00000000" w:rsidDel="00000000" w:rsidP="00000000" w:rsidRDefault="00000000" w:rsidRPr="00000000" w14:paraId="00000083">
            <w:pPr>
              <w:jc w:val="both"/>
              <w:rPr>
                <w:rFonts w:ascii="Times" w:cs="Times" w:eastAsia="Times" w:hAnsi="Times"/>
                <w:vertAlign w:val="baseline"/>
              </w:rPr>
            </w:pPr>
            <w:r w:rsidDel="00000000" w:rsidR="00000000" w:rsidRPr="00000000">
              <w:rPr>
                <w:rtl w:val="0"/>
              </w:rPr>
            </w:r>
          </w:p>
        </w:tc>
        <w:tc>
          <w:tcPr>
            <w:vAlign w:val="top"/>
          </w:tcPr>
          <w:p w:rsidR="00000000" w:rsidDel="00000000" w:rsidP="00000000" w:rsidRDefault="00000000" w:rsidRPr="00000000" w14:paraId="00000084">
            <w:pPr>
              <w:jc w:val="both"/>
              <w:rPr>
                <w:vertAlign w:val="baseline"/>
              </w:rPr>
            </w:pPr>
            <w:r w:rsidDel="00000000" w:rsidR="00000000" w:rsidRPr="00000000">
              <w:rPr>
                <w:vertAlign w:val="baseline"/>
                <w:rtl w:val="0"/>
              </w:rPr>
              <w:t xml:space="preserve">Визначати статеві, вікові та індивідуальні особливості будови та функції серцево-судинної системи та органів дихання та їх регуляцію. Робити висновок про їх фізіологічний стан.</w:t>
            </w:r>
          </w:p>
          <w:p w:rsidR="00000000" w:rsidDel="00000000" w:rsidP="00000000" w:rsidRDefault="00000000" w:rsidRPr="00000000" w14:paraId="00000085">
            <w:pPr>
              <w:jc w:val="both"/>
              <w:rPr>
                <w:vertAlign w:val="baseline"/>
              </w:rPr>
            </w:pPr>
            <w:r w:rsidDel="00000000" w:rsidR="00000000" w:rsidRPr="00000000">
              <w:rPr>
                <w:rtl w:val="0"/>
              </w:rPr>
            </w:r>
          </w:p>
          <w:p w:rsidR="00000000" w:rsidDel="00000000" w:rsidP="00000000" w:rsidRDefault="00000000" w:rsidRPr="00000000" w14:paraId="00000086">
            <w:pPr>
              <w:jc w:val="both"/>
              <w:rPr>
                <w:vertAlign w:val="baseline"/>
              </w:rPr>
            </w:pPr>
            <w:r w:rsidDel="00000000" w:rsidR="00000000" w:rsidRPr="00000000">
              <w:rPr>
                <w:rtl w:val="0"/>
              </w:rPr>
            </w:r>
          </w:p>
          <w:p w:rsidR="00000000" w:rsidDel="00000000" w:rsidP="00000000" w:rsidRDefault="00000000" w:rsidRPr="00000000" w14:paraId="00000087">
            <w:pPr>
              <w:jc w:val="both"/>
              <w:rPr>
                <w:vertAlign w:val="baseline"/>
              </w:rPr>
            </w:pPr>
            <w:r w:rsidDel="00000000" w:rsidR="00000000" w:rsidRPr="00000000">
              <w:rPr>
                <w:vertAlign w:val="baseline"/>
                <w:rtl w:val="0"/>
              </w:rPr>
              <w:t xml:space="preserve">Визначати променеві прояви патоморфологічних змін при захворюванні органів дихання. </w:t>
            </w:r>
          </w:p>
          <w:p w:rsidR="00000000" w:rsidDel="00000000" w:rsidP="00000000" w:rsidRDefault="00000000" w:rsidRPr="00000000" w14:paraId="00000088">
            <w:pPr>
              <w:jc w:val="both"/>
              <w:rPr>
                <w:vertAlign w:val="baseline"/>
              </w:rPr>
            </w:pPr>
            <w:r w:rsidDel="00000000" w:rsidR="00000000" w:rsidRPr="00000000">
              <w:rPr>
                <w:vertAlign w:val="baseline"/>
                <w:rtl w:val="0"/>
              </w:rPr>
              <w:t xml:space="preserve">Визначати променеві прояви патоморфологічних змін при захворюванні ССС. </w:t>
            </w:r>
          </w:p>
        </w:tc>
      </w:tr>
      <w:tr>
        <w:trPr>
          <w:cantSplit w:val="0"/>
          <w:trHeight w:val="1065" w:hRule="atLeast"/>
          <w:tblHeader w:val="0"/>
        </w:trPr>
        <w:tc>
          <w:tcPr>
            <w:vAlign w:val="top"/>
          </w:tcPr>
          <w:p w:rsidR="00000000" w:rsidDel="00000000" w:rsidP="00000000" w:rsidRDefault="00000000" w:rsidRPr="00000000" w14:paraId="00000089">
            <w:pPr>
              <w:rPr>
                <w:b w:val="0"/>
                <w:i w:val="0"/>
                <w:vertAlign w:val="baseline"/>
              </w:rPr>
            </w:pPr>
            <w:r w:rsidDel="00000000" w:rsidR="00000000" w:rsidRPr="00000000">
              <w:rPr>
                <w:b w:val="1"/>
                <w:i w:val="1"/>
                <w:vertAlign w:val="baseline"/>
                <w:rtl w:val="0"/>
              </w:rPr>
              <w:t xml:space="preserve">Патологічна фізіологія.</w:t>
            </w:r>
            <w:r w:rsidDel="00000000" w:rsidR="00000000" w:rsidRPr="00000000">
              <w:rPr>
                <w:rtl w:val="0"/>
              </w:rPr>
            </w:r>
          </w:p>
          <w:p w:rsidR="00000000" w:rsidDel="00000000" w:rsidP="00000000" w:rsidRDefault="00000000" w:rsidRPr="00000000" w14:paraId="0000008A">
            <w:pPr>
              <w:rPr>
                <w:rFonts w:ascii="Times" w:cs="Times" w:eastAsia="Times" w:hAnsi="Times"/>
                <w:b w:val="0"/>
                <w:i w:val="0"/>
                <w:vertAlign w:val="baseline"/>
              </w:rPr>
            </w:pPr>
            <w:r w:rsidDel="00000000" w:rsidR="00000000" w:rsidRPr="00000000">
              <w:rPr>
                <w:rtl w:val="0"/>
              </w:rPr>
            </w:r>
          </w:p>
          <w:p w:rsidR="00000000" w:rsidDel="00000000" w:rsidP="00000000" w:rsidRDefault="00000000" w:rsidRPr="00000000" w14:paraId="0000008B">
            <w:pPr>
              <w:rPr>
                <w:rFonts w:ascii="Times" w:cs="Times" w:eastAsia="Times" w:hAnsi="Times"/>
                <w:b w:val="0"/>
                <w:i w:val="0"/>
                <w:vertAlign w:val="baseline"/>
              </w:rPr>
            </w:pPr>
            <w:r w:rsidDel="00000000" w:rsidR="00000000" w:rsidRPr="00000000">
              <w:rPr>
                <w:rtl w:val="0"/>
              </w:rPr>
            </w:r>
          </w:p>
          <w:p w:rsidR="00000000" w:rsidDel="00000000" w:rsidP="00000000" w:rsidRDefault="00000000" w:rsidRPr="00000000" w14:paraId="0000008C">
            <w:pPr>
              <w:rPr>
                <w:b w:val="0"/>
                <w:i w:val="0"/>
                <w:vertAlign w:val="baseline"/>
              </w:rPr>
            </w:pPr>
            <w:r w:rsidDel="00000000" w:rsidR="00000000" w:rsidRPr="00000000">
              <w:rPr>
                <w:rtl w:val="0"/>
              </w:rPr>
            </w:r>
          </w:p>
        </w:tc>
        <w:tc>
          <w:tcPr>
            <w:vAlign w:val="top"/>
          </w:tcPr>
          <w:p w:rsidR="00000000" w:rsidDel="00000000" w:rsidP="00000000" w:rsidRDefault="00000000" w:rsidRPr="00000000" w14:paraId="0000008D">
            <w:pPr>
              <w:jc w:val="both"/>
              <w:rPr>
                <w:rFonts w:ascii="Times" w:cs="Times" w:eastAsia="Times" w:hAnsi="Times"/>
                <w:vertAlign w:val="baseline"/>
              </w:rPr>
            </w:pPr>
            <w:r w:rsidDel="00000000" w:rsidR="00000000" w:rsidRPr="00000000">
              <w:rPr>
                <w:vertAlign w:val="baseline"/>
                <w:rtl w:val="0"/>
              </w:rPr>
              <w:t xml:space="preserve">Знати патологічну фізіологію органів грудної порожнини: легень та органів середостіння. </w:t>
            </w:r>
            <w:r w:rsidDel="00000000" w:rsidR="00000000" w:rsidRPr="00000000">
              <w:rPr>
                <w:rtl w:val="0"/>
              </w:rPr>
            </w:r>
          </w:p>
        </w:tc>
        <w:tc>
          <w:tcPr>
            <w:vAlign w:val="top"/>
          </w:tcPr>
          <w:p w:rsidR="00000000" w:rsidDel="00000000" w:rsidP="00000000" w:rsidRDefault="00000000" w:rsidRPr="00000000" w14:paraId="0000008E">
            <w:pPr>
              <w:jc w:val="both"/>
              <w:rPr>
                <w:vertAlign w:val="baseline"/>
              </w:rPr>
            </w:pPr>
            <w:r w:rsidDel="00000000" w:rsidR="00000000" w:rsidRPr="00000000">
              <w:rPr>
                <w:vertAlign w:val="baseline"/>
                <w:rtl w:val="0"/>
              </w:rPr>
              <w:t xml:space="preserve">Інтерпретувати зміни гемодінамики при захворюваннях серцево-судинної системи та органів дихання.</w:t>
            </w:r>
          </w:p>
        </w:tc>
      </w:tr>
    </w:tbl>
    <w:p w:rsidR="00000000" w:rsidDel="00000000" w:rsidP="00000000" w:rsidRDefault="00000000" w:rsidRPr="00000000" w14:paraId="0000008F">
      <w:pPr>
        <w:rPr>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90">
      <w:pPr>
        <w:widowControl w:val="0"/>
        <w:numPr>
          <w:ilvl w:val="0"/>
          <w:numId w:val="15"/>
        </w:numPr>
        <w:ind w:left="720" w:hanging="360"/>
        <w:jc w:val="center"/>
        <w:rPr>
          <w:b w:val="0"/>
          <w:sz w:val="28"/>
          <w:szCs w:val="28"/>
          <w:vertAlign w:val="baseline"/>
        </w:rPr>
      </w:pPr>
      <w:r w:rsidDel="00000000" w:rsidR="00000000" w:rsidRPr="00000000">
        <w:rPr>
          <w:b w:val="1"/>
          <w:sz w:val="28"/>
          <w:szCs w:val="28"/>
          <w:vertAlign w:val="baseline"/>
          <w:rtl w:val="0"/>
        </w:rPr>
        <w:t xml:space="preserve">Завдання для самостійної праці під час підготовки до заняття.</w:t>
      </w:r>
      <w:r w:rsidDel="00000000" w:rsidR="00000000" w:rsidRPr="00000000">
        <w:rPr>
          <w:rtl w:val="0"/>
        </w:rPr>
      </w:r>
    </w:p>
    <w:p w:rsidR="00000000" w:rsidDel="00000000" w:rsidP="00000000" w:rsidRDefault="00000000" w:rsidRPr="00000000" w14:paraId="00000091">
      <w:pPr>
        <w:widowControl w:val="0"/>
        <w:ind w:left="360" w:firstLine="0"/>
        <w:rPr>
          <w:b w:val="0"/>
          <w:sz w:val="28"/>
          <w:szCs w:val="28"/>
          <w:vertAlign w:val="baseline"/>
        </w:rPr>
      </w:pPr>
      <w:r w:rsidDel="00000000" w:rsidR="00000000" w:rsidRPr="00000000">
        <w:rPr>
          <w:rtl w:val="0"/>
        </w:rPr>
      </w:r>
    </w:p>
    <w:p w:rsidR="00000000" w:rsidDel="00000000" w:rsidP="00000000" w:rsidRDefault="00000000" w:rsidRPr="00000000" w14:paraId="00000092">
      <w:pPr>
        <w:widowControl w:val="0"/>
        <w:ind w:left="360" w:firstLine="0"/>
        <w:rPr>
          <w:b w:val="0"/>
          <w:sz w:val="28"/>
          <w:szCs w:val="28"/>
          <w:vertAlign w:val="baseline"/>
        </w:rPr>
      </w:pPr>
      <w:r w:rsidDel="00000000" w:rsidR="00000000" w:rsidRPr="00000000">
        <w:rPr>
          <w:rtl w:val="0"/>
        </w:rPr>
      </w:r>
    </w:p>
    <w:p w:rsidR="00000000" w:rsidDel="00000000" w:rsidP="00000000" w:rsidRDefault="00000000" w:rsidRPr="00000000" w14:paraId="00000093">
      <w:pPr>
        <w:widowControl w:val="0"/>
        <w:numPr>
          <w:ilvl w:val="0"/>
          <w:numId w:val="5"/>
        </w:numPr>
        <w:spacing w:line="360" w:lineRule="auto"/>
        <w:ind w:left="720" w:hanging="360"/>
        <w:jc w:val="both"/>
        <w:rPr>
          <w:sz w:val="28"/>
          <w:szCs w:val="28"/>
          <w:vertAlign w:val="baseline"/>
        </w:rPr>
      </w:pPr>
      <w:r w:rsidDel="00000000" w:rsidR="00000000" w:rsidRPr="00000000">
        <w:rPr>
          <w:sz w:val="28"/>
          <w:szCs w:val="28"/>
          <w:vertAlign w:val="baseline"/>
          <w:rtl w:val="0"/>
        </w:rPr>
        <w:t xml:space="preserve">Знати методи променевого дослідження органів грудної порожнини – їх переваги та недоліки.</w:t>
      </w:r>
    </w:p>
    <w:p w:rsidR="00000000" w:rsidDel="00000000" w:rsidP="00000000" w:rsidRDefault="00000000" w:rsidRPr="00000000" w14:paraId="00000094">
      <w:pPr>
        <w:widowControl w:val="0"/>
        <w:numPr>
          <w:ilvl w:val="0"/>
          <w:numId w:val="5"/>
        </w:numPr>
        <w:spacing w:line="360" w:lineRule="auto"/>
        <w:ind w:left="720" w:hanging="360"/>
        <w:jc w:val="both"/>
        <w:rPr>
          <w:sz w:val="28"/>
          <w:szCs w:val="28"/>
          <w:vertAlign w:val="baseline"/>
        </w:rPr>
      </w:pPr>
      <w:r w:rsidDel="00000000" w:rsidR="00000000" w:rsidRPr="00000000">
        <w:rPr>
          <w:sz w:val="28"/>
          <w:szCs w:val="28"/>
          <w:vertAlign w:val="baseline"/>
          <w:rtl w:val="0"/>
        </w:rPr>
        <w:t xml:space="preserve">Знати показання та протипоказання до того чи іншого променевого методу дослідження органів грудної порожнини.</w:t>
      </w:r>
    </w:p>
    <w:p w:rsidR="00000000" w:rsidDel="00000000" w:rsidP="00000000" w:rsidRDefault="00000000" w:rsidRPr="00000000" w14:paraId="00000095">
      <w:pPr>
        <w:widowControl w:val="0"/>
        <w:numPr>
          <w:ilvl w:val="0"/>
          <w:numId w:val="5"/>
        </w:numPr>
        <w:spacing w:line="360" w:lineRule="auto"/>
        <w:ind w:left="720" w:hanging="360"/>
        <w:jc w:val="both"/>
        <w:rPr>
          <w:sz w:val="28"/>
          <w:szCs w:val="28"/>
          <w:vertAlign w:val="baseline"/>
        </w:rPr>
      </w:pPr>
      <w:r w:rsidDel="00000000" w:rsidR="00000000" w:rsidRPr="00000000">
        <w:rPr>
          <w:sz w:val="28"/>
          <w:szCs w:val="28"/>
          <w:vertAlign w:val="baseline"/>
          <w:rtl w:val="0"/>
        </w:rPr>
        <w:t xml:space="preserve">Знати топографічну анатомію органів грудної порожнини людини відповідно до специфіки запроваджуваних методів променевої діагностики.</w:t>
      </w:r>
    </w:p>
    <w:p w:rsidR="00000000" w:rsidDel="00000000" w:rsidP="00000000" w:rsidRDefault="00000000" w:rsidRPr="00000000" w14:paraId="00000096">
      <w:pPr>
        <w:widowControl w:val="0"/>
        <w:numPr>
          <w:ilvl w:val="0"/>
          <w:numId w:val="5"/>
        </w:numPr>
        <w:spacing w:line="360" w:lineRule="auto"/>
        <w:ind w:left="720" w:hanging="360"/>
        <w:jc w:val="both"/>
        <w:rPr>
          <w:sz w:val="28"/>
          <w:szCs w:val="28"/>
          <w:vertAlign w:val="baseline"/>
        </w:rPr>
      </w:pPr>
      <w:r w:rsidDel="00000000" w:rsidR="00000000" w:rsidRPr="00000000">
        <w:rPr>
          <w:sz w:val="28"/>
          <w:szCs w:val="28"/>
          <w:vertAlign w:val="baseline"/>
          <w:rtl w:val="0"/>
        </w:rPr>
        <w:t xml:space="preserve">Вміти схематично зобразити та сегментарну часткову будову легень в прямій та бокових проекціях.</w:t>
      </w:r>
    </w:p>
    <w:p w:rsidR="00000000" w:rsidDel="00000000" w:rsidP="00000000" w:rsidRDefault="00000000" w:rsidRPr="00000000" w14:paraId="00000097">
      <w:pPr>
        <w:widowControl w:val="0"/>
        <w:numPr>
          <w:ilvl w:val="0"/>
          <w:numId w:val="5"/>
        </w:numPr>
        <w:spacing w:line="360" w:lineRule="auto"/>
        <w:ind w:left="720" w:hanging="360"/>
        <w:jc w:val="both"/>
        <w:rPr>
          <w:sz w:val="28"/>
          <w:szCs w:val="28"/>
          <w:vertAlign w:val="baseline"/>
        </w:rPr>
      </w:pPr>
      <w:r w:rsidDel="00000000" w:rsidR="00000000" w:rsidRPr="00000000">
        <w:rPr>
          <w:sz w:val="28"/>
          <w:szCs w:val="28"/>
          <w:vertAlign w:val="baseline"/>
          <w:rtl w:val="0"/>
        </w:rPr>
        <w:t xml:space="preserve">Знати рентгенологічні та рентгенофункціональні методики дослідження органів дихання.</w:t>
      </w:r>
    </w:p>
    <w:p w:rsidR="00000000" w:rsidDel="00000000" w:rsidP="00000000" w:rsidRDefault="00000000" w:rsidRPr="00000000" w14:paraId="00000098">
      <w:pPr>
        <w:widowControl w:val="0"/>
        <w:numPr>
          <w:ilvl w:val="0"/>
          <w:numId w:val="5"/>
        </w:numPr>
        <w:spacing w:line="360" w:lineRule="auto"/>
        <w:ind w:left="720" w:hanging="360"/>
        <w:jc w:val="both"/>
        <w:rPr>
          <w:sz w:val="28"/>
          <w:szCs w:val="28"/>
          <w:vertAlign w:val="baseline"/>
        </w:rPr>
      </w:pPr>
      <w:r w:rsidDel="00000000" w:rsidR="00000000" w:rsidRPr="00000000">
        <w:rPr>
          <w:sz w:val="28"/>
          <w:szCs w:val="28"/>
          <w:vertAlign w:val="baseline"/>
          <w:rtl w:val="0"/>
        </w:rPr>
        <w:t xml:space="preserve">Вміти схематично зобразити поділ легень на поля та зони.</w:t>
      </w:r>
    </w:p>
    <w:p w:rsidR="00000000" w:rsidDel="00000000" w:rsidP="00000000" w:rsidRDefault="00000000" w:rsidRPr="00000000" w14:paraId="00000099">
      <w:pPr>
        <w:widowControl w:val="0"/>
        <w:numPr>
          <w:ilvl w:val="0"/>
          <w:numId w:val="5"/>
        </w:numPr>
        <w:spacing w:line="360" w:lineRule="auto"/>
        <w:ind w:left="720" w:hanging="360"/>
        <w:jc w:val="both"/>
        <w:rPr>
          <w:sz w:val="28"/>
          <w:szCs w:val="28"/>
          <w:vertAlign w:val="baseline"/>
        </w:rPr>
      </w:pPr>
      <w:r w:rsidDel="00000000" w:rsidR="00000000" w:rsidRPr="00000000">
        <w:rPr>
          <w:sz w:val="28"/>
          <w:szCs w:val="28"/>
          <w:vertAlign w:val="baseline"/>
          <w:rtl w:val="0"/>
        </w:rPr>
        <w:t xml:space="preserve">Вміти схематично зобразити зміни легеневого рисунку.</w:t>
      </w:r>
    </w:p>
    <w:p w:rsidR="00000000" w:rsidDel="00000000" w:rsidP="00000000" w:rsidRDefault="00000000" w:rsidRPr="00000000" w14:paraId="0000009A">
      <w:pPr>
        <w:widowControl w:val="0"/>
        <w:numPr>
          <w:ilvl w:val="0"/>
          <w:numId w:val="5"/>
        </w:numPr>
        <w:spacing w:line="360" w:lineRule="auto"/>
        <w:ind w:left="720" w:hanging="360"/>
        <w:jc w:val="both"/>
        <w:rPr>
          <w:sz w:val="28"/>
          <w:szCs w:val="28"/>
          <w:vertAlign w:val="baseline"/>
        </w:rPr>
      </w:pPr>
      <w:r w:rsidDel="00000000" w:rsidR="00000000" w:rsidRPr="00000000">
        <w:rPr>
          <w:sz w:val="28"/>
          <w:szCs w:val="28"/>
          <w:vertAlign w:val="baseline"/>
          <w:rtl w:val="0"/>
        </w:rPr>
        <w:t xml:space="preserve">Вміти схематично зобразити ступені закупорювання бронхів. Причини, рентгенологічна картина.</w:t>
      </w:r>
    </w:p>
    <w:p w:rsidR="00000000" w:rsidDel="00000000" w:rsidP="00000000" w:rsidRDefault="00000000" w:rsidRPr="00000000" w14:paraId="0000009B">
      <w:pPr>
        <w:widowControl w:val="0"/>
        <w:numPr>
          <w:ilvl w:val="0"/>
          <w:numId w:val="5"/>
        </w:numPr>
        <w:spacing w:line="360" w:lineRule="auto"/>
        <w:ind w:left="720" w:hanging="360"/>
        <w:jc w:val="both"/>
        <w:rPr>
          <w:sz w:val="28"/>
          <w:szCs w:val="28"/>
          <w:vertAlign w:val="baseline"/>
        </w:rPr>
      </w:pPr>
      <w:r w:rsidDel="00000000" w:rsidR="00000000" w:rsidRPr="00000000">
        <w:rPr>
          <w:sz w:val="28"/>
          <w:szCs w:val="28"/>
          <w:vertAlign w:val="baseline"/>
          <w:rtl w:val="0"/>
        </w:rPr>
        <w:t xml:space="preserve">Вміти схематично зобразити варіанти нормального положення серця в грудної порожнині.</w:t>
      </w:r>
    </w:p>
    <w:p w:rsidR="00000000" w:rsidDel="00000000" w:rsidP="00000000" w:rsidRDefault="00000000" w:rsidRPr="00000000" w14:paraId="0000009C">
      <w:pPr>
        <w:widowControl w:val="0"/>
        <w:numPr>
          <w:ilvl w:val="0"/>
          <w:numId w:val="5"/>
        </w:numPr>
        <w:spacing w:line="360" w:lineRule="auto"/>
        <w:ind w:left="720" w:hanging="360"/>
        <w:jc w:val="both"/>
        <w:rPr>
          <w:sz w:val="28"/>
          <w:szCs w:val="28"/>
          <w:vertAlign w:val="baseline"/>
        </w:rPr>
      </w:pPr>
      <w:r w:rsidDel="00000000" w:rsidR="00000000" w:rsidRPr="00000000">
        <w:rPr>
          <w:sz w:val="28"/>
          <w:szCs w:val="28"/>
          <w:vertAlign w:val="baseline"/>
          <w:rtl w:val="0"/>
        </w:rPr>
        <w:t xml:space="preserve">Вміти схематично зобразити дуги, які утворюють праву та ліву границі середостіння.</w:t>
      </w:r>
    </w:p>
    <w:p w:rsidR="00000000" w:rsidDel="00000000" w:rsidP="00000000" w:rsidRDefault="00000000" w:rsidRPr="00000000" w14:paraId="0000009D">
      <w:pPr>
        <w:widowControl w:val="0"/>
        <w:numPr>
          <w:ilvl w:val="0"/>
          <w:numId w:val="5"/>
        </w:numPr>
        <w:spacing w:line="360" w:lineRule="auto"/>
        <w:ind w:left="720" w:hanging="360"/>
        <w:jc w:val="both"/>
        <w:rPr>
          <w:sz w:val="28"/>
          <w:szCs w:val="28"/>
          <w:vertAlign w:val="baseline"/>
        </w:rPr>
      </w:pPr>
      <w:r w:rsidDel="00000000" w:rsidR="00000000" w:rsidRPr="00000000">
        <w:rPr>
          <w:sz w:val="28"/>
          <w:szCs w:val="28"/>
          <w:vertAlign w:val="baseline"/>
          <w:rtl w:val="0"/>
        </w:rPr>
        <w:t xml:space="preserve">Вміти схематично зобразити патологічні конфігурації серця.</w:t>
      </w:r>
    </w:p>
    <w:p w:rsidR="00000000" w:rsidDel="00000000" w:rsidP="00000000" w:rsidRDefault="00000000" w:rsidRPr="00000000" w14:paraId="0000009E">
      <w:pPr>
        <w:widowControl w:val="0"/>
        <w:numPr>
          <w:ilvl w:val="0"/>
          <w:numId w:val="5"/>
        </w:numPr>
        <w:spacing w:line="360" w:lineRule="auto"/>
        <w:ind w:left="720" w:hanging="360"/>
        <w:jc w:val="both"/>
        <w:rPr>
          <w:sz w:val="28"/>
          <w:szCs w:val="28"/>
          <w:vertAlign w:val="baseline"/>
        </w:rPr>
      </w:pPr>
      <w:r w:rsidDel="00000000" w:rsidR="00000000" w:rsidRPr="00000000">
        <w:rPr>
          <w:sz w:val="28"/>
          <w:szCs w:val="28"/>
          <w:vertAlign w:val="baseline"/>
          <w:rtl w:val="0"/>
        </w:rPr>
        <w:t xml:space="preserve">Знати особливості гемодінамики при різних вадах серця.</w:t>
      </w:r>
    </w:p>
    <w:p w:rsidR="00000000" w:rsidDel="00000000" w:rsidP="00000000" w:rsidRDefault="00000000" w:rsidRPr="00000000" w14:paraId="0000009F">
      <w:pPr>
        <w:widowControl w:val="0"/>
        <w:spacing w:line="360" w:lineRule="auto"/>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0A0">
      <w:pPr>
        <w:spacing w:line="360" w:lineRule="auto"/>
        <w:ind w:left="1320" w:hanging="600"/>
        <w:rPr>
          <w:b w:val="0"/>
          <w:sz w:val="28"/>
          <w:szCs w:val="28"/>
          <w:vertAlign w:val="baseline"/>
        </w:rPr>
      </w:pPr>
      <w:r w:rsidDel="00000000" w:rsidR="00000000" w:rsidRPr="00000000">
        <w:rPr>
          <w:rtl w:val="0"/>
        </w:rPr>
      </w:r>
    </w:p>
    <w:p w:rsidR="00000000" w:rsidDel="00000000" w:rsidP="00000000" w:rsidRDefault="00000000" w:rsidRPr="00000000" w14:paraId="000000A1">
      <w:pPr>
        <w:spacing w:line="360" w:lineRule="auto"/>
        <w:ind w:left="1320" w:hanging="600"/>
        <w:rPr>
          <w:b w:val="0"/>
          <w:sz w:val="28"/>
          <w:szCs w:val="28"/>
          <w:vertAlign w:val="baseline"/>
        </w:rPr>
      </w:pPr>
      <w:r w:rsidDel="00000000" w:rsidR="00000000" w:rsidRPr="00000000">
        <w:rPr>
          <w:rtl w:val="0"/>
        </w:rPr>
      </w:r>
    </w:p>
    <w:p w:rsidR="00000000" w:rsidDel="00000000" w:rsidP="00000000" w:rsidRDefault="00000000" w:rsidRPr="00000000" w14:paraId="000000A2">
      <w:pPr>
        <w:spacing w:line="360" w:lineRule="auto"/>
        <w:ind w:left="1320" w:hanging="600"/>
        <w:rPr>
          <w:b w:val="0"/>
          <w:sz w:val="28"/>
          <w:szCs w:val="28"/>
          <w:vertAlign w:val="baseline"/>
        </w:rPr>
      </w:pPr>
      <w:r w:rsidDel="00000000" w:rsidR="00000000" w:rsidRPr="00000000">
        <w:rPr>
          <w:rtl w:val="0"/>
        </w:rPr>
      </w:r>
    </w:p>
    <w:p w:rsidR="00000000" w:rsidDel="00000000" w:rsidP="00000000" w:rsidRDefault="00000000" w:rsidRPr="00000000" w14:paraId="000000A3">
      <w:pPr>
        <w:spacing w:line="360" w:lineRule="auto"/>
        <w:ind w:left="1320" w:hanging="600"/>
        <w:rPr>
          <w:b w:val="0"/>
          <w:sz w:val="28"/>
          <w:szCs w:val="28"/>
          <w:vertAlign w:val="baseline"/>
        </w:rPr>
      </w:pPr>
      <w:r w:rsidDel="00000000" w:rsidR="00000000" w:rsidRPr="00000000">
        <w:rPr>
          <w:rtl w:val="0"/>
        </w:rPr>
      </w:r>
    </w:p>
    <w:p w:rsidR="00000000" w:rsidDel="00000000" w:rsidP="00000000" w:rsidRDefault="00000000" w:rsidRPr="00000000" w14:paraId="000000A4">
      <w:pPr>
        <w:spacing w:line="360" w:lineRule="auto"/>
        <w:ind w:left="1320" w:hanging="600"/>
        <w:rPr>
          <w:b w:val="0"/>
          <w:sz w:val="28"/>
          <w:szCs w:val="28"/>
          <w:vertAlign w:val="baseline"/>
        </w:rPr>
      </w:pPr>
      <w:r w:rsidDel="00000000" w:rsidR="00000000" w:rsidRPr="00000000">
        <w:rPr>
          <w:rtl w:val="0"/>
        </w:rPr>
      </w:r>
    </w:p>
    <w:p w:rsidR="00000000" w:rsidDel="00000000" w:rsidP="00000000" w:rsidRDefault="00000000" w:rsidRPr="00000000" w14:paraId="000000A5">
      <w:pPr>
        <w:spacing w:line="360" w:lineRule="auto"/>
        <w:ind w:left="1320" w:hanging="600"/>
        <w:rPr>
          <w:b w:val="0"/>
          <w:sz w:val="28"/>
          <w:szCs w:val="28"/>
          <w:vertAlign w:val="baseline"/>
        </w:rPr>
      </w:pPr>
      <w:r w:rsidDel="00000000" w:rsidR="00000000" w:rsidRPr="00000000">
        <w:rPr>
          <w:rtl w:val="0"/>
        </w:rPr>
      </w:r>
    </w:p>
    <w:p w:rsidR="00000000" w:rsidDel="00000000" w:rsidP="00000000" w:rsidRDefault="00000000" w:rsidRPr="00000000" w14:paraId="000000A6">
      <w:pPr>
        <w:spacing w:line="360" w:lineRule="auto"/>
        <w:ind w:left="1320" w:hanging="600"/>
        <w:rPr>
          <w:b w:val="0"/>
          <w:sz w:val="28"/>
          <w:szCs w:val="28"/>
          <w:vertAlign w:val="baseline"/>
        </w:rPr>
      </w:pPr>
      <w:r w:rsidDel="00000000" w:rsidR="00000000" w:rsidRPr="00000000">
        <w:rPr>
          <w:rtl w:val="0"/>
        </w:rPr>
      </w:r>
    </w:p>
    <w:p w:rsidR="00000000" w:rsidDel="00000000" w:rsidP="00000000" w:rsidRDefault="00000000" w:rsidRPr="00000000" w14:paraId="000000A7">
      <w:pPr>
        <w:ind w:left="1320" w:hanging="600"/>
        <w:rPr>
          <w:b w:val="0"/>
          <w:sz w:val="28"/>
          <w:szCs w:val="28"/>
          <w:vertAlign w:val="baseline"/>
        </w:rPr>
      </w:pPr>
      <w:r w:rsidDel="00000000" w:rsidR="00000000" w:rsidRPr="00000000">
        <w:rPr>
          <w:b w:val="1"/>
          <w:sz w:val="28"/>
          <w:szCs w:val="28"/>
          <w:vertAlign w:val="baseline"/>
          <w:rtl w:val="0"/>
        </w:rPr>
        <w:t xml:space="preserve">4.1. Перелік основних термінів, параметрів, характеристик, які повинен засвоїти студент при підготовці до заняття:</w:t>
      </w:r>
      <w:r w:rsidDel="00000000" w:rsidR="00000000" w:rsidRPr="00000000">
        <w:rPr>
          <w:rtl w:val="0"/>
        </w:rPr>
      </w:r>
    </w:p>
    <w:tbl>
      <w:tblPr>
        <w:tblStyle w:val="Table3"/>
        <w:tblW w:w="97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8"/>
        <w:gridCol w:w="7200"/>
        <w:tblGridChange w:id="0">
          <w:tblGrid>
            <w:gridCol w:w="2508"/>
            <w:gridCol w:w="7200"/>
          </w:tblGrid>
        </w:tblGridChange>
      </w:tblGrid>
      <w:tr>
        <w:trPr>
          <w:cantSplit w:val="0"/>
          <w:tblHeader w:val="0"/>
        </w:trPr>
        <w:tc>
          <w:tcPr>
            <w:vAlign w:val="top"/>
          </w:tcPr>
          <w:p w:rsidR="00000000" w:rsidDel="00000000" w:rsidP="00000000" w:rsidRDefault="00000000" w:rsidRPr="00000000" w14:paraId="000000A8">
            <w:pPr>
              <w:jc w:val="center"/>
              <w:rPr>
                <w:b w:val="0"/>
                <w:sz w:val="28"/>
                <w:szCs w:val="28"/>
                <w:vertAlign w:val="baseline"/>
              </w:rPr>
            </w:pPr>
            <w:r w:rsidDel="00000000" w:rsidR="00000000" w:rsidRPr="00000000">
              <w:rPr>
                <w:b w:val="1"/>
                <w:sz w:val="28"/>
                <w:szCs w:val="28"/>
                <w:vertAlign w:val="baseline"/>
                <w:rtl w:val="0"/>
              </w:rPr>
              <w:t xml:space="preserve">Термін</w:t>
            </w:r>
            <w:r w:rsidDel="00000000" w:rsidR="00000000" w:rsidRPr="00000000">
              <w:rPr>
                <w:rtl w:val="0"/>
              </w:rPr>
            </w:r>
          </w:p>
        </w:tc>
        <w:tc>
          <w:tcPr>
            <w:vAlign w:val="top"/>
          </w:tcPr>
          <w:p w:rsidR="00000000" w:rsidDel="00000000" w:rsidP="00000000" w:rsidRDefault="00000000" w:rsidRPr="00000000" w14:paraId="000000A9">
            <w:pPr>
              <w:jc w:val="center"/>
              <w:rPr>
                <w:b w:val="0"/>
                <w:sz w:val="28"/>
                <w:szCs w:val="28"/>
                <w:vertAlign w:val="baseline"/>
              </w:rPr>
            </w:pPr>
            <w:r w:rsidDel="00000000" w:rsidR="00000000" w:rsidRPr="00000000">
              <w:rPr>
                <w:b w:val="1"/>
                <w:sz w:val="28"/>
                <w:szCs w:val="28"/>
                <w:vertAlign w:val="baseline"/>
                <w:rtl w:val="0"/>
              </w:rPr>
              <w:t xml:space="preserve">Визначення</w:t>
            </w:r>
            <w:r w:rsidDel="00000000" w:rsidR="00000000" w:rsidRPr="00000000">
              <w:rPr>
                <w:rtl w:val="0"/>
              </w:rPr>
            </w:r>
          </w:p>
        </w:tc>
      </w:tr>
      <w:tr>
        <w:trPr>
          <w:cantSplit w:val="0"/>
          <w:trHeight w:val="13833" w:hRule="atLeast"/>
          <w:tblHeader w:val="0"/>
        </w:trPr>
        <w:tc>
          <w:tcPr>
            <w:vAlign w:val="top"/>
          </w:tcPr>
          <w:p w:rsidR="00000000" w:rsidDel="00000000" w:rsidP="00000000" w:rsidRDefault="00000000" w:rsidRPr="00000000" w14:paraId="000000AA">
            <w:pPr>
              <w:rPr>
                <w:b w:val="0"/>
                <w:sz w:val="20"/>
                <w:szCs w:val="20"/>
                <w:vertAlign w:val="baseline"/>
              </w:rPr>
            </w:pPr>
            <w:r w:rsidDel="00000000" w:rsidR="00000000" w:rsidRPr="00000000">
              <w:rPr>
                <w:b w:val="1"/>
                <w:sz w:val="20"/>
                <w:szCs w:val="20"/>
                <w:vertAlign w:val="baseline"/>
                <w:rtl w:val="0"/>
              </w:rPr>
              <w:t xml:space="preserve">1. Рентгенологічні методи дослідження органів грудної порожнини.</w:t>
            </w:r>
            <w:r w:rsidDel="00000000" w:rsidR="00000000" w:rsidRPr="00000000">
              <w:rPr>
                <w:rtl w:val="0"/>
              </w:rPr>
            </w:r>
          </w:p>
          <w:p w:rsidR="00000000" w:rsidDel="00000000" w:rsidP="00000000" w:rsidRDefault="00000000" w:rsidRPr="00000000" w14:paraId="000000AB">
            <w:pPr>
              <w:rPr>
                <w:b w:val="0"/>
                <w:i w:val="0"/>
                <w:sz w:val="20"/>
                <w:szCs w:val="20"/>
                <w:vertAlign w:val="baseline"/>
              </w:rPr>
            </w:pPr>
            <w:r w:rsidDel="00000000" w:rsidR="00000000" w:rsidRPr="00000000">
              <w:rPr>
                <w:b w:val="1"/>
                <w:i w:val="1"/>
                <w:sz w:val="20"/>
                <w:szCs w:val="20"/>
                <w:vertAlign w:val="baseline"/>
                <w:rtl w:val="0"/>
              </w:rPr>
              <w:t xml:space="preserve">Рентгеноскопія.</w:t>
            </w:r>
            <w:r w:rsidDel="00000000" w:rsidR="00000000" w:rsidRPr="00000000">
              <w:rPr>
                <w:rtl w:val="0"/>
              </w:rPr>
            </w:r>
          </w:p>
          <w:p w:rsidR="00000000" w:rsidDel="00000000" w:rsidP="00000000" w:rsidRDefault="00000000" w:rsidRPr="00000000" w14:paraId="000000AC">
            <w:pPr>
              <w:rPr>
                <w:b w:val="0"/>
                <w:i w:val="0"/>
                <w:sz w:val="20"/>
                <w:szCs w:val="20"/>
                <w:vertAlign w:val="baseline"/>
              </w:rPr>
            </w:pPr>
            <w:r w:rsidDel="00000000" w:rsidR="00000000" w:rsidRPr="00000000">
              <w:rPr>
                <w:b w:val="1"/>
                <w:i w:val="1"/>
                <w:sz w:val="18"/>
                <w:szCs w:val="18"/>
                <w:vertAlign w:val="baseline"/>
                <w:rtl w:val="0"/>
              </w:rPr>
              <w:t xml:space="preserve">Рентгенографія.</w:t>
            </w:r>
            <w:r w:rsidDel="00000000" w:rsidR="00000000" w:rsidRPr="00000000">
              <w:rPr>
                <w:rtl w:val="0"/>
              </w:rPr>
            </w:r>
          </w:p>
          <w:p w:rsidR="00000000" w:rsidDel="00000000" w:rsidP="00000000" w:rsidRDefault="00000000" w:rsidRPr="00000000" w14:paraId="000000AD">
            <w:pPr>
              <w:rPr>
                <w:b w:val="0"/>
                <w:i w:val="0"/>
                <w:sz w:val="20"/>
                <w:szCs w:val="20"/>
                <w:vertAlign w:val="baseline"/>
              </w:rPr>
            </w:pPr>
            <w:r w:rsidDel="00000000" w:rsidR="00000000" w:rsidRPr="00000000">
              <w:rPr>
                <w:b w:val="1"/>
                <w:i w:val="1"/>
                <w:sz w:val="18"/>
                <w:szCs w:val="18"/>
                <w:vertAlign w:val="baseline"/>
                <w:rtl w:val="0"/>
              </w:rPr>
              <w:t xml:space="preserve">Електрорентгенографія.</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Флюорографія.</w:t>
            </w:r>
            <w:r w:rsidDel="00000000" w:rsidR="00000000" w:rsidRPr="00000000">
              <w:rPr>
                <w:rtl w:val="0"/>
              </w:rPr>
            </w:r>
          </w:p>
          <w:p w:rsidR="00000000" w:rsidDel="00000000" w:rsidP="00000000" w:rsidRDefault="00000000" w:rsidRPr="00000000" w14:paraId="000000AF">
            <w:pPr>
              <w:rPr>
                <w:i w:val="0"/>
                <w:sz w:val="20"/>
                <w:szCs w:val="20"/>
                <w:vertAlign w:val="baseline"/>
              </w:rPr>
            </w:pPr>
            <w:r w:rsidDel="00000000" w:rsidR="00000000" w:rsidRPr="00000000">
              <w:rPr>
                <w:i w:val="1"/>
                <w:sz w:val="20"/>
                <w:szCs w:val="20"/>
                <w:vertAlign w:val="baseline"/>
                <w:rtl w:val="0"/>
              </w:rPr>
              <w:t xml:space="preserve">Лінійна томографія.</w:t>
            </w:r>
            <w:r w:rsidDel="00000000" w:rsidR="00000000" w:rsidRPr="00000000">
              <w:rPr>
                <w:rtl w:val="0"/>
              </w:rPr>
            </w:r>
          </w:p>
          <w:p w:rsidR="00000000" w:rsidDel="00000000" w:rsidP="00000000" w:rsidRDefault="00000000" w:rsidRPr="00000000" w14:paraId="000000B0">
            <w:pPr>
              <w:rPr>
                <w:b w:val="0"/>
                <w:sz w:val="20"/>
                <w:szCs w:val="20"/>
                <w:vertAlign w:val="baseline"/>
              </w:rPr>
            </w:pPr>
            <w:r w:rsidDel="00000000" w:rsidR="00000000" w:rsidRPr="00000000">
              <w:rPr>
                <w:rtl w:val="0"/>
              </w:rPr>
            </w:r>
          </w:p>
          <w:p w:rsidR="00000000" w:rsidDel="00000000" w:rsidP="00000000" w:rsidRDefault="00000000" w:rsidRPr="00000000" w14:paraId="000000B1">
            <w:pPr>
              <w:rPr>
                <w:b w:val="0"/>
                <w:sz w:val="20"/>
                <w:szCs w:val="20"/>
                <w:vertAlign w:val="baseline"/>
              </w:rPr>
            </w:pPr>
            <w:r w:rsidDel="00000000" w:rsidR="00000000" w:rsidRPr="00000000">
              <w:rPr>
                <w:i w:val="1"/>
                <w:sz w:val="20"/>
                <w:szCs w:val="20"/>
                <w:vertAlign w:val="baseline"/>
                <w:rtl w:val="0"/>
              </w:rPr>
              <w:t xml:space="preserve">Комп’ютерна томографія</w:t>
            </w:r>
            <w:r w:rsidDel="00000000" w:rsidR="00000000" w:rsidRPr="00000000">
              <w:rPr>
                <w:rtl w:val="0"/>
              </w:rPr>
            </w:r>
          </w:p>
          <w:p w:rsidR="00000000" w:rsidDel="00000000" w:rsidP="00000000" w:rsidRDefault="00000000" w:rsidRPr="00000000" w14:paraId="000000B2">
            <w:pPr>
              <w:rPr>
                <w:b w:val="0"/>
                <w:sz w:val="20"/>
                <w:szCs w:val="20"/>
                <w:vertAlign w:val="baseline"/>
              </w:rPr>
            </w:pPr>
            <w:r w:rsidDel="00000000" w:rsidR="00000000" w:rsidRPr="00000000">
              <w:rPr>
                <w:rtl w:val="0"/>
              </w:rPr>
            </w:r>
          </w:p>
          <w:p w:rsidR="00000000" w:rsidDel="00000000" w:rsidP="00000000" w:rsidRDefault="00000000" w:rsidRPr="00000000" w14:paraId="000000B3">
            <w:pPr>
              <w:rPr>
                <w:b w:val="0"/>
                <w:sz w:val="20"/>
                <w:szCs w:val="20"/>
                <w:vertAlign w:val="baseline"/>
              </w:rPr>
            </w:pPr>
            <w:r w:rsidDel="00000000" w:rsidR="00000000" w:rsidRPr="00000000">
              <w:rPr>
                <w:rtl w:val="0"/>
              </w:rPr>
            </w:r>
          </w:p>
          <w:p w:rsidR="00000000" w:rsidDel="00000000" w:rsidP="00000000" w:rsidRDefault="00000000" w:rsidRPr="00000000" w14:paraId="000000B4">
            <w:pPr>
              <w:rPr>
                <w:b w:val="0"/>
                <w:sz w:val="20"/>
                <w:szCs w:val="20"/>
                <w:vertAlign w:val="baseline"/>
              </w:rPr>
            </w:pPr>
            <w:r w:rsidDel="00000000" w:rsidR="00000000" w:rsidRPr="00000000">
              <w:rPr>
                <w:rtl w:val="0"/>
              </w:rPr>
            </w:r>
          </w:p>
          <w:p w:rsidR="00000000" w:rsidDel="00000000" w:rsidP="00000000" w:rsidRDefault="00000000" w:rsidRPr="00000000" w14:paraId="000000B5">
            <w:pPr>
              <w:rPr>
                <w:b w:val="0"/>
                <w:sz w:val="20"/>
                <w:szCs w:val="20"/>
                <w:vertAlign w:val="baseline"/>
              </w:rPr>
            </w:pPr>
            <w:r w:rsidDel="00000000" w:rsidR="00000000" w:rsidRPr="00000000">
              <w:rPr>
                <w:rtl w:val="0"/>
              </w:rPr>
            </w:r>
          </w:p>
          <w:p w:rsidR="00000000" w:rsidDel="00000000" w:rsidP="00000000" w:rsidRDefault="00000000" w:rsidRPr="00000000" w14:paraId="000000B6">
            <w:pPr>
              <w:rPr>
                <w:b w:val="0"/>
                <w:sz w:val="20"/>
                <w:szCs w:val="20"/>
                <w:vertAlign w:val="baseline"/>
              </w:rPr>
            </w:pPr>
            <w:r w:rsidDel="00000000" w:rsidR="00000000" w:rsidRPr="00000000">
              <w:rPr>
                <w:rtl w:val="0"/>
              </w:rPr>
            </w:r>
          </w:p>
          <w:p w:rsidR="00000000" w:rsidDel="00000000" w:rsidP="00000000" w:rsidRDefault="00000000" w:rsidRPr="00000000" w14:paraId="000000B7">
            <w:pPr>
              <w:rPr>
                <w:b w:val="0"/>
                <w:sz w:val="20"/>
                <w:szCs w:val="20"/>
                <w:vertAlign w:val="baseline"/>
              </w:rPr>
            </w:pPr>
            <w:r w:rsidDel="00000000" w:rsidR="00000000" w:rsidRPr="00000000">
              <w:rPr>
                <w:rtl w:val="0"/>
              </w:rPr>
            </w:r>
          </w:p>
          <w:p w:rsidR="00000000" w:rsidDel="00000000" w:rsidP="00000000" w:rsidRDefault="00000000" w:rsidRPr="00000000" w14:paraId="000000B8">
            <w:pPr>
              <w:rPr>
                <w:b w:val="0"/>
                <w:sz w:val="20"/>
                <w:szCs w:val="20"/>
                <w:vertAlign w:val="baseline"/>
              </w:rPr>
            </w:pPr>
            <w:r w:rsidDel="00000000" w:rsidR="00000000" w:rsidRPr="00000000">
              <w:rPr>
                <w:rtl w:val="0"/>
              </w:rPr>
            </w:r>
          </w:p>
          <w:p w:rsidR="00000000" w:rsidDel="00000000" w:rsidP="00000000" w:rsidRDefault="00000000" w:rsidRPr="00000000" w14:paraId="000000B9">
            <w:pPr>
              <w:rPr>
                <w:b w:val="0"/>
                <w:sz w:val="20"/>
                <w:szCs w:val="20"/>
                <w:vertAlign w:val="baseline"/>
              </w:rPr>
            </w:pPr>
            <w:r w:rsidDel="00000000" w:rsidR="00000000" w:rsidRPr="00000000">
              <w:rPr>
                <w:rtl w:val="0"/>
              </w:rPr>
            </w:r>
          </w:p>
          <w:p w:rsidR="00000000" w:rsidDel="00000000" w:rsidP="00000000" w:rsidRDefault="00000000" w:rsidRPr="00000000" w14:paraId="000000BA">
            <w:pPr>
              <w:rPr>
                <w:b w:val="0"/>
                <w:sz w:val="20"/>
                <w:szCs w:val="20"/>
                <w:vertAlign w:val="baseline"/>
              </w:rPr>
            </w:pPr>
            <w:r w:rsidDel="00000000" w:rsidR="00000000" w:rsidRPr="00000000">
              <w:rPr>
                <w:rtl w:val="0"/>
              </w:rPr>
            </w:r>
          </w:p>
          <w:p w:rsidR="00000000" w:rsidDel="00000000" w:rsidP="00000000" w:rsidRDefault="00000000" w:rsidRPr="00000000" w14:paraId="000000BB">
            <w:pPr>
              <w:rPr>
                <w:b w:val="0"/>
                <w:sz w:val="20"/>
                <w:szCs w:val="20"/>
                <w:vertAlign w:val="baseline"/>
              </w:rPr>
            </w:pPr>
            <w:r w:rsidDel="00000000" w:rsidR="00000000" w:rsidRPr="00000000">
              <w:rPr>
                <w:rtl w:val="0"/>
              </w:rPr>
            </w:r>
          </w:p>
          <w:p w:rsidR="00000000" w:rsidDel="00000000" w:rsidP="00000000" w:rsidRDefault="00000000" w:rsidRPr="00000000" w14:paraId="000000BC">
            <w:pPr>
              <w:rPr>
                <w:b w:val="0"/>
                <w:sz w:val="20"/>
                <w:szCs w:val="20"/>
                <w:vertAlign w:val="baseline"/>
              </w:rPr>
            </w:pPr>
            <w:r w:rsidDel="00000000" w:rsidR="00000000" w:rsidRPr="00000000">
              <w:rPr>
                <w:rtl w:val="0"/>
              </w:rPr>
            </w:r>
          </w:p>
          <w:p w:rsidR="00000000" w:rsidDel="00000000" w:rsidP="00000000" w:rsidRDefault="00000000" w:rsidRPr="00000000" w14:paraId="000000BD">
            <w:pPr>
              <w:rPr>
                <w:b w:val="0"/>
                <w:i w:val="0"/>
                <w:sz w:val="20"/>
                <w:szCs w:val="20"/>
                <w:vertAlign w:val="baseline"/>
              </w:rPr>
            </w:pPr>
            <w:r w:rsidDel="00000000" w:rsidR="00000000" w:rsidRPr="00000000">
              <w:rPr>
                <w:b w:val="1"/>
                <w:i w:val="1"/>
                <w:sz w:val="20"/>
                <w:szCs w:val="20"/>
                <w:vertAlign w:val="baseline"/>
                <w:rtl w:val="0"/>
              </w:rPr>
              <w:t xml:space="preserve">Бронхографія.</w:t>
            </w:r>
            <w:r w:rsidDel="00000000" w:rsidR="00000000" w:rsidRPr="00000000">
              <w:rPr>
                <w:rtl w:val="0"/>
              </w:rPr>
            </w:r>
          </w:p>
          <w:p w:rsidR="00000000" w:rsidDel="00000000" w:rsidP="00000000" w:rsidRDefault="00000000" w:rsidRPr="00000000" w14:paraId="000000BE">
            <w:pPr>
              <w:rPr>
                <w:b w:val="0"/>
                <w:i w:val="0"/>
                <w:sz w:val="20"/>
                <w:szCs w:val="20"/>
                <w:vertAlign w:val="baseline"/>
              </w:rPr>
            </w:pPr>
            <w:r w:rsidDel="00000000" w:rsidR="00000000" w:rsidRPr="00000000">
              <w:rPr>
                <w:b w:val="1"/>
                <w:i w:val="1"/>
                <w:sz w:val="18"/>
                <w:szCs w:val="18"/>
                <w:vertAlign w:val="baseline"/>
                <w:rtl w:val="0"/>
              </w:rPr>
              <w:t xml:space="preserve">Ангіопульмонографія.</w:t>
            </w:r>
            <w:r w:rsidDel="00000000" w:rsidR="00000000" w:rsidRPr="00000000">
              <w:rPr>
                <w:b w:val="1"/>
                <w:i w:val="1"/>
                <w:sz w:val="20"/>
                <w:szCs w:val="20"/>
                <w:vertAlign w:val="baseline"/>
                <w:rtl w:val="0"/>
              </w:rPr>
              <w:t xml:space="preserve"> </w:t>
            </w:r>
            <w:r w:rsidDel="00000000" w:rsidR="00000000" w:rsidRPr="00000000">
              <w:rPr>
                <w:rtl w:val="0"/>
              </w:rPr>
            </w:r>
          </w:p>
          <w:p w:rsidR="00000000" w:rsidDel="00000000" w:rsidP="00000000" w:rsidRDefault="00000000" w:rsidRPr="00000000" w14:paraId="000000BF">
            <w:pPr>
              <w:rPr>
                <w:b w:val="0"/>
                <w:i w:val="0"/>
                <w:sz w:val="20"/>
                <w:szCs w:val="20"/>
                <w:vertAlign w:val="baseline"/>
              </w:rPr>
            </w:pPr>
            <w:r w:rsidDel="00000000" w:rsidR="00000000" w:rsidRPr="00000000">
              <w:rPr>
                <w:b w:val="1"/>
                <w:i w:val="1"/>
                <w:sz w:val="18"/>
                <w:szCs w:val="18"/>
                <w:vertAlign w:val="baseline"/>
                <w:rtl w:val="0"/>
              </w:rPr>
              <w:t xml:space="preserve">Плевмоперитонеографія.</w:t>
            </w:r>
            <w:r w:rsidDel="00000000" w:rsidR="00000000" w:rsidRPr="00000000">
              <w:rPr>
                <w:b w:val="1"/>
                <w:i w:val="1"/>
                <w:sz w:val="20"/>
                <w:szCs w:val="20"/>
                <w:vertAlign w:val="baseline"/>
                <w:rtl w:val="0"/>
              </w:rPr>
              <w:t xml:space="preserve"> </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Фістулографія.</w:t>
            </w:r>
            <w:r w:rsidDel="00000000" w:rsidR="00000000" w:rsidRPr="00000000">
              <w:rPr>
                <w:rtl w:val="0"/>
              </w:rPr>
            </w:r>
          </w:p>
          <w:p w:rsidR="00000000" w:rsidDel="00000000" w:rsidP="00000000" w:rsidRDefault="00000000" w:rsidRPr="00000000" w14:paraId="000000C1">
            <w:pPr>
              <w:rPr>
                <w:b w:val="0"/>
                <w:i w:val="0"/>
                <w:sz w:val="20"/>
                <w:szCs w:val="20"/>
                <w:vertAlign w:val="baseline"/>
              </w:rPr>
            </w:pPr>
            <w:r w:rsidDel="00000000" w:rsidR="00000000" w:rsidRPr="00000000">
              <w:rPr>
                <w:rtl w:val="0"/>
              </w:rPr>
            </w:r>
          </w:p>
          <w:p w:rsidR="00000000" w:rsidDel="00000000" w:rsidP="00000000" w:rsidRDefault="00000000" w:rsidRPr="00000000" w14:paraId="000000C2">
            <w:pPr>
              <w:rPr>
                <w:b w:val="0"/>
                <w:i w:val="0"/>
                <w:sz w:val="20"/>
                <w:szCs w:val="20"/>
                <w:vertAlign w:val="baseline"/>
              </w:rPr>
            </w:pPr>
            <w:r w:rsidDel="00000000" w:rsidR="00000000" w:rsidRPr="00000000">
              <w:rPr>
                <w:rtl w:val="0"/>
              </w:rPr>
            </w:r>
          </w:p>
          <w:p w:rsidR="00000000" w:rsidDel="00000000" w:rsidP="00000000" w:rsidRDefault="00000000" w:rsidRPr="00000000" w14:paraId="000000C3">
            <w:pPr>
              <w:rPr>
                <w:b w:val="0"/>
                <w:i w:val="0"/>
                <w:sz w:val="20"/>
                <w:szCs w:val="20"/>
                <w:vertAlign w:val="baseline"/>
              </w:rPr>
            </w:pPr>
            <w:r w:rsidDel="00000000" w:rsidR="00000000" w:rsidRPr="00000000">
              <w:rPr>
                <w:rtl w:val="0"/>
              </w:rPr>
            </w:r>
          </w:p>
          <w:p w:rsidR="00000000" w:rsidDel="00000000" w:rsidP="00000000" w:rsidRDefault="00000000" w:rsidRPr="00000000" w14:paraId="000000C4">
            <w:pPr>
              <w:rPr>
                <w:b w:val="0"/>
                <w:i w:val="0"/>
                <w:sz w:val="20"/>
                <w:szCs w:val="20"/>
                <w:vertAlign w:val="baseline"/>
              </w:rPr>
            </w:pPr>
            <w:r w:rsidDel="00000000" w:rsidR="00000000" w:rsidRPr="00000000">
              <w:rPr>
                <w:rtl w:val="0"/>
              </w:rPr>
            </w:r>
          </w:p>
          <w:p w:rsidR="00000000" w:rsidDel="00000000" w:rsidP="00000000" w:rsidRDefault="00000000" w:rsidRPr="00000000" w14:paraId="000000C5">
            <w:pPr>
              <w:rPr>
                <w:b w:val="0"/>
                <w:i w:val="0"/>
                <w:sz w:val="20"/>
                <w:szCs w:val="20"/>
                <w:vertAlign w:val="baseline"/>
              </w:rPr>
            </w:pPr>
            <w:r w:rsidDel="00000000" w:rsidR="00000000" w:rsidRPr="00000000">
              <w:rPr>
                <w:rtl w:val="0"/>
              </w:rPr>
            </w:r>
          </w:p>
          <w:p w:rsidR="00000000" w:rsidDel="00000000" w:rsidP="00000000" w:rsidRDefault="00000000" w:rsidRPr="00000000" w14:paraId="000000C6">
            <w:pPr>
              <w:rPr>
                <w:b w:val="0"/>
                <w:i w:val="0"/>
                <w:sz w:val="20"/>
                <w:szCs w:val="20"/>
                <w:vertAlign w:val="baseline"/>
              </w:rPr>
            </w:pPr>
            <w:r w:rsidDel="00000000" w:rsidR="00000000" w:rsidRPr="00000000">
              <w:rPr>
                <w:rtl w:val="0"/>
              </w:rPr>
            </w:r>
          </w:p>
          <w:p w:rsidR="00000000" w:rsidDel="00000000" w:rsidP="00000000" w:rsidRDefault="00000000" w:rsidRPr="00000000" w14:paraId="000000C7">
            <w:pPr>
              <w:rPr>
                <w:b w:val="0"/>
                <w:i w:val="0"/>
                <w:sz w:val="20"/>
                <w:szCs w:val="20"/>
                <w:vertAlign w:val="baseline"/>
              </w:rPr>
            </w:pPr>
            <w:r w:rsidDel="00000000" w:rsidR="00000000" w:rsidRPr="00000000">
              <w:rPr>
                <w:rtl w:val="0"/>
              </w:rPr>
            </w:r>
          </w:p>
          <w:p w:rsidR="00000000" w:rsidDel="00000000" w:rsidP="00000000" w:rsidRDefault="00000000" w:rsidRPr="00000000" w14:paraId="000000C8">
            <w:pPr>
              <w:rPr>
                <w:b w:val="0"/>
                <w:i w:val="0"/>
                <w:sz w:val="20"/>
                <w:szCs w:val="20"/>
                <w:vertAlign w:val="baseline"/>
              </w:rPr>
            </w:pPr>
            <w:r w:rsidDel="00000000" w:rsidR="00000000" w:rsidRPr="00000000">
              <w:rPr>
                <w:rtl w:val="0"/>
              </w:rPr>
            </w:r>
          </w:p>
          <w:p w:rsidR="00000000" w:rsidDel="00000000" w:rsidP="00000000" w:rsidRDefault="00000000" w:rsidRPr="00000000" w14:paraId="000000C9">
            <w:pPr>
              <w:rPr>
                <w:b w:val="0"/>
                <w:i w:val="0"/>
                <w:sz w:val="20"/>
                <w:szCs w:val="20"/>
                <w:vertAlign w:val="baseline"/>
              </w:rPr>
            </w:pPr>
            <w:r w:rsidDel="00000000" w:rsidR="00000000" w:rsidRPr="00000000">
              <w:rPr>
                <w:rtl w:val="0"/>
              </w:rPr>
            </w:r>
          </w:p>
          <w:p w:rsidR="00000000" w:rsidDel="00000000" w:rsidP="00000000" w:rsidRDefault="00000000" w:rsidRPr="00000000" w14:paraId="000000CA">
            <w:pPr>
              <w:rPr>
                <w:b w:val="0"/>
                <w:i w:val="0"/>
                <w:sz w:val="20"/>
                <w:szCs w:val="20"/>
                <w:vertAlign w:val="baseline"/>
              </w:rPr>
            </w:pPr>
            <w:r w:rsidDel="00000000" w:rsidR="00000000" w:rsidRPr="00000000">
              <w:rPr>
                <w:rtl w:val="0"/>
              </w:rPr>
            </w:r>
          </w:p>
          <w:p w:rsidR="00000000" w:rsidDel="00000000" w:rsidP="00000000" w:rsidRDefault="00000000" w:rsidRPr="00000000" w14:paraId="000000CB">
            <w:pPr>
              <w:rPr>
                <w:b w:val="0"/>
                <w:i w:val="0"/>
                <w:sz w:val="20"/>
                <w:szCs w:val="20"/>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Рентгенологічна методика з пробою Вальсальви.</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Рентгенологічна методика з пробою  Мюллера.</w:t>
            </w:r>
            <w:r w:rsidDel="00000000" w:rsidR="00000000" w:rsidRPr="00000000">
              <w:rPr>
                <w:rtl w:val="0"/>
              </w:rPr>
            </w:r>
          </w:p>
          <w:p w:rsidR="00000000" w:rsidDel="00000000" w:rsidP="00000000" w:rsidRDefault="00000000" w:rsidRPr="00000000" w14:paraId="000000CF">
            <w:pPr>
              <w:rPr>
                <w:b w:val="0"/>
                <w:i w:val="0"/>
                <w:sz w:val="20"/>
                <w:szCs w:val="20"/>
                <w:vertAlign w:val="baseline"/>
              </w:rPr>
            </w:pPr>
            <w:r w:rsidDel="00000000" w:rsidR="00000000" w:rsidRPr="00000000">
              <w:rPr>
                <w:i w:val="1"/>
                <w:sz w:val="20"/>
                <w:szCs w:val="20"/>
                <w:vertAlign w:val="baseline"/>
                <w:rtl w:val="0"/>
              </w:rPr>
              <w:t xml:space="preserve">Рентгенокімографія.</w:t>
            </w:r>
            <w:r w:rsidDel="00000000" w:rsidR="00000000" w:rsidRPr="00000000">
              <w:rPr>
                <w:rtl w:val="0"/>
              </w:rPr>
            </w:r>
          </w:p>
          <w:p w:rsidR="00000000" w:rsidDel="00000000" w:rsidP="00000000" w:rsidRDefault="00000000" w:rsidRPr="00000000" w14:paraId="000000D0">
            <w:pPr>
              <w:rPr>
                <w:b w:val="0"/>
                <w:sz w:val="20"/>
                <w:szCs w:val="20"/>
                <w:vertAlign w:val="baseline"/>
              </w:rPr>
            </w:pPr>
            <w:r w:rsidDel="00000000" w:rsidR="00000000" w:rsidRPr="00000000">
              <w:rPr>
                <w:rtl w:val="0"/>
              </w:rPr>
            </w:r>
          </w:p>
          <w:p w:rsidR="00000000" w:rsidDel="00000000" w:rsidP="00000000" w:rsidRDefault="00000000" w:rsidRPr="00000000" w14:paraId="000000D1">
            <w:pPr>
              <w:rPr>
                <w:b w:val="0"/>
                <w:sz w:val="20"/>
                <w:szCs w:val="20"/>
                <w:vertAlign w:val="baseline"/>
              </w:rPr>
            </w:pPr>
            <w:r w:rsidDel="00000000" w:rsidR="00000000" w:rsidRPr="00000000">
              <w:rPr>
                <w:rtl w:val="0"/>
              </w:rPr>
            </w:r>
          </w:p>
          <w:p w:rsidR="00000000" w:rsidDel="00000000" w:rsidP="00000000" w:rsidRDefault="00000000" w:rsidRPr="00000000" w14:paraId="000000D2">
            <w:pPr>
              <w:rPr>
                <w:b w:val="0"/>
                <w:sz w:val="20"/>
                <w:szCs w:val="20"/>
                <w:vertAlign w:val="baseline"/>
              </w:rPr>
            </w:pPr>
            <w:r w:rsidDel="00000000" w:rsidR="00000000" w:rsidRPr="00000000">
              <w:rPr>
                <w:rtl w:val="0"/>
              </w:rPr>
            </w:r>
          </w:p>
          <w:p w:rsidR="00000000" w:rsidDel="00000000" w:rsidP="00000000" w:rsidRDefault="00000000" w:rsidRPr="00000000" w14:paraId="000000D3">
            <w:pPr>
              <w:rPr>
                <w:b w:val="0"/>
                <w:sz w:val="20"/>
                <w:szCs w:val="20"/>
                <w:vertAlign w:val="baseline"/>
              </w:rPr>
            </w:pPr>
            <w:r w:rsidDel="00000000" w:rsidR="00000000" w:rsidRPr="00000000">
              <w:rPr>
                <w:rtl w:val="0"/>
              </w:rPr>
            </w:r>
          </w:p>
          <w:p w:rsidR="00000000" w:rsidDel="00000000" w:rsidP="00000000" w:rsidRDefault="00000000" w:rsidRPr="00000000" w14:paraId="000000D4">
            <w:pPr>
              <w:rPr>
                <w:b w:val="0"/>
                <w:sz w:val="20"/>
                <w:szCs w:val="20"/>
                <w:vertAlign w:val="baseline"/>
              </w:rPr>
            </w:pPr>
            <w:r w:rsidDel="00000000" w:rsidR="00000000" w:rsidRPr="00000000">
              <w:rPr>
                <w:rtl w:val="0"/>
              </w:rPr>
            </w:r>
          </w:p>
          <w:p w:rsidR="00000000" w:rsidDel="00000000" w:rsidP="00000000" w:rsidRDefault="00000000" w:rsidRPr="00000000" w14:paraId="000000D5">
            <w:pPr>
              <w:rPr>
                <w:b w:val="0"/>
                <w:sz w:val="20"/>
                <w:szCs w:val="20"/>
                <w:vertAlign w:val="baseline"/>
              </w:rPr>
            </w:pPr>
            <w:r w:rsidDel="00000000" w:rsidR="00000000" w:rsidRPr="00000000">
              <w:rPr>
                <w:rtl w:val="0"/>
              </w:rPr>
            </w:r>
          </w:p>
          <w:p w:rsidR="00000000" w:rsidDel="00000000" w:rsidP="00000000" w:rsidRDefault="00000000" w:rsidRPr="00000000" w14:paraId="000000D6">
            <w:pPr>
              <w:rPr>
                <w:b w:val="0"/>
                <w:sz w:val="20"/>
                <w:szCs w:val="20"/>
                <w:vertAlign w:val="baseline"/>
              </w:rPr>
            </w:pPr>
            <w:r w:rsidDel="00000000" w:rsidR="00000000" w:rsidRPr="00000000">
              <w:rPr>
                <w:rtl w:val="0"/>
              </w:rPr>
            </w:r>
          </w:p>
          <w:p w:rsidR="00000000" w:rsidDel="00000000" w:rsidP="00000000" w:rsidRDefault="00000000" w:rsidRPr="00000000" w14:paraId="000000D7">
            <w:pPr>
              <w:rPr>
                <w:b w:val="0"/>
                <w:sz w:val="20"/>
                <w:szCs w:val="20"/>
                <w:vertAlign w:val="baseline"/>
              </w:rPr>
            </w:pPr>
            <w:r w:rsidDel="00000000" w:rsidR="00000000" w:rsidRPr="00000000">
              <w:rPr>
                <w:rtl w:val="0"/>
              </w:rPr>
            </w:r>
          </w:p>
          <w:p w:rsidR="00000000" w:rsidDel="00000000" w:rsidP="00000000" w:rsidRDefault="00000000" w:rsidRPr="00000000" w14:paraId="000000D8">
            <w:pPr>
              <w:rPr>
                <w:b w:val="0"/>
                <w:sz w:val="20"/>
                <w:szCs w:val="20"/>
                <w:vertAlign w:val="baseline"/>
              </w:rPr>
            </w:pPr>
            <w:r w:rsidDel="00000000" w:rsidR="00000000" w:rsidRPr="00000000">
              <w:rPr>
                <w:rtl w:val="0"/>
              </w:rPr>
            </w:r>
          </w:p>
          <w:p w:rsidR="00000000" w:rsidDel="00000000" w:rsidP="00000000" w:rsidRDefault="00000000" w:rsidRPr="00000000" w14:paraId="000000D9">
            <w:pPr>
              <w:rPr>
                <w:b w:val="0"/>
                <w:sz w:val="20"/>
                <w:szCs w:val="20"/>
                <w:vertAlign w:val="baseline"/>
              </w:rPr>
            </w:pPr>
            <w:r w:rsidDel="00000000" w:rsidR="00000000" w:rsidRPr="00000000">
              <w:rPr>
                <w:b w:val="1"/>
                <w:sz w:val="20"/>
                <w:szCs w:val="20"/>
                <w:vertAlign w:val="baseline"/>
                <w:rtl w:val="0"/>
              </w:rPr>
              <w:t xml:space="preserve">2. Комп’ютерна томографія органів грудної порожнини.</w:t>
            </w:r>
            <w:r w:rsidDel="00000000" w:rsidR="00000000" w:rsidRPr="00000000">
              <w:rPr>
                <w:rtl w:val="0"/>
              </w:rPr>
            </w:r>
          </w:p>
          <w:p w:rsidR="00000000" w:rsidDel="00000000" w:rsidP="00000000" w:rsidRDefault="00000000" w:rsidRPr="00000000" w14:paraId="000000DA">
            <w:pPr>
              <w:rPr>
                <w:b w:val="0"/>
                <w:sz w:val="20"/>
                <w:szCs w:val="20"/>
                <w:vertAlign w:val="baseline"/>
              </w:rPr>
            </w:pPr>
            <w:r w:rsidDel="00000000" w:rsidR="00000000" w:rsidRPr="00000000">
              <w:rPr>
                <w:b w:val="1"/>
                <w:sz w:val="20"/>
                <w:szCs w:val="20"/>
                <w:vertAlign w:val="baseline"/>
                <w:rtl w:val="0"/>
              </w:rPr>
              <w:t xml:space="preserve">3. Радіонуклідний метод дослідження органів дихання.</w:t>
            </w:r>
            <w:r w:rsidDel="00000000" w:rsidR="00000000" w:rsidRPr="00000000">
              <w:rPr>
                <w:rtl w:val="0"/>
              </w:rPr>
            </w:r>
          </w:p>
          <w:p w:rsidR="00000000" w:rsidDel="00000000" w:rsidP="00000000" w:rsidRDefault="00000000" w:rsidRPr="00000000" w14:paraId="000000DB">
            <w:pPr>
              <w:rPr>
                <w:b w:val="0"/>
                <w:sz w:val="20"/>
                <w:szCs w:val="20"/>
                <w:vertAlign w:val="baseline"/>
              </w:rPr>
            </w:pPr>
            <w:r w:rsidDel="00000000" w:rsidR="00000000" w:rsidRPr="00000000">
              <w:rPr>
                <w:rtl w:val="0"/>
              </w:rPr>
            </w:r>
          </w:p>
          <w:p w:rsidR="00000000" w:rsidDel="00000000" w:rsidP="00000000" w:rsidRDefault="00000000" w:rsidRPr="00000000" w14:paraId="000000DC">
            <w:pPr>
              <w:rPr>
                <w:b w:val="0"/>
                <w:sz w:val="20"/>
                <w:szCs w:val="20"/>
                <w:vertAlign w:val="baseline"/>
              </w:rPr>
            </w:pPr>
            <w:r w:rsidDel="00000000" w:rsidR="00000000" w:rsidRPr="00000000">
              <w:rPr>
                <w:rtl w:val="0"/>
              </w:rPr>
            </w:r>
          </w:p>
          <w:p w:rsidR="00000000" w:rsidDel="00000000" w:rsidP="00000000" w:rsidRDefault="00000000" w:rsidRPr="00000000" w14:paraId="000000DD">
            <w:pPr>
              <w:rPr>
                <w:i w:val="0"/>
                <w:sz w:val="20"/>
                <w:szCs w:val="20"/>
                <w:vertAlign w:val="baseline"/>
              </w:rPr>
            </w:pPr>
            <w:r w:rsidDel="00000000" w:rsidR="00000000" w:rsidRPr="00000000">
              <w:rPr>
                <w:i w:val="1"/>
                <w:sz w:val="20"/>
                <w:szCs w:val="20"/>
                <w:vertAlign w:val="baseline"/>
                <w:rtl w:val="0"/>
              </w:rPr>
              <w:t xml:space="preserve">Радіофармацевтичний препарат (РФП).</w:t>
            </w:r>
            <w:r w:rsidDel="00000000" w:rsidR="00000000" w:rsidRPr="00000000">
              <w:rPr>
                <w:rtl w:val="0"/>
              </w:rPr>
            </w:r>
          </w:p>
          <w:p w:rsidR="00000000" w:rsidDel="00000000" w:rsidP="00000000" w:rsidRDefault="00000000" w:rsidRPr="00000000" w14:paraId="000000DE">
            <w:pPr>
              <w:rPr>
                <w:b w:val="0"/>
                <w:sz w:val="20"/>
                <w:szCs w:val="20"/>
                <w:vertAlign w:val="baseline"/>
              </w:rPr>
            </w:pPr>
            <w:r w:rsidDel="00000000" w:rsidR="00000000" w:rsidRPr="00000000">
              <w:rPr>
                <w:rtl w:val="0"/>
              </w:rPr>
            </w:r>
          </w:p>
          <w:p w:rsidR="00000000" w:rsidDel="00000000" w:rsidP="00000000" w:rsidRDefault="00000000" w:rsidRPr="00000000" w14:paraId="000000DF">
            <w:pPr>
              <w:rPr>
                <w:b w:val="0"/>
                <w:sz w:val="20"/>
                <w:szCs w:val="20"/>
                <w:vertAlign w:val="baseline"/>
              </w:rPr>
            </w:pPr>
            <w:r w:rsidDel="00000000" w:rsidR="00000000" w:rsidRPr="00000000">
              <w:rPr>
                <w:rtl w:val="0"/>
              </w:rPr>
            </w:r>
          </w:p>
          <w:p w:rsidR="00000000" w:rsidDel="00000000" w:rsidP="00000000" w:rsidRDefault="00000000" w:rsidRPr="00000000" w14:paraId="000000E0">
            <w:pPr>
              <w:ind w:left="120" w:firstLine="0"/>
              <w:rPr>
                <w:i w:val="0"/>
                <w:sz w:val="20"/>
                <w:szCs w:val="20"/>
                <w:vertAlign w:val="baseline"/>
              </w:rPr>
            </w:pPr>
            <w:r w:rsidDel="00000000" w:rsidR="00000000" w:rsidRPr="00000000">
              <w:rPr>
                <w:i w:val="1"/>
                <w:sz w:val="20"/>
                <w:szCs w:val="20"/>
                <w:vertAlign w:val="baseline"/>
                <w:rtl w:val="0"/>
              </w:rPr>
              <w:t xml:space="preserve">Властивості радіонуклідів, які використовуються для дослідження вентиляції легень:  </w:t>
            </w:r>
            <w:r w:rsidDel="00000000" w:rsidR="00000000" w:rsidRPr="00000000">
              <w:rPr>
                <w:i w:val="1"/>
                <w:sz w:val="20"/>
                <w:szCs w:val="20"/>
                <w:vertAlign w:val="superscript"/>
                <w:rtl w:val="0"/>
              </w:rPr>
              <w:t xml:space="preserve">133</w:t>
            </w:r>
            <w:r w:rsidDel="00000000" w:rsidR="00000000" w:rsidRPr="00000000">
              <w:rPr>
                <w:i w:val="1"/>
                <w:sz w:val="20"/>
                <w:szCs w:val="20"/>
                <w:vertAlign w:val="baseline"/>
                <w:rtl w:val="0"/>
              </w:rPr>
              <w:t xml:space="preserve">Xe,</w:t>
            </w:r>
            <w:r w:rsidDel="00000000" w:rsidR="00000000" w:rsidRPr="00000000">
              <w:rPr>
                <w:i w:val="1"/>
                <w:sz w:val="20"/>
                <w:szCs w:val="20"/>
                <w:vertAlign w:val="superscript"/>
                <w:rtl w:val="0"/>
              </w:rPr>
              <w:t xml:space="preserve">81m</w:t>
            </w:r>
            <w:r w:rsidDel="00000000" w:rsidR="00000000" w:rsidRPr="00000000">
              <w:rPr>
                <w:i w:val="1"/>
                <w:sz w:val="20"/>
                <w:szCs w:val="20"/>
                <w:vertAlign w:val="baseline"/>
                <w:rtl w:val="0"/>
              </w:rPr>
              <w:t xml:space="preserve">Кr.</w:t>
            </w:r>
            <w:r w:rsidDel="00000000" w:rsidR="00000000" w:rsidRPr="00000000">
              <w:rPr>
                <w:rtl w:val="0"/>
              </w:rPr>
            </w:r>
          </w:p>
          <w:p w:rsidR="00000000" w:rsidDel="00000000" w:rsidP="00000000" w:rsidRDefault="00000000" w:rsidRPr="00000000" w14:paraId="000000E1">
            <w:pPr>
              <w:ind w:left="120" w:firstLine="0"/>
              <w:jc w:val="both"/>
              <w:rPr>
                <w:i w:val="0"/>
                <w:sz w:val="20"/>
                <w:szCs w:val="20"/>
                <w:vertAlign w:val="baseline"/>
              </w:rPr>
            </w:pPr>
            <w:r w:rsidDel="00000000" w:rsidR="00000000" w:rsidRPr="00000000">
              <w:rPr>
                <w:i w:val="1"/>
                <w:sz w:val="20"/>
                <w:szCs w:val="20"/>
                <w:vertAlign w:val="baseline"/>
                <w:rtl w:val="0"/>
              </w:rPr>
              <w:t xml:space="preserve"> Властивості радіонуклідів, які використовуються для перфузійної сцинтиграфії легень:</w:t>
            </w:r>
            <w:r w:rsidDel="00000000" w:rsidR="00000000" w:rsidRPr="00000000">
              <w:rPr>
                <w:i w:val="1"/>
                <w:sz w:val="20"/>
                <w:szCs w:val="20"/>
                <w:vertAlign w:val="superscript"/>
                <w:rtl w:val="0"/>
              </w:rPr>
              <w:t xml:space="preserve"> 99m</w:t>
            </w:r>
            <w:r w:rsidDel="00000000" w:rsidR="00000000" w:rsidRPr="00000000">
              <w:rPr>
                <w:i w:val="1"/>
                <w:sz w:val="20"/>
                <w:szCs w:val="20"/>
                <w:vertAlign w:val="baseline"/>
                <w:rtl w:val="0"/>
              </w:rPr>
              <w:t xml:space="preserve">Тс часток альбуміну (макроагрегати-МАА), </w:t>
            </w:r>
            <w:r w:rsidDel="00000000" w:rsidR="00000000" w:rsidRPr="00000000">
              <w:rPr>
                <w:i w:val="1"/>
                <w:sz w:val="20"/>
                <w:szCs w:val="20"/>
                <w:vertAlign w:val="superscript"/>
                <w:rtl w:val="0"/>
              </w:rPr>
              <w:t xml:space="preserve">81m</w:t>
            </w:r>
            <w:r w:rsidDel="00000000" w:rsidR="00000000" w:rsidRPr="00000000">
              <w:rPr>
                <w:i w:val="1"/>
                <w:sz w:val="20"/>
                <w:szCs w:val="20"/>
                <w:vertAlign w:val="baseline"/>
                <w:rtl w:val="0"/>
              </w:rPr>
              <w:t xml:space="preserve">Кr.</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А. Аерозольна сцинтиграфія легень</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Б. Радіопульмонографія</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В. Перфузійна сцинтиграфія легень</w:t>
            </w:r>
            <w:r w:rsidDel="00000000" w:rsidR="00000000" w:rsidRPr="00000000">
              <w:rPr>
                <w:rtl w:val="0"/>
              </w:rPr>
            </w:r>
          </w:p>
          <w:p w:rsidR="00000000" w:rsidDel="00000000" w:rsidP="00000000" w:rsidRDefault="00000000" w:rsidRPr="00000000" w14:paraId="000000E7">
            <w:pPr>
              <w:ind w:left="120" w:firstLine="0"/>
              <w:rPr>
                <w:b w:val="0"/>
                <w:sz w:val="28"/>
                <w:szCs w:val="28"/>
                <w:vertAlign w:val="baseline"/>
              </w:rPr>
            </w:pPr>
            <w:r w:rsidDel="00000000" w:rsidR="00000000" w:rsidRPr="00000000">
              <w:rPr>
                <w:rtl w:val="0"/>
              </w:rPr>
            </w:r>
          </w:p>
          <w:p w:rsidR="00000000" w:rsidDel="00000000" w:rsidP="00000000" w:rsidRDefault="00000000" w:rsidRPr="00000000" w14:paraId="000000E8">
            <w:pPr>
              <w:ind w:left="120" w:firstLine="0"/>
              <w:rPr>
                <w:b w:val="0"/>
                <w:sz w:val="28"/>
                <w:szCs w:val="28"/>
                <w:vertAlign w:val="baseline"/>
              </w:rPr>
            </w:pPr>
            <w:r w:rsidDel="00000000" w:rsidR="00000000" w:rsidRPr="00000000">
              <w:rPr>
                <w:rtl w:val="0"/>
              </w:rPr>
            </w:r>
          </w:p>
          <w:p w:rsidR="00000000" w:rsidDel="00000000" w:rsidP="00000000" w:rsidRDefault="00000000" w:rsidRPr="00000000" w14:paraId="000000E9">
            <w:pPr>
              <w:ind w:left="120" w:firstLine="0"/>
              <w:rPr>
                <w:b w:val="0"/>
                <w:sz w:val="28"/>
                <w:szCs w:val="28"/>
                <w:vertAlign w:val="baseline"/>
              </w:rPr>
            </w:pPr>
            <w:r w:rsidDel="00000000" w:rsidR="00000000" w:rsidRPr="00000000">
              <w:rPr>
                <w:rtl w:val="0"/>
              </w:rPr>
            </w:r>
          </w:p>
          <w:p w:rsidR="00000000" w:rsidDel="00000000" w:rsidP="00000000" w:rsidRDefault="00000000" w:rsidRPr="00000000" w14:paraId="000000EA">
            <w:pPr>
              <w:ind w:left="120" w:firstLine="0"/>
              <w:rPr>
                <w:b w:val="0"/>
                <w:sz w:val="28"/>
                <w:szCs w:val="28"/>
                <w:vertAlign w:val="baseline"/>
              </w:rPr>
            </w:pPr>
            <w:r w:rsidDel="00000000" w:rsidR="00000000" w:rsidRPr="00000000">
              <w:rPr>
                <w:rtl w:val="0"/>
              </w:rPr>
            </w:r>
          </w:p>
          <w:p w:rsidR="00000000" w:rsidDel="00000000" w:rsidP="00000000" w:rsidRDefault="00000000" w:rsidRPr="00000000" w14:paraId="000000EB">
            <w:pPr>
              <w:rPr>
                <w:b w:val="0"/>
                <w:sz w:val="20"/>
                <w:szCs w:val="20"/>
                <w:vertAlign w:val="baseline"/>
              </w:rPr>
            </w:pPr>
            <w:r w:rsidDel="00000000" w:rsidR="00000000" w:rsidRPr="00000000">
              <w:rPr>
                <w:b w:val="1"/>
                <w:sz w:val="20"/>
                <w:szCs w:val="20"/>
                <w:vertAlign w:val="baseline"/>
                <w:rtl w:val="0"/>
              </w:rPr>
              <w:t xml:space="preserve">4. Магнітно-резонансна томографія органів дихання.</w:t>
            </w:r>
            <w:r w:rsidDel="00000000" w:rsidR="00000000" w:rsidRPr="00000000">
              <w:rPr>
                <w:rtl w:val="0"/>
              </w:rPr>
            </w:r>
          </w:p>
          <w:p w:rsidR="00000000" w:rsidDel="00000000" w:rsidP="00000000" w:rsidRDefault="00000000" w:rsidRPr="00000000" w14:paraId="000000EC">
            <w:pPr>
              <w:ind w:left="120" w:firstLine="0"/>
              <w:rPr>
                <w:b w:val="0"/>
                <w:sz w:val="28"/>
                <w:szCs w:val="28"/>
                <w:vertAlign w:val="baseline"/>
              </w:rPr>
            </w:pPr>
            <w:r w:rsidDel="00000000" w:rsidR="00000000" w:rsidRPr="00000000">
              <w:rPr>
                <w:rtl w:val="0"/>
              </w:rPr>
            </w:r>
          </w:p>
          <w:p w:rsidR="00000000" w:rsidDel="00000000" w:rsidP="00000000" w:rsidRDefault="00000000" w:rsidRPr="00000000" w14:paraId="000000ED">
            <w:pPr>
              <w:ind w:left="120" w:firstLine="0"/>
              <w:rPr>
                <w:b w:val="0"/>
                <w:sz w:val="28"/>
                <w:szCs w:val="28"/>
                <w:vertAlign w:val="baseline"/>
              </w:rPr>
            </w:pPr>
            <w:r w:rsidDel="00000000" w:rsidR="00000000" w:rsidRPr="00000000">
              <w:rPr>
                <w:rtl w:val="0"/>
              </w:rPr>
            </w:r>
          </w:p>
          <w:p w:rsidR="00000000" w:rsidDel="00000000" w:rsidP="00000000" w:rsidRDefault="00000000" w:rsidRPr="00000000" w14:paraId="000000EE">
            <w:pPr>
              <w:ind w:left="120" w:firstLine="0"/>
              <w:rPr>
                <w:b w:val="0"/>
                <w:sz w:val="28"/>
                <w:szCs w:val="28"/>
                <w:vertAlign w:val="baseline"/>
              </w:rPr>
            </w:pPr>
            <w:r w:rsidDel="00000000" w:rsidR="00000000" w:rsidRPr="00000000">
              <w:rPr>
                <w:rtl w:val="0"/>
              </w:rPr>
            </w:r>
          </w:p>
          <w:p w:rsidR="00000000" w:rsidDel="00000000" w:rsidP="00000000" w:rsidRDefault="00000000" w:rsidRPr="00000000" w14:paraId="000000EF">
            <w:pPr>
              <w:ind w:left="120" w:firstLine="0"/>
              <w:rPr>
                <w:b w:val="0"/>
                <w:sz w:val="28"/>
                <w:szCs w:val="28"/>
                <w:vertAlign w:val="baseline"/>
              </w:rPr>
            </w:pPr>
            <w:r w:rsidDel="00000000" w:rsidR="00000000" w:rsidRPr="00000000">
              <w:rPr>
                <w:rtl w:val="0"/>
              </w:rPr>
            </w:r>
          </w:p>
          <w:p w:rsidR="00000000" w:rsidDel="00000000" w:rsidP="00000000" w:rsidRDefault="00000000" w:rsidRPr="00000000" w14:paraId="000000F0">
            <w:pPr>
              <w:rPr>
                <w:b w:val="0"/>
                <w:sz w:val="20"/>
                <w:szCs w:val="20"/>
                <w:vertAlign w:val="baseline"/>
              </w:rPr>
            </w:pPr>
            <w:r w:rsidDel="00000000" w:rsidR="00000000" w:rsidRPr="00000000">
              <w:rPr>
                <w:b w:val="1"/>
                <w:sz w:val="20"/>
                <w:szCs w:val="20"/>
                <w:vertAlign w:val="baseline"/>
                <w:rtl w:val="0"/>
              </w:rPr>
              <w:t xml:space="preserve">5. Ультразвукове дослідження органів дихання.</w:t>
            </w:r>
            <w:r w:rsidDel="00000000" w:rsidR="00000000" w:rsidRPr="00000000">
              <w:rPr>
                <w:rtl w:val="0"/>
              </w:rPr>
            </w:r>
          </w:p>
          <w:p w:rsidR="00000000" w:rsidDel="00000000" w:rsidP="00000000" w:rsidRDefault="00000000" w:rsidRPr="00000000" w14:paraId="000000F1">
            <w:pPr>
              <w:rPr>
                <w:b w:val="0"/>
                <w:sz w:val="20"/>
                <w:szCs w:val="20"/>
                <w:vertAlign w:val="baseline"/>
              </w:rPr>
            </w:pPr>
            <w:r w:rsidDel="00000000" w:rsidR="00000000" w:rsidRPr="00000000">
              <w:rPr>
                <w:rtl w:val="0"/>
              </w:rPr>
            </w:r>
          </w:p>
          <w:p w:rsidR="00000000" w:rsidDel="00000000" w:rsidP="00000000" w:rsidRDefault="00000000" w:rsidRPr="00000000" w14:paraId="000000F2">
            <w:pPr>
              <w:rPr>
                <w:b w:val="0"/>
                <w:sz w:val="20"/>
                <w:szCs w:val="20"/>
                <w:vertAlign w:val="baseline"/>
              </w:rPr>
            </w:pPr>
            <w:r w:rsidDel="00000000" w:rsidR="00000000" w:rsidRPr="00000000">
              <w:rPr>
                <w:rtl w:val="0"/>
              </w:rPr>
            </w:r>
          </w:p>
          <w:p w:rsidR="00000000" w:rsidDel="00000000" w:rsidP="00000000" w:rsidRDefault="00000000" w:rsidRPr="00000000" w14:paraId="000000F3">
            <w:pPr>
              <w:rPr>
                <w:b w:val="0"/>
                <w:sz w:val="28"/>
                <w:szCs w:val="28"/>
                <w:vertAlign w:val="baseline"/>
              </w:rPr>
            </w:pPr>
            <w:r w:rsidDel="00000000" w:rsidR="00000000" w:rsidRPr="00000000">
              <w:rPr>
                <w:b w:val="1"/>
                <w:sz w:val="20"/>
                <w:szCs w:val="20"/>
                <w:vertAlign w:val="baseline"/>
                <w:rtl w:val="0"/>
              </w:rPr>
              <w:t xml:space="preserve">6. Часткова та сегментарна будова легень.</w:t>
            </w:r>
            <w:r w:rsidDel="00000000" w:rsidR="00000000" w:rsidRPr="00000000">
              <w:rPr>
                <w:rtl w:val="0"/>
              </w:rPr>
            </w:r>
          </w:p>
          <w:p w:rsidR="00000000" w:rsidDel="00000000" w:rsidP="00000000" w:rsidRDefault="00000000" w:rsidRPr="00000000" w14:paraId="000000F4">
            <w:pPr>
              <w:ind w:left="120" w:firstLine="0"/>
              <w:rPr>
                <w:b w:val="0"/>
                <w:sz w:val="28"/>
                <w:szCs w:val="28"/>
                <w:vertAlign w:val="baseline"/>
              </w:rPr>
            </w:pPr>
            <w:r w:rsidDel="00000000" w:rsidR="00000000" w:rsidRPr="00000000">
              <w:rPr>
                <w:rtl w:val="0"/>
              </w:rPr>
            </w:r>
          </w:p>
          <w:p w:rsidR="00000000" w:rsidDel="00000000" w:rsidP="00000000" w:rsidRDefault="00000000" w:rsidRPr="00000000" w14:paraId="000000F5">
            <w:pPr>
              <w:rPr>
                <w:b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F6">
            <w:pPr>
              <w:jc w:val="both"/>
              <w:rPr>
                <w:b w:val="0"/>
                <w:i w:val="0"/>
                <w:sz w:val="20"/>
                <w:szCs w:val="20"/>
                <w:vertAlign w:val="baseline"/>
              </w:rPr>
            </w:pPr>
            <w:r w:rsidDel="00000000" w:rsidR="00000000" w:rsidRPr="00000000">
              <w:rPr>
                <w:i w:val="1"/>
                <w:sz w:val="20"/>
                <w:szCs w:val="20"/>
                <w:vertAlign w:val="baseline"/>
                <w:rtl w:val="0"/>
              </w:rPr>
              <w:t xml:space="preserve">А.Рентгеноскопія</w:t>
            </w:r>
            <w:r w:rsidDel="00000000" w:rsidR="00000000" w:rsidRPr="00000000">
              <w:rPr>
                <w:sz w:val="20"/>
                <w:szCs w:val="20"/>
                <w:vertAlign w:val="baseline"/>
                <w:rtl w:val="0"/>
              </w:rPr>
              <w:t xml:space="preserve"> – це функціональне рентгенологічне дослідження, де приймачем рентгенівського випромінювання є флюоресцируючий екран, на якому ми отримуємо зображення органів грудної порожнини.</w:t>
            </w:r>
            <w:r w:rsidDel="00000000" w:rsidR="00000000" w:rsidRPr="00000000">
              <w:rPr>
                <w:rtl w:val="0"/>
              </w:rPr>
            </w:r>
          </w:p>
          <w:p w:rsidR="00000000" w:rsidDel="00000000" w:rsidP="00000000" w:rsidRDefault="00000000" w:rsidRPr="00000000" w14:paraId="000000F7">
            <w:pPr>
              <w:jc w:val="both"/>
              <w:rPr>
                <w:b w:val="0"/>
                <w:i w:val="0"/>
                <w:sz w:val="20"/>
                <w:szCs w:val="20"/>
                <w:vertAlign w:val="baseline"/>
              </w:rPr>
            </w:pPr>
            <w:r w:rsidDel="00000000" w:rsidR="00000000" w:rsidRPr="00000000">
              <w:rPr>
                <w:rtl w:val="0"/>
              </w:rPr>
            </w:r>
          </w:p>
          <w:p w:rsidR="00000000" w:rsidDel="00000000" w:rsidP="00000000" w:rsidRDefault="00000000" w:rsidRPr="00000000" w14:paraId="000000F8">
            <w:pPr>
              <w:jc w:val="both"/>
              <w:rPr>
                <w:b w:val="0"/>
                <w:i w:val="0"/>
                <w:sz w:val="20"/>
                <w:szCs w:val="20"/>
                <w:vertAlign w:val="baseline"/>
              </w:rPr>
            </w:pPr>
            <w:r w:rsidDel="00000000" w:rsidR="00000000" w:rsidRPr="00000000">
              <w:rPr>
                <w:i w:val="1"/>
                <w:sz w:val="20"/>
                <w:szCs w:val="20"/>
                <w:vertAlign w:val="baseline"/>
                <w:rtl w:val="0"/>
              </w:rPr>
              <w:t xml:space="preserve">Рентгенографія</w:t>
            </w:r>
            <w:r w:rsidDel="00000000" w:rsidR="00000000" w:rsidRPr="00000000">
              <w:rPr>
                <w:sz w:val="20"/>
                <w:szCs w:val="20"/>
                <w:vertAlign w:val="baseline"/>
                <w:rtl w:val="0"/>
              </w:rPr>
              <w:t xml:space="preserve"> - приймачем рентгенівського випромінювання є рентгенівська плівка, яка знаходиться в касеті. Рентгенографія органів дихання буває оглядова та прицільна. Виконується у прямій та бокових проекціях.</w:t>
            </w:r>
            <w:r w:rsidDel="00000000" w:rsidR="00000000" w:rsidRPr="00000000">
              <w:rPr>
                <w:rtl w:val="0"/>
              </w:rPr>
            </w:r>
          </w:p>
          <w:p w:rsidR="00000000" w:rsidDel="00000000" w:rsidP="00000000" w:rsidRDefault="00000000" w:rsidRPr="00000000" w14:paraId="000000F9">
            <w:pPr>
              <w:rPr>
                <w:b w:val="0"/>
                <w:i w:val="0"/>
                <w:sz w:val="20"/>
                <w:szCs w:val="20"/>
                <w:vertAlign w:val="baseline"/>
              </w:rPr>
            </w:pPr>
            <w:r w:rsidDel="00000000" w:rsidR="00000000" w:rsidRPr="00000000">
              <w:rPr>
                <w:rtl w:val="0"/>
              </w:rPr>
            </w:r>
          </w:p>
          <w:p w:rsidR="00000000" w:rsidDel="00000000" w:rsidP="00000000" w:rsidRDefault="00000000" w:rsidRPr="00000000" w14:paraId="000000FA">
            <w:pPr>
              <w:jc w:val="both"/>
              <w:rPr>
                <w:b w:val="0"/>
                <w:i w:val="0"/>
                <w:sz w:val="20"/>
                <w:szCs w:val="20"/>
                <w:vertAlign w:val="baseline"/>
              </w:rPr>
            </w:pPr>
            <w:r w:rsidDel="00000000" w:rsidR="00000000" w:rsidRPr="00000000">
              <w:rPr>
                <w:i w:val="1"/>
                <w:sz w:val="20"/>
                <w:szCs w:val="20"/>
                <w:vertAlign w:val="baseline"/>
                <w:rtl w:val="0"/>
              </w:rPr>
              <w:t xml:space="preserve">Електрорентгенографія</w:t>
            </w:r>
            <w:r w:rsidDel="00000000" w:rsidR="00000000" w:rsidRPr="00000000">
              <w:rPr>
                <w:sz w:val="20"/>
                <w:szCs w:val="20"/>
                <w:vertAlign w:val="baseline"/>
                <w:rtl w:val="0"/>
              </w:rPr>
              <w:t xml:space="preserve"> - в якості приймача рентгенівського випромінювання використовують селенову пластину, яка перед експонуванням заряджається на спеціальних апаратах. Зображення з пластини переноситься на звичайний папір.</w:t>
            </w:r>
            <w:r w:rsidDel="00000000" w:rsidR="00000000" w:rsidRPr="00000000">
              <w:rPr>
                <w:rtl w:val="0"/>
              </w:rPr>
            </w:r>
          </w:p>
          <w:p w:rsidR="00000000" w:rsidDel="00000000" w:rsidP="00000000" w:rsidRDefault="00000000" w:rsidRPr="00000000" w14:paraId="000000FB">
            <w:pPr>
              <w:rPr>
                <w:b w:val="0"/>
                <w:i w:val="0"/>
                <w:sz w:val="20"/>
                <w:szCs w:val="20"/>
                <w:vertAlign w:val="baseline"/>
              </w:rPr>
            </w:pPr>
            <w:r w:rsidDel="00000000" w:rsidR="00000000" w:rsidRPr="00000000">
              <w:rPr>
                <w:rtl w:val="0"/>
              </w:rPr>
            </w:r>
          </w:p>
          <w:p w:rsidR="00000000" w:rsidDel="00000000" w:rsidP="00000000" w:rsidRDefault="00000000" w:rsidRPr="00000000" w14:paraId="000000FC">
            <w:pPr>
              <w:jc w:val="both"/>
              <w:rPr>
                <w:b w:val="0"/>
                <w:i w:val="0"/>
                <w:sz w:val="20"/>
                <w:szCs w:val="20"/>
                <w:vertAlign w:val="baseline"/>
              </w:rPr>
            </w:pPr>
            <w:r w:rsidDel="00000000" w:rsidR="00000000" w:rsidRPr="00000000">
              <w:rPr>
                <w:i w:val="1"/>
                <w:sz w:val="20"/>
                <w:szCs w:val="20"/>
                <w:vertAlign w:val="baseline"/>
                <w:rtl w:val="0"/>
              </w:rPr>
              <w:t xml:space="preserve">Флюорографія </w:t>
            </w:r>
            <w:r w:rsidDel="00000000" w:rsidR="00000000" w:rsidRPr="00000000">
              <w:rPr>
                <w:sz w:val="20"/>
                <w:szCs w:val="20"/>
                <w:vertAlign w:val="baseline"/>
                <w:rtl w:val="0"/>
              </w:rPr>
              <w:t xml:space="preserve">– метод рентгенологічного дослідження, який засновано на фотографуванні зображення з флуоресцентного рентгенологічного екрану на фотоплівку 110х110мм, 100х100мм чи 70х70мм.  </w:t>
            </w:r>
            <w:r w:rsidDel="00000000" w:rsidR="00000000" w:rsidRPr="00000000">
              <w:rPr>
                <w:rtl w:val="0"/>
              </w:rPr>
            </w:r>
          </w:p>
          <w:p w:rsidR="00000000" w:rsidDel="00000000" w:rsidP="00000000" w:rsidRDefault="00000000" w:rsidRPr="00000000" w14:paraId="000000FD">
            <w:pPr>
              <w:jc w:val="both"/>
              <w:rPr>
                <w:sz w:val="28"/>
                <w:szCs w:val="28"/>
                <w:vertAlign w:val="baseline"/>
              </w:rPr>
            </w:pPr>
            <w:r w:rsidDel="00000000" w:rsidR="00000000" w:rsidRPr="00000000">
              <w:rPr>
                <w:rtl w:val="0"/>
              </w:rPr>
            </w:r>
          </w:p>
          <w:p w:rsidR="00000000" w:rsidDel="00000000" w:rsidP="00000000" w:rsidRDefault="00000000" w:rsidRPr="00000000" w14:paraId="000000FE">
            <w:pPr>
              <w:jc w:val="both"/>
              <w:rPr>
                <w:b w:val="0"/>
                <w:i w:val="0"/>
                <w:sz w:val="20"/>
                <w:szCs w:val="20"/>
                <w:vertAlign w:val="baseline"/>
              </w:rPr>
            </w:pPr>
            <w:r w:rsidDel="00000000" w:rsidR="00000000" w:rsidRPr="00000000">
              <w:rPr>
                <w:i w:val="1"/>
                <w:sz w:val="20"/>
                <w:szCs w:val="20"/>
                <w:vertAlign w:val="baseline"/>
                <w:rtl w:val="0"/>
              </w:rPr>
              <w:t xml:space="preserve">Лінійна томографія</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(от tomos</w:t>
            </w:r>
            <w:r w:rsidDel="00000000" w:rsidR="00000000" w:rsidRPr="00000000">
              <w:rPr>
                <w:sz w:val="20"/>
                <w:szCs w:val="20"/>
                <w:vertAlign w:val="baseline"/>
                <w:rtl w:val="0"/>
              </w:rPr>
              <w:t xml:space="preserve">- відрізок) - метод пошарового дослідження</w:t>
            </w:r>
            <w:r w:rsidDel="00000000" w:rsidR="00000000" w:rsidRPr="00000000">
              <w:rPr>
                <w:rtl w:val="0"/>
              </w:rPr>
            </w:r>
          </w:p>
          <w:p w:rsidR="00000000" w:rsidDel="00000000" w:rsidP="00000000" w:rsidRDefault="00000000" w:rsidRPr="00000000" w14:paraId="000000FF">
            <w:pPr>
              <w:jc w:val="both"/>
              <w:rPr>
                <w:b w:val="0"/>
                <w:i w:val="0"/>
                <w:sz w:val="20"/>
                <w:szCs w:val="20"/>
                <w:vertAlign w:val="baseline"/>
              </w:rPr>
            </w:pPr>
            <w:r w:rsidDel="00000000" w:rsidR="00000000" w:rsidRPr="00000000">
              <w:rPr>
                <w:rtl w:val="0"/>
              </w:rPr>
            </w:r>
          </w:p>
          <w:p w:rsidR="00000000" w:rsidDel="00000000" w:rsidP="00000000" w:rsidRDefault="00000000" w:rsidRPr="00000000" w14:paraId="00000100">
            <w:pPr>
              <w:jc w:val="both"/>
              <w:rPr>
                <w:i w:val="0"/>
                <w:sz w:val="20"/>
                <w:szCs w:val="20"/>
                <w:vertAlign w:val="baseline"/>
              </w:rPr>
            </w:pPr>
            <w:r w:rsidDel="00000000" w:rsidR="00000000" w:rsidRPr="00000000">
              <w:rPr>
                <w:i w:val="1"/>
                <w:sz w:val="20"/>
                <w:szCs w:val="20"/>
                <w:vertAlign w:val="baseline"/>
                <w:rtl w:val="0"/>
              </w:rPr>
              <w:t xml:space="preserve">Комп’ютерна томографія</w:t>
            </w:r>
            <w:r w:rsidDel="00000000" w:rsidR="00000000" w:rsidRPr="00000000">
              <w:rPr>
                <w:sz w:val="20"/>
                <w:szCs w:val="20"/>
                <w:vertAlign w:val="baseline"/>
                <w:rtl w:val="0"/>
              </w:rPr>
              <w:t xml:space="preserve"> – це пошарове дослідження, засноване на комп’ютерній реконструкції зображення, яке отримується завдяки кругового сканування об’єкту вузьким пучком рентгенівського випромінювання.</w:t>
            </w:r>
            <w:r w:rsidDel="00000000" w:rsidR="00000000" w:rsidRPr="00000000">
              <w:rPr>
                <w:rtl w:val="0"/>
              </w:rPr>
            </w:r>
          </w:p>
          <w:p w:rsidR="00000000" w:rsidDel="00000000" w:rsidP="00000000" w:rsidRDefault="00000000" w:rsidRPr="00000000" w14:paraId="00000101">
            <w:pPr>
              <w:jc w:val="both"/>
              <w:rPr>
                <w:i w:val="0"/>
                <w:sz w:val="20"/>
                <w:szCs w:val="20"/>
                <w:vertAlign w:val="baseline"/>
              </w:rPr>
            </w:pPr>
            <w:r w:rsidDel="00000000" w:rsidR="00000000" w:rsidRPr="00000000">
              <w:rPr>
                <w:rtl w:val="0"/>
              </w:rPr>
            </w:r>
          </w:p>
          <w:p w:rsidR="00000000" w:rsidDel="00000000" w:rsidP="00000000" w:rsidRDefault="00000000" w:rsidRPr="00000000" w14:paraId="00000102">
            <w:pPr>
              <w:jc w:val="both"/>
              <w:rPr>
                <w:i w:val="0"/>
                <w:sz w:val="20"/>
                <w:szCs w:val="20"/>
                <w:vertAlign w:val="baseline"/>
              </w:rPr>
            </w:pPr>
            <w:r w:rsidDel="00000000" w:rsidR="00000000" w:rsidRPr="00000000">
              <w:rPr>
                <w:rtl w:val="0"/>
              </w:rPr>
            </w:r>
          </w:p>
          <w:p w:rsidR="00000000" w:rsidDel="00000000" w:rsidP="00000000" w:rsidRDefault="00000000" w:rsidRPr="00000000" w14:paraId="00000103">
            <w:pPr>
              <w:rPr>
                <w:b w:val="0"/>
                <w:sz w:val="20"/>
                <w:szCs w:val="20"/>
                <w:vertAlign w:val="baseline"/>
              </w:rPr>
            </w:pPr>
            <w:r w:rsidDel="00000000" w:rsidR="00000000" w:rsidRPr="00000000">
              <w:rPr>
                <w:b w:val="1"/>
                <w:i w:val="1"/>
                <w:sz w:val="20"/>
                <w:szCs w:val="20"/>
                <w:vertAlign w:val="baseline"/>
                <w:rtl w:val="0"/>
              </w:rPr>
              <w:t xml:space="preserve">Б. Бронхографія: </w:t>
            </w:r>
            <w:r w:rsidDel="00000000" w:rsidR="00000000" w:rsidRPr="00000000">
              <w:rPr>
                <w:rtl w:val="0"/>
              </w:rPr>
            </w:r>
          </w:p>
          <w:p w:rsidR="00000000" w:rsidDel="00000000" w:rsidP="00000000" w:rsidRDefault="00000000" w:rsidRPr="00000000" w14:paraId="00000104">
            <w:pPr>
              <w:ind w:left="233" w:firstLine="0"/>
              <w:jc w:val="both"/>
              <w:rPr>
                <w:sz w:val="18"/>
                <w:szCs w:val="18"/>
                <w:vertAlign w:val="baseline"/>
              </w:rPr>
            </w:pPr>
            <w:r w:rsidDel="00000000" w:rsidR="00000000" w:rsidRPr="00000000">
              <w:rPr>
                <w:b w:val="1"/>
                <w:i w:val="1"/>
                <w:sz w:val="18"/>
                <w:szCs w:val="18"/>
                <w:vertAlign w:val="baseline"/>
                <w:rtl w:val="0"/>
              </w:rPr>
              <w:t xml:space="preserve">М</w:t>
            </w:r>
            <w:r w:rsidDel="00000000" w:rsidR="00000000" w:rsidRPr="00000000">
              <w:rPr>
                <w:sz w:val="18"/>
                <w:szCs w:val="18"/>
                <w:vertAlign w:val="baseline"/>
                <w:rtl w:val="0"/>
              </w:rPr>
              <w:t xml:space="preserve">етод дослідження морфологічних і функціональних властивостей бронхіального дерева за допомогою контрастних речовин.</w:t>
            </w:r>
          </w:p>
          <w:p w:rsidR="00000000" w:rsidDel="00000000" w:rsidP="00000000" w:rsidRDefault="00000000" w:rsidRPr="00000000" w14:paraId="00000105">
            <w:pPr>
              <w:ind w:left="233" w:firstLine="0"/>
              <w:jc w:val="both"/>
              <w:rPr>
                <w:sz w:val="18"/>
                <w:szCs w:val="18"/>
                <w:vertAlign w:val="baseline"/>
              </w:rPr>
            </w:pPr>
            <w:r w:rsidDel="00000000" w:rsidR="00000000" w:rsidRPr="00000000">
              <w:rPr>
                <w:rtl w:val="0"/>
              </w:rPr>
            </w:r>
          </w:p>
          <w:p w:rsidR="00000000" w:rsidDel="00000000" w:rsidP="00000000" w:rsidRDefault="00000000" w:rsidRPr="00000000" w14:paraId="00000106">
            <w:pPr>
              <w:jc w:val="both"/>
              <w:rPr>
                <w:sz w:val="28"/>
                <w:szCs w:val="28"/>
                <w:vertAlign w:val="baseline"/>
              </w:rPr>
            </w:pPr>
            <w:r w:rsidDel="00000000" w:rsidR="00000000" w:rsidRPr="00000000">
              <w:rPr>
                <w:b w:val="1"/>
                <w:i w:val="1"/>
                <w:sz w:val="18"/>
                <w:szCs w:val="18"/>
                <w:vertAlign w:val="baseline"/>
                <w:rtl w:val="0"/>
              </w:rPr>
              <w:t xml:space="preserve">Ангіопульмонографія:</w:t>
            </w:r>
            <w:r w:rsidDel="00000000" w:rsidR="00000000" w:rsidRPr="00000000">
              <w:rPr>
                <w:sz w:val="28"/>
                <w:szCs w:val="28"/>
                <w:vertAlign w:val="baseline"/>
                <w:rtl w:val="0"/>
              </w:rPr>
              <w:t xml:space="preserve"> </w:t>
            </w:r>
          </w:p>
          <w:p w:rsidR="00000000" w:rsidDel="00000000" w:rsidP="00000000" w:rsidRDefault="00000000" w:rsidRPr="00000000" w14:paraId="00000107">
            <w:pPr>
              <w:jc w:val="both"/>
              <w:rPr>
                <w:sz w:val="18"/>
                <w:szCs w:val="18"/>
                <w:vertAlign w:val="baseline"/>
              </w:rPr>
            </w:pPr>
            <w:r w:rsidDel="00000000" w:rsidR="00000000" w:rsidRPr="00000000">
              <w:rPr>
                <w:sz w:val="18"/>
                <w:szCs w:val="18"/>
                <w:vertAlign w:val="baseline"/>
                <w:rtl w:val="0"/>
              </w:rPr>
              <w:t xml:space="preserve">дослідження патології судин малого кола кровообігу (аномалії розвитку артерій і вен, тромбоемболії відгалужень легеневої артерії та ін.) після введення в них рентгеноконтрастної речовини. Розрізняють ангіопульмонографію загальну (коли заповнюються судини всієї легені) та вибіркову-селективну (коли заповнюються судини окремих долей та сегментів).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Плевмоперитонеографія: в</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иконується для з’ясування топографічного розташування патологічної тіні, яка випинається в грудну порожнину, але може відноситься до діафрагми чи органів черевної порожнини. Для цього в черевну порожнину через прокол стінки живота вводять 1000-2000см</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газу.</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Фістулографія:</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Застосовується при плевроторакальних та бронхоплевроторакальних свищах. Контрастну речовину (йодліпол, сергозин в розчині), підігріту до температури тіла, вводять за допомогою шприца під контролем рентгенівського екрану.</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В. Проба Вальсальви.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після глибокого вдиху досліджуваний закриває ніс та рот і намагається зробити видих при замкнутій голосовій щілині (натужується). При цьому підвищується тиск повітря у верхніх шляхах і внутрішньогрудний тиск, що зумовлює зменшення приливу крові до серця і частоти пульсу. Водночас збільшується прозорість легеневих полів, яка стає більша, ніж при вдиху.</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Проба Мюллера</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полягає в намаганні досліджуваного зробити глибокий вдих при закритій голосовій щілині та ніздрях. Це зменшує внутрішньогрудний тиск внаслідок розширення грудної клітини й зміщення діафрагми донизу та збільшення кровонаповнення легень. Повітря в легені не надходить, а це викликає зниження прозорості легеневих полів, ніж під час видиху.</w:t>
            </w:r>
          </w:p>
          <w:p w:rsidR="00000000" w:rsidDel="00000000" w:rsidP="00000000" w:rsidRDefault="00000000" w:rsidRPr="00000000" w14:paraId="0000010C">
            <w:pPr>
              <w:jc w:val="both"/>
              <w:rPr>
                <w:b w:val="0"/>
                <w:sz w:val="20"/>
                <w:szCs w:val="20"/>
                <w:vertAlign w:val="baseline"/>
              </w:rPr>
            </w:pPr>
            <w:r w:rsidDel="00000000" w:rsidR="00000000" w:rsidRPr="00000000">
              <w:rPr>
                <w:i w:val="1"/>
                <w:sz w:val="20"/>
                <w:szCs w:val="20"/>
                <w:vertAlign w:val="baseline"/>
                <w:rtl w:val="0"/>
              </w:rPr>
              <w:t xml:space="preserve">Рентгенокімографя -</w:t>
            </w:r>
            <w:r w:rsidDel="00000000" w:rsidR="00000000" w:rsidRPr="00000000">
              <w:rPr>
                <w:sz w:val="20"/>
                <w:szCs w:val="20"/>
                <w:vertAlign w:val="baseline"/>
                <w:rtl w:val="0"/>
              </w:rPr>
              <w:t xml:space="preserve"> між тілом пацієнта та рентгенівською плівкою розміщують пластинчаті грати з свинцю з вузькими щілинами між ними. Свинець сильно затримує випромінювання, тому воно влучає на плівку лише через щілини між пластинами.</w:t>
            </w:r>
            <w:r w:rsidDel="00000000" w:rsidR="00000000" w:rsidRPr="00000000">
              <w:rPr>
                <w:rtl w:val="0"/>
              </w:rPr>
            </w:r>
          </w:p>
          <w:p w:rsidR="00000000" w:rsidDel="00000000" w:rsidP="00000000" w:rsidRDefault="00000000" w:rsidRPr="00000000" w14:paraId="0000010D">
            <w:pPr>
              <w:jc w:val="both"/>
              <w:rPr>
                <w:b w:val="0"/>
                <w:sz w:val="20"/>
                <w:szCs w:val="20"/>
                <w:vertAlign w:val="baseline"/>
              </w:rPr>
            </w:pPr>
            <w:r w:rsidDel="00000000" w:rsidR="00000000" w:rsidRPr="00000000">
              <w:rPr>
                <w:rtl w:val="0"/>
              </w:rPr>
            </w:r>
          </w:p>
          <w:p w:rsidR="00000000" w:rsidDel="00000000" w:rsidP="00000000" w:rsidRDefault="00000000" w:rsidRPr="00000000" w14:paraId="0000010E">
            <w:pPr>
              <w:jc w:val="both"/>
              <w:rPr>
                <w:sz w:val="20"/>
                <w:szCs w:val="20"/>
                <w:vertAlign w:val="baseline"/>
              </w:rPr>
            </w:pPr>
            <w:r w:rsidDel="00000000" w:rsidR="00000000" w:rsidRPr="00000000">
              <w:rPr>
                <w:i w:val="1"/>
                <w:sz w:val="20"/>
                <w:szCs w:val="20"/>
                <w:vertAlign w:val="baseline"/>
                <w:rtl w:val="0"/>
              </w:rPr>
              <w:t xml:space="preserve">2. Комп’ютерна томографія</w:t>
            </w:r>
            <w:r w:rsidDel="00000000" w:rsidR="00000000" w:rsidRPr="00000000">
              <w:rPr>
                <w:sz w:val="20"/>
                <w:szCs w:val="20"/>
                <w:vertAlign w:val="baseline"/>
                <w:rtl w:val="0"/>
              </w:rPr>
              <w:t xml:space="preserve"> – це пошарове дослідження, засноване на комп’ютерній реконструкції зображення, яке отримується завдяки кругового сканування об’єкту вузьким пучком рентгенівського випромінювання. Завдяки більшій розрішуючій здатності, РКТ значно потіснила лінійну томографію.</w:t>
            </w:r>
          </w:p>
          <w:p w:rsidR="00000000" w:rsidDel="00000000" w:rsidP="00000000" w:rsidRDefault="00000000" w:rsidRPr="00000000" w14:paraId="0000010F">
            <w:pPr>
              <w:ind w:left="12" w:hanging="120"/>
              <w:jc w:val="both"/>
              <w:rPr>
                <w:sz w:val="20"/>
                <w:szCs w:val="20"/>
                <w:vertAlign w:val="baseline"/>
              </w:rPr>
            </w:pPr>
            <w:r w:rsidDel="00000000" w:rsidR="00000000" w:rsidRPr="00000000">
              <w:rPr>
                <w:sz w:val="20"/>
                <w:szCs w:val="20"/>
                <w:vertAlign w:val="baseline"/>
                <w:rtl w:val="0"/>
              </w:rPr>
              <w:t xml:space="preserve">3</w:t>
            </w:r>
            <w:r w:rsidDel="00000000" w:rsidR="00000000" w:rsidRPr="00000000">
              <w:rPr>
                <w:vertAlign w:val="baseline"/>
                <w:rtl w:val="0"/>
              </w:rPr>
              <w:t xml:space="preserve">. </w:t>
            </w:r>
            <w:r w:rsidDel="00000000" w:rsidR="00000000" w:rsidRPr="00000000">
              <w:rPr>
                <w:sz w:val="20"/>
                <w:szCs w:val="20"/>
                <w:vertAlign w:val="baseline"/>
                <w:rtl w:val="0"/>
              </w:rPr>
              <w:t xml:space="preserve">Це засіб дослідження функціонального та морфологічного стану органів дихання за допомогою радіонуклідів та мічених ними індикаторів. Дозволяє оцінити легечневу вентиляцію, стан зовнішнього дихання, бронхіальну проходимість, анатомо-фізіологічні порушення в малому колі кровообігу. </w:t>
            </w:r>
          </w:p>
          <w:p w:rsidR="00000000" w:rsidDel="00000000" w:rsidP="00000000" w:rsidRDefault="00000000" w:rsidRPr="00000000" w14:paraId="00000110">
            <w:pPr>
              <w:numPr>
                <w:ilvl w:val="0"/>
                <w:numId w:val="17"/>
              </w:numPr>
              <w:ind w:left="252" w:hanging="900"/>
              <w:jc w:val="both"/>
              <w:rPr>
                <w:sz w:val="20"/>
                <w:szCs w:val="20"/>
                <w:vertAlign w:val="baseline"/>
              </w:rPr>
            </w:pPr>
            <w:r w:rsidDel="00000000" w:rsidR="00000000" w:rsidRPr="00000000">
              <w:rPr>
                <w:rtl w:val="0"/>
              </w:rPr>
            </w:r>
          </w:p>
          <w:p w:rsidR="00000000" w:rsidDel="00000000" w:rsidP="00000000" w:rsidRDefault="00000000" w:rsidRPr="00000000" w14:paraId="00000111">
            <w:pPr>
              <w:numPr>
                <w:ilvl w:val="0"/>
                <w:numId w:val="17"/>
              </w:numPr>
              <w:ind w:left="0" w:hanging="648"/>
              <w:jc w:val="both"/>
              <w:rPr>
                <w:sz w:val="20"/>
                <w:szCs w:val="20"/>
                <w:vertAlign w:val="baseline"/>
              </w:rPr>
            </w:pPr>
            <w:r w:rsidDel="00000000" w:rsidR="00000000" w:rsidRPr="00000000">
              <w:rPr>
                <w:sz w:val="20"/>
                <w:szCs w:val="20"/>
                <w:vertAlign w:val="baseline"/>
                <w:rtl w:val="0"/>
              </w:rPr>
              <w:t xml:space="preserve">Це дозволене для введення людині з діагностичною метою хімічне з’єднання, в молекулі якого є радіонуклід. Він повинен володіти спектром випромінювання визначеної енергії, обумовлювати мінімальне променеве навантаження та відображати стан досліджує мого органу.  </w:t>
            </w:r>
          </w:p>
          <w:p w:rsidR="00000000" w:rsidDel="00000000" w:rsidP="00000000" w:rsidRDefault="00000000" w:rsidRPr="00000000" w14:paraId="00000112">
            <w:pPr>
              <w:jc w:val="both"/>
              <w:rPr>
                <w:sz w:val="20"/>
                <w:szCs w:val="20"/>
                <w:vertAlign w:val="baseline"/>
              </w:rPr>
            </w:pPr>
            <w:r w:rsidDel="00000000" w:rsidR="00000000" w:rsidRPr="00000000">
              <w:rPr>
                <w:b w:val="1"/>
                <w:i w:val="1"/>
                <w:sz w:val="20"/>
                <w:szCs w:val="20"/>
                <w:vertAlign w:val="superscript"/>
                <w:rtl w:val="0"/>
              </w:rPr>
              <w:t xml:space="preserve">133</w:t>
            </w:r>
            <w:r w:rsidDel="00000000" w:rsidR="00000000" w:rsidRPr="00000000">
              <w:rPr>
                <w:b w:val="1"/>
                <w:i w:val="1"/>
                <w:sz w:val="20"/>
                <w:szCs w:val="20"/>
                <w:vertAlign w:val="baseline"/>
                <w:rtl w:val="0"/>
              </w:rPr>
              <w:t xml:space="preserve">Xe: </w:t>
            </w:r>
            <w:r w:rsidDel="00000000" w:rsidR="00000000" w:rsidRPr="00000000">
              <w:rPr>
                <w:sz w:val="20"/>
                <w:szCs w:val="20"/>
                <w:vertAlign w:val="baseline"/>
                <w:rtl w:val="0"/>
              </w:rPr>
              <w:t xml:space="preserve">Т ½ = 5,3 діб, енергія γ-квантів=80 кєВ, доза, яка вводиться – 37 МБк/л, поглинута доза – 3 мЗв/МБк (з розрахунку продовження дихання 5 хв.).   </w:t>
            </w:r>
          </w:p>
          <w:p w:rsidR="00000000" w:rsidDel="00000000" w:rsidP="00000000" w:rsidRDefault="00000000" w:rsidRPr="00000000" w14:paraId="00000113">
            <w:pPr>
              <w:jc w:val="both"/>
              <w:rPr>
                <w:sz w:val="20"/>
                <w:szCs w:val="20"/>
                <w:vertAlign w:val="baseline"/>
              </w:rPr>
            </w:pPr>
            <w:r w:rsidDel="00000000" w:rsidR="00000000" w:rsidRPr="00000000">
              <w:rPr>
                <w:b w:val="1"/>
                <w:i w:val="1"/>
                <w:sz w:val="20"/>
                <w:szCs w:val="20"/>
                <w:vertAlign w:val="superscript"/>
                <w:rtl w:val="0"/>
              </w:rPr>
              <w:t xml:space="preserve">81m</w:t>
            </w:r>
            <w:r w:rsidDel="00000000" w:rsidR="00000000" w:rsidRPr="00000000">
              <w:rPr>
                <w:b w:val="1"/>
                <w:i w:val="1"/>
                <w:sz w:val="20"/>
                <w:szCs w:val="20"/>
                <w:vertAlign w:val="baseline"/>
                <w:rtl w:val="0"/>
              </w:rPr>
              <w:t xml:space="preserve">Кr: </w:t>
            </w:r>
            <w:r w:rsidDel="00000000" w:rsidR="00000000" w:rsidRPr="00000000">
              <w:rPr>
                <w:sz w:val="20"/>
                <w:szCs w:val="20"/>
                <w:vertAlign w:val="baseline"/>
                <w:rtl w:val="0"/>
              </w:rPr>
              <w:t xml:space="preserve">Т ½ = 13 с, енергія γ-квантів=190 кєВ, доза, яка вводиться – 370 МБк/л, поглинута доза – 0,09 мЗв/МБк.   </w:t>
            </w:r>
          </w:p>
          <w:p w:rsidR="00000000" w:rsidDel="00000000" w:rsidP="00000000" w:rsidRDefault="00000000" w:rsidRPr="00000000" w14:paraId="00000114">
            <w:pPr>
              <w:jc w:val="both"/>
              <w:rPr>
                <w:b w:val="0"/>
                <w:i w:val="0"/>
                <w:vertAlign w:val="superscript"/>
              </w:rPr>
            </w:pPr>
            <w:r w:rsidDel="00000000" w:rsidR="00000000" w:rsidRPr="00000000">
              <w:rPr>
                <w:rtl w:val="0"/>
              </w:rPr>
            </w:r>
          </w:p>
          <w:p w:rsidR="00000000" w:rsidDel="00000000" w:rsidP="00000000" w:rsidRDefault="00000000" w:rsidRPr="00000000" w14:paraId="00000115">
            <w:pPr>
              <w:jc w:val="both"/>
              <w:rPr>
                <w:sz w:val="20"/>
                <w:szCs w:val="20"/>
                <w:vertAlign w:val="baseline"/>
              </w:rPr>
            </w:pPr>
            <w:r w:rsidDel="00000000" w:rsidR="00000000" w:rsidRPr="00000000">
              <w:rPr>
                <w:b w:val="1"/>
                <w:i w:val="1"/>
                <w:sz w:val="20"/>
                <w:szCs w:val="20"/>
                <w:vertAlign w:val="superscript"/>
                <w:rtl w:val="0"/>
              </w:rPr>
              <w:t xml:space="preserve">99m</w:t>
            </w:r>
            <w:r w:rsidDel="00000000" w:rsidR="00000000" w:rsidRPr="00000000">
              <w:rPr>
                <w:b w:val="1"/>
                <w:i w:val="1"/>
                <w:sz w:val="20"/>
                <w:szCs w:val="20"/>
                <w:vertAlign w:val="baseline"/>
                <w:rtl w:val="0"/>
              </w:rPr>
              <w:t xml:space="preserve">Tc –МАА: </w:t>
            </w:r>
            <w:r w:rsidDel="00000000" w:rsidR="00000000" w:rsidRPr="00000000">
              <w:rPr>
                <w:sz w:val="20"/>
                <w:szCs w:val="20"/>
                <w:vertAlign w:val="baseline"/>
                <w:rtl w:val="0"/>
              </w:rPr>
              <w:t xml:space="preserve">Т ½ = 6 год., енергія γ-квантів=140 кєВ, доза, яка вводиться – 1 МБк/кг, поглинута доза – 1,2 мЗв/МБк.   </w:t>
            </w:r>
          </w:p>
          <w:p w:rsidR="00000000" w:rsidDel="00000000" w:rsidP="00000000" w:rsidRDefault="00000000" w:rsidRPr="00000000" w14:paraId="00000116">
            <w:pPr>
              <w:jc w:val="both"/>
              <w:rPr>
                <w:sz w:val="20"/>
                <w:szCs w:val="20"/>
                <w:vertAlign w:val="baseline"/>
              </w:rPr>
            </w:pPr>
            <w:r w:rsidDel="00000000" w:rsidR="00000000" w:rsidRPr="00000000">
              <w:rPr>
                <w:rtl w:val="0"/>
              </w:rPr>
            </w:r>
          </w:p>
          <w:p w:rsidR="00000000" w:rsidDel="00000000" w:rsidP="00000000" w:rsidRDefault="00000000" w:rsidRPr="00000000" w14:paraId="00000117">
            <w:pPr>
              <w:jc w:val="both"/>
              <w:rPr>
                <w:b w:val="0"/>
                <w:i w:val="0"/>
                <w:vertAlign w:val="superscript"/>
              </w:rPr>
            </w:pPr>
            <w:r w:rsidDel="00000000" w:rsidR="00000000" w:rsidRPr="00000000">
              <w:rPr>
                <w:rtl w:val="0"/>
              </w:rPr>
            </w:r>
          </w:p>
          <w:p w:rsidR="00000000" w:rsidDel="00000000" w:rsidP="00000000" w:rsidRDefault="00000000" w:rsidRPr="00000000" w14:paraId="00000118">
            <w:pPr>
              <w:ind w:left="12" w:firstLine="0"/>
              <w:jc w:val="both"/>
              <w:rPr>
                <w:sz w:val="28"/>
                <w:szCs w:val="28"/>
                <w:vertAlign w:val="baseline"/>
              </w:rPr>
            </w:pPr>
            <w:r w:rsidDel="00000000" w:rsidR="00000000" w:rsidRPr="00000000">
              <w:rPr>
                <w:rtl w:val="0"/>
              </w:rPr>
            </w:r>
          </w:p>
          <w:p w:rsidR="00000000" w:rsidDel="00000000" w:rsidP="00000000" w:rsidRDefault="00000000" w:rsidRPr="00000000" w14:paraId="00000119">
            <w:pPr>
              <w:ind w:left="12" w:firstLine="0"/>
              <w:jc w:val="both"/>
              <w:rPr>
                <w:sz w:val="28"/>
                <w:szCs w:val="28"/>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 Інша назва - бронхосцинтиграфія. Визначення локалізації, характеру та розповсюдженості вентиляційних порушень легень і бронхіальної обструкції. РФП вводяться інгаляційним засобом в вигляді аерозолю. </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 Дозволяє вивчити вентиляційну функцію і капілярний кровообіг в легенях при різній патології. Параметри базуються на визначенні кількості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133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Хе, який поступає в легені з спірографу та розрахунку рівня радіоактивності над легенями при його в/в введені активністю 111-148 МБк. </w:t>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В. Пульмоносцинтиграфія.</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Проводиться з метою дослідження капілярного кровообігу легень шляхом в/в введення макро- та мікроагрегатів альбуміну сироватки людини з розміром частиць більше 10 ма, помічених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131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113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 або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99м</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Тс з активністю 7,4-9,2 МБк та наступною регістрацією зображення легень за помощью сцинтилляционной g-камеры или сканнера. Исследование проводят полипозиционно: в передне-задней и задне-передней проекциях. В качестве «зон интереса» при обработке информации выбирают верхний, средний и нижний отделы каждого легкого. </w:t>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 МРТ роздивляється, як альтернатива РКТ при дослідженні бронхолегеневої системи.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Перевагами її є: можливість виділення шарів в різних площинах (аксіальній, сагітальній, фронтальній), чітка диференціація судинних та тканинних структур, виявлення рідини, можливість уточнення властивостей пухлин в процесі контрастного посилення (частіше з’єднання гадолінія -  Gd-DTPA), наявність проростання їх в судини, сміжні органи, відсутність променевого навантаження на пацієнта. </w:t>
            </w:r>
          </w:p>
          <w:p w:rsidR="00000000" w:rsidDel="00000000" w:rsidP="00000000" w:rsidRDefault="00000000" w:rsidRPr="00000000" w14:paraId="0000011E">
            <w:pPr>
              <w:ind w:left="12" w:firstLine="0"/>
              <w:jc w:val="both"/>
              <w:rPr>
                <w:sz w:val="20"/>
                <w:szCs w:val="20"/>
                <w:vertAlign w:val="baseline"/>
              </w:rPr>
            </w:pPr>
            <w:r w:rsidDel="00000000" w:rsidR="00000000" w:rsidRPr="00000000">
              <w:rPr>
                <w:rtl w:val="0"/>
              </w:rPr>
            </w:r>
          </w:p>
          <w:p w:rsidR="00000000" w:rsidDel="00000000" w:rsidP="00000000" w:rsidRDefault="00000000" w:rsidRPr="00000000" w14:paraId="0000011F">
            <w:pPr>
              <w:ind w:left="12" w:firstLine="0"/>
              <w:jc w:val="both"/>
              <w:rPr>
                <w:sz w:val="20"/>
                <w:szCs w:val="20"/>
                <w:vertAlign w:val="baseline"/>
              </w:rPr>
            </w:pPr>
            <w:r w:rsidDel="00000000" w:rsidR="00000000" w:rsidRPr="00000000">
              <w:rPr>
                <w:sz w:val="20"/>
                <w:szCs w:val="20"/>
                <w:vertAlign w:val="baseline"/>
                <w:rtl w:val="0"/>
              </w:rPr>
              <w:t xml:space="preserve">5.УЗД легень має велике значення при дослідженні серця та крупних судин грудної порожнини, але дозволяє оцінити стан плеври та верхнього шару легені.</w:t>
            </w:r>
          </w:p>
          <w:p w:rsidR="00000000" w:rsidDel="00000000" w:rsidP="00000000" w:rsidRDefault="00000000" w:rsidRPr="00000000" w14:paraId="00000120">
            <w:pPr>
              <w:ind w:left="12" w:firstLine="0"/>
              <w:jc w:val="both"/>
              <w:rPr>
                <w:sz w:val="20"/>
                <w:szCs w:val="20"/>
                <w:vertAlign w:val="baseline"/>
              </w:rPr>
            </w:pPr>
            <w:r w:rsidDel="00000000" w:rsidR="00000000" w:rsidRPr="00000000">
              <w:rPr>
                <w:rtl w:val="0"/>
              </w:rPr>
            </w:r>
          </w:p>
          <w:p w:rsidR="00000000" w:rsidDel="00000000" w:rsidP="00000000" w:rsidRDefault="00000000" w:rsidRPr="00000000" w14:paraId="00000121">
            <w:pPr>
              <w:ind w:left="12" w:firstLine="0"/>
              <w:jc w:val="both"/>
              <w:rPr>
                <w:sz w:val="20"/>
                <w:szCs w:val="20"/>
                <w:vertAlign w:val="baseline"/>
              </w:rPr>
            </w:pPr>
            <w:r w:rsidDel="00000000" w:rsidR="00000000" w:rsidRPr="00000000">
              <w:rPr>
                <w:rtl w:val="0"/>
              </w:rPr>
            </w:r>
          </w:p>
          <w:p w:rsidR="00000000" w:rsidDel="00000000" w:rsidP="00000000" w:rsidRDefault="00000000" w:rsidRPr="00000000" w14:paraId="00000122">
            <w:pPr>
              <w:ind w:left="12" w:firstLine="0"/>
              <w:jc w:val="both"/>
              <w:rPr>
                <w:sz w:val="20"/>
                <w:szCs w:val="20"/>
                <w:vertAlign w:val="baseline"/>
              </w:rPr>
            </w:pPr>
            <w:r w:rsidDel="00000000" w:rsidR="00000000" w:rsidRPr="00000000">
              <w:rPr>
                <w:rtl w:val="0"/>
              </w:rPr>
            </w:r>
          </w:p>
          <w:p w:rsidR="00000000" w:rsidDel="00000000" w:rsidP="00000000" w:rsidRDefault="00000000" w:rsidRPr="00000000" w14:paraId="00000123">
            <w:pPr>
              <w:ind w:left="12" w:firstLine="0"/>
              <w:jc w:val="both"/>
              <w:rPr>
                <w:sz w:val="20"/>
                <w:szCs w:val="20"/>
                <w:vertAlign w:val="baseline"/>
              </w:rPr>
            </w:pPr>
            <w:r w:rsidDel="00000000" w:rsidR="00000000" w:rsidRPr="00000000">
              <w:rPr>
                <w:sz w:val="20"/>
                <w:szCs w:val="20"/>
                <w:vertAlign w:val="baseline"/>
                <w:rtl w:val="0"/>
              </w:rPr>
              <w:t xml:space="preserve">В правої легені 3 а в лівій 2 частки. Сегментарна будова легень: 1-верхівковий; 2-задній; 3-передній; 4-наружний (в правому) та верхній язиковий (в лівому); 5-внутрішній (в правому) та нижній язиковий (в лівому); 6-верхній нижньої долі; 7-нижнєвнутрішній (серцевий); 8-нижньопередній; 9-нижньонаружний; 10-нижньозадній.</w:t>
            </w:r>
          </w:p>
        </w:tc>
      </w:tr>
    </w:tbl>
    <w:p w:rsidR="00000000" w:rsidDel="00000000" w:rsidP="00000000" w:rsidRDefault="00000000" w:rsidRPr="00000000" w14:paraId="00000124">
      <w:pPr>
        <w:widowControl w:val="0"/>
        <w:ind w:left="720" w:firstLine="0"/>
        <w:rPr>
          <w:b w:val="0"/>
          <w:sz w:val="28"/>
          <w:szCs w:val="28"/>
          <w:vertAlign w:val="baseline"/>
        </w:rPr>
      </w:pPr>
      <w:r w:rsidDel="00000000" w:rsidR="00000000" w:rsidRPr="00000000">
        <w:rPr>
          <w:rtl w:val="0"/>
        </w:rPr>
      </w:r>
    </w:p>
    <w:p w:rsidR="00000000" w:rsidDel="00000000" w:rsidP="00000000" w:rsidRDefault="00000000" w:rsidRPr="00000000" w14:paraId="00000125">
      <w:pPr>
        <w:widowControl w:val="0"/>
        <w:ind w:left="720" w:firstLine="0"/>
        <w:rPr>
          <w:b w:val="0"/>
          <w:sz w:val="28"/>
          <w:szCs w:val="28"/>
          <w:vertAlign w:val="baseline"/>
        </w:rPr>
      </w:pPr>
      <w:r w:rsidDel="00000000" w:rsidR="00000000" w:rsidRPr="00000000">
        <w:rPr>
          <w:rtl w:val="0"/>
        </w:rPr>
      </w:r>
    </w:p>
    <w:p w:rsidR="00000000" w:rsidDel="00000000" w:rsidP="00000000" w:rsidRDefault="00000000" w:rsidRPr="00000000" w14:paraId="00000126">
      <w:pPr>
        <w:widowControl w:val="0"/>
        <w:ind w:left="720" w:firstLine="0"/>
        <w:rPr>
          <w:b w:val="0"/>
          <w:sz w:val="28"/>
          <w:szCs w:val="28"/>
          <w:vertAlign w:val="baseline"/>
        </w:rPr>
      </w:pPr>
      <w:r w:rsidDel="00000000" w:rsidR="00000000" w:rsidRPr="00000000">
        <w:rPr>
          <w:rtl w:val="0"/>
        </w:rPr>
      </w:r>
    </w:p>
    <w:p w:rsidR="00000000" w:rsidDel="00000000" w:rsidP="00000000" w:rsidRDefault="00000000" w:rsidRPr="00000000" w14:paraId="00000127">
      <w:pPr>
        <w:widowControl w:val="0"/>
        <w:ind w:left="720" w:firstLine="0"/>
        <w:jc w:val="center"/>
        <w:rPr>
          <w:b w:val="0"/>
          <w:sz w:val="28"/>
          <w:szCs w:val="28"/>
          <w:vertAlign w:val="baseline"/>
        </w:rPr>
      </w:pPr>
      <w:r w:rsidDel="00000000" w:rsidR="00000000" w:rsidRPr="00000000">
        <w:rPr>
          <w:b w:val="1"/>
          <w:sz w:val="28"/>
          <w:szCs w:val="28"/>
          <w:vertAlign w:val="baseline"/>
          <w:rtl w:val="0"/>
        </w:rPr>
        <w:t xml:space="preserve">4.2. Теоретичні питання до заняття:</w:t>
      </w:r>
      <w:r w:rsidDel="00000000" w:rsidR="00000000" w:rsidRPr="00000000">
        <w:rPr>
          <w:rtl w:val="0"/>
        </w:rPr>
      </w:r>
    </w:p>
    <w:p w:rsidR="00000000" w:rsidDel="00000000" w:rsidP="00000000" w:rsidRDefault="00000000" w:rsidRPr="00000000" w14:paraId="00000128">
      <w:pPr>
        <w:widowControl w:val="0"/>
        <w:ind w:left="720" w:firstLine="0"/>
        <w:jc w:val="center"/>
        <w:rPr>
          <w:b w:val="0"/>
          <w:sz w:val="28"/>
          <w:szCs w:val="28"/>
          <w:vertAlign w:val="baseline"/>
        </w:rPr>
      </w:pPr>
      <w:r w:rsidDel="00000000" w:rsidR="00000000" w:rsidRPr="00000000">
        <w:rPr>
          <w:rtl w:val="0"/>
        </w:rPr>
      </w:r>
    </w:p>
    <w:p w:rsidR="00000000" w:rsidDel="00000000" w:rsidP="00000000" w:rsidRDefault="00000000" w:rsidRPr="00000000" w14:paraId="00000129">
      <w:pPr>
        <w:widowControl w:val="0"/>
        <w:numPr>
          <w:ilvl w:val="0"/>
          <w:numId w:val="3"/>
        </w:numPr>
        <w:ind w:left="720" w:hanging="360"/>
        <w:rPr>
          <w:sz w:val="28"/>
          <w:szCs w:val="28"/>
          <w:vertAlign w:val="baseline"/>
        </w:rPr>
      </w:pPr>
      <w:r w:rsidDel="00000000" w:rsidR="00000000" w:rsidRPr="00000000">
        <w:rPr>
          <w:sz w:val="28"/>
          <w:szCs w:val="28"/>
          <w:vertAlign w:val="baseline"/>
          <w:rtl w:val="0"/>
        </w:rPr>
        <w:t xml:space="preserve">Методи променевої діагностики дослідження органів дихання.</w:t>
      </w:r>
    </w:p>
    <w:p w:rsidR="00000000" w:rsidDel="00000000" w:rsidP="00000000" w:rsidRDefault="00000000" w:rsidRPr="00000000" w14:paraId="0000012A">
      <w:pPr>
        <w:widowControl w:val="0"/>
        <w:numPr>
          <w:ilvl w:val="0"/>
          <w:numId w:val="3"/>
        </w:numPr>
        <w:ind w:left="720" w:hanging="360"/>
        <w:jc w:val="both"/>
        <w:rPr>
          <w:sz w:val="28"/>
          <w:szCs w:val="28"/>
          <w:vertAlign w:val="baseline"/>
        </w:rPr>
      </w:pPr>
      <w:r w:rsidDel="00000000" w:rsidR="00000000" w:rsidRPr="00000000">
        <w:rPr>
          <w:sz w:val="28"/>
          <w:szCs w:val="28"/>
          <w:vertAlign w:val="baseline"/>
          <w:rtl w:val="0"/>
        </w:rPr>
        <w:t xml:space="preserve">Нормальна грудна порожнина в рентгенівському зображенні. Часткова будова легень.</w:t>
      </w:r>
    </w:p>
    <w:p w:rsidR="00000000" w:rsidDel="00000000" w:rsidP="00000000" w:rsidRDefault="00000000" w:rsidRPr="00000000" w14:paraId="0000012B">
      <w:pPr>
        <w:widowControl w:val="0"/>
        <w:numPr>
          <w:ilvl w:val="0"/>
          <w:numId w:val="3"/>
        </w:numPr>
        <w:ind w:left="720" w:hanging="360"/>
        <w:jc w:val="both"/>
        <w:rPr>
          <w:sz w:val="28"/>
          <w:szCs w:val="28"/>
          <w:vertAlign w:val="baseline"/>
        </w:rPr>
      </w:pPr>
      <w:r w:rsidDel="00000000" w:rsidR="00000000" w:rsidRPr="00000000">
        <w:rPr>
          <w:sz w:val="28"/>
          <w:szCs w:val="28"/>
          <w:vertAlign w:val="baseline"/>
          <w:rtl w:val="0"/>
        </w:rPr>
        <w:t xml:space="preserve">Легеневий рисунок, його субстрат. Зміни легеневого рисунку.</w:t>
      </w:r>
    </w:p>
    <w:p w:rsidR="00000000" w:rsidDel="00000000" w:rsidP="00000000" w:rsidRDefault="00000000" w:rsidRPr="00000000" w14:paraId="0000012C">
      <w:pPr>
        <w:widowControl w:val="0"/>
        <w:numPr>
          <w:ilvl w:val="0"/>
          <w:numId w:val="3"/>
        </w:numPr>
        <w:ind w:left="720" w:hanging="360"/>
        <w:jc w:val="both"/>
        <w:rPr>
          <w:sz w:val="28"/>
          <w:szCs w:val="28"/>
          <w:vertAlign w:val="baseline"/>
        </w:rPr>
      </w:pPr>
      <w:r w:rsidDel="00000000" w:rsidR="00000000" w:rsidRPr="00000000">
        <w:rPr>
          <w:sz w:val="28"/>
          <w:szCs w:val="28"/>
          <w:vertAlign w:val="baseline"/>
          <w:rtl w:val="0"/>
        </w:rPr>
        <w:t xml:space="preserve">Корені легень: анатомічний субстрат та рентгенологічна картина. Патологічні зміни коренів.</w:t>
      </w:r>
    </w:p>
    <w:p w:rsidR="00000000" w:rsidDel="00000000" w:rsidP="00000000" w:rsidRDefault="00000000" w:rsidRPr="00000000" w14:paraId="0000012D">
      <w:pPr>
        <w:widowControl w:val="0"/>
        <w:numPr>
          <w:ilvl w:val="0"/>
          <w:numId w:val="3"/>
        </w:numPr>
        <w:ind w:left="720" w:hanging="360"/>
        <w:jc w:val="both"/>
        <w:rPr>
          <w:sz w:val="28"/>
          <w:szCs w:val="28"/>
          <w:vertAlign w:val="baseline"/>
        </w:rPr>
      </w:pPr>
      <w:r w:rsidDel="00000000" w:rsidR="00000000" w:rsidRPr="00000000">
        <w:rPr>
          <w:sz w:val="28"/>
          <w:szCs w:val="28"/>
          <w:vertAlign w:val="baseline"/>
          <w:rtl w:val="0"/>
        </w:rPr>
        <w:t xml:space="preserve">Ступені закупорювання бронхів, причини, рентгенологічна картина.</w:t>
      </w:r>
    </w:p>
    <w:p w:rsidR="00000000" w:rsidDel="00000000" w:rsidP="00000000" w:rsidRDefault="00000000" w:rsidRPr="00000000" w14:paraId="0000012E">
      <w:pPr>
        <w:widowControl w:val="0"/>
        <w:numPr>
          <w:ilvl w:val="0"/>
          <w:numId w:val="3"/>
        </w:numPr>
        <w:ind w:left="720" w:hanging="360"/>
        <w:rPr>
          <w:sz w:val="28"/>
          <w:szCs w:val="28"/>
          <w:vertAlign w:val="baseline"/>
        </w:rPr>
      </w:pPr>
      <w:r w:rsidDel="00000000" w:rsidR="00000000" w:rsidRPr="00000000">
        <w:rPr>
          <w:sz w:val="28"/>
          <w:szCs w:val="28"/>
          <w:vertAlign w:val="baseline"/>
          <w:rtl w:val="0"/>
        </w:rPr>
        <w:t xml:space="preserve">Методи променевої діагностики дослідження серця та великих судин.</w:t>
      </w:r>
    </w:p>
    <w:p w:rsidR="00000000" w:rsidDel="00000000" w:rsidP="00000000" w:rsidRDefault="00000000" w:rsidRPr="00000000" w14:paraId="0000012F">
      <w:pPr>
        <w:widowControl w:val="0"/>
        <w:numPr>
          <w:ilvl w:val="0"/>
          <w:numId w:val="3"/>
        </w:numPr>
        <w:ind w:left="720" w:hanging="360"/>
        <w:rPr>
          <w:sz w:val="28"/>
          <w:szCs w:val="28"/>
          <w:vertAlign w:val="baseline"/>
        </w:rPr>
      </w:pPr>
      <w:r w:rsidDel="00000000" w:rsidR="00000000" w:rsidRPr="00000000">
        <w:rPr>
          <w:sz w:val="28"/>
          <w:szCs w:val="28"/>
          <w:vertAlign w:val="baseline"/>
          <w:rtl w:val="0"/>
        </w:rPr>
        <w:t xml:space="preserve">Нормальна рентгенологічна анатомія серця та великих судин. Дуги серця в прямій передній проекції.</w:t>
      </w:r>
    </w:p>
    <w:p w:rsidR="00000000" w:rsidDel="00000000" w:rsidP="00000000" w:rsidRDefault="00000000" w:rsidRPr="00000000" w14:paraId="00000130">
      <w:pPr>
        <w:widowControl w:val="0"/>
        <w:numPr>
          <w:ilvl w:val="0"/>
          <w:numId w:val="3"/>
        </w:numPr>
        <w:ind w:left="720" w:hanging="360"/>
        <w:jc w:val="both"/>
        <w:rPr>
          <w:sz w:val="28"/>
          <w:szCs w:val="28"/>
          <w:vertAlign w:val="baseline"/>
        </w:rPr>
      </w:pPr>
      <w:r w:rsidDel="00000000" w:rsidR="00000000" w:rsidRPr="00000000">
        <w:rPr>
          <w:sz w:val="28"/>
          <w:szCs w:val="28"/>
          <w:vertAlign w:val="baseline"/>
          <w:rtl w:val="0"/>
        </w:rPr>
        <w:t xml:space="preserve">Показання до комп’ютерної томографії органів грудної порожнини.</w:t>
      </w:r>
    </w:p>
    <w:p w:rsidR="00000000" w:rsidDel="00000000" w:rsidP="00000000" w:rsidRDefault="00000000" w:rsidRPr="00000000" w14:paraId="00000131">
      <w:pPr>
        <w:widowControl w:val="0"/>
        <w:numPr>
          <w:ilvl w:val="0"/>
          <w:numId w:val="3"/>
        </w:numPr>
        <w:ind w:left="720" w:hanging="360"/>
        <w:jc w:val="both"/>
        <w:rPr>
          <w:sz w:val="28"/>
          <w:szCs w:val="28"/>
          <w:vertAlign w:val="baseline"/>
        </w:rPr>
      </w:pPr>
      <w:r w:rsidDel="00000000" w:rsidR="00000000" w:rsidRPr="00000000">
        <w:rPr>
          <w:sz w:val="28"/>
          <w:szCs w:val="28"/>
          <w:vertAlign w:val="baseline"/>
          <w:rtl w:val="0"/>
        </w:rPr>
        <w:t xml:space="preserve">Показання до магнітно-резонансної томографії (МРТ) органів грудної порожнини.</w:t>
      </w:r>
    </w:p>
    <w:p w:rsidR="00000000" w:rsidDel="00000000" w:rsidP="00000000" w:rsidRDefault="00000000" w:rsidRPr="00000000" w14:paraId="00000132">
      <w:pPr>
        <w:widowControl w:val="0"/>
        <w:numPr>
          <w:ilvl w:val="0"/>
          <w:numId w:val="3"/>
        </w:numPr>
        <w:ind w:left="720" w:hanging="360"/>
        <w:jc w:val="both"/>
        <w:rPr>
          <w:sz w:val="28"/>
          <w:szCs w:val="28"/>
          <w:vertAlign w:val="baseline"/>
        </w:rPr>
      </w:pPr>
      <w:r w:rsidDel="00000000" w:rsidR="00000000" w:rsidRPr="00000000">
        <w:rPr>
          <w:sz w:val="28"/>
          <w:szCs w:val="28"/>
          <w:vertAlign w:val="baseline"/>
          <w:rtl w:val="0"/>
        </w:rPr>
        <w:t xml:space="preserve">Особливості зображення легень на МРТ.</w:t>
      </w:r>
    </w:p>
    <w:p w:rsidR="00000000" w:rsidDel="00000000" w:rsidP="00000000" w:rsidRDefault="00000000" w:rsidRPr="00000000" w14:paraId="00000133">
      <w:pPr>
        <w:widowControl w:val="0"/>
        <w:numPr>
          <w:ilvl w:val="0"/>
          <w:numId w:val="3"/>
        </w:numPr>
        <w:ind w:left="720" w:hanging="360"/>
        <w:jc w:val="both"/>
        <w:rPr>
          <w:sz w:val="28"/>
          <w:szCs w:val="28"/>
          <w:vertAlign w:val="baseline"/>
        </w:rPr>
      </w:pPr>
      <w:r w:rsidDel="00000000" w:rsidR="00000000" w:rsidRPr="00000000">
        <w:rPr>
          <w:sz w:val="28"/>
          <w:szCs w:val="28"/>
          <w:vertAlign w:val="baseline"/>
          <w:rtl w:val="0"/>
        </w:rPr>
        <w:t xml:space="preserve">Особливості зображення ССС на МРТ.</w:t>
      </w:r>
    </w:p>
    <w:p w:rsidR="00000000" w:rsidDel="00000000" w:rsidP="00000000" w:rsidRDefault="00000000" w:rsidRPr="00000000" w14:paraId="00000134">
      <w:pPr>
        <w:widowControl w:val="0"/>
        <w:numPr>
          <w:ilvl w:val="0"/>
          <w:numId w:val="3"/>
        </w:numPr>
        <w:ind w:left="720" w:hanging="360"/>
        <w:jc w:val="both"/>
        <w:rPr>
          <w:sz w:val="28"/>
          <w:szCs w:val="28"/>
          <w:vertAlign w:val="baseline"/>
        </w:rPr>
      </w:pPr>
      <w:r w:rsidDel="00000000" w:rsidR="00000000" w:rsidRPr="00000000">
        <w:rPr>
          <w:sz w:val="28"/>
          <w:szCs w:val="28"/>
          <w:vertAlign w:val="baseline"/>
          <w:rtl w:val="0"/>
        </w:rPr>
        <w:t xml:space="preserve">Показання до радіонуклідного дослідження органів дихання.</w:t>
      </w:r>
    </w:p>
    <w:p w:rsidR="00000000" w:rsidDel="00000000" w:rsidP="00000000" w:rsidRDefault="00000000" w:rsidRPr="00000000" w14:paraId="00000135">
      <w:pPr>
        <w:widowControl w:val="0"/>
        <w:numPr>
          <w:ilvl w:val="0"/>
          <w:numId w:val="3"/>
        </w:numPr>
        <w:ind w:left="720" w:hanging="360"/>
        <w:jc w:val="both"/>
        <w:rPr>
          <w:sz w:val="28"/>
          <w:szCs w:val="28"/>
          <w:vertAlign w:val="baseline"/>
        </w:rPr>
      </w:pPr>
      <w:r w:rsidDel="00000000" w:rsidR="00000000" w:rsidRPr="00000000">
        <w:rPr>
          <w:sz w:val="28"/>
          <w:szCs w:val="28"/>
          <w:vertAlign w:val="baseline"/>
          <w:rtl w:val="0"/>
        </w:rPr>
        <w:t xml:space="preserve">Показання до радіонуклідного дослідження ССС.</w:t>
      </w:r>
    </w:p>
    <w:p w:rsidR="00000000" w:rsidDel="00000000" w:rsidP="00000000" w:rsidRDefault="00000000" w:rsidRPr="00000000" w14:paraId="00000136">
      <w:pPr>
        <w:widowControl w:val="0"/>
        <w:numPr>
          <w:ilvl w:val="0"/>
          <w:numId w:val="3"/>
        </w:numPr>
        <w:ind w:left="720" w:hanging="360"/>
        <w:jc w:val="both"/>
        <w:rPr>
          <w:sz w:val="28"/>
          <w:szCs w:val="28"/>
          <w:vertAlign w:val="baseline"/>
        </w:rPr>
      </w:pPr>
      <w:r w:rsidDel="00000000" w:rsidR="00000000" w:rsidRPr="00000000">
        <w:rPr>
          <w:sz w:val="28"/>
          <w:szCs w:val="28"/>
          <w:vertAlign w:val="baseline"/>
          <w:rtl w:val="0"/>
        </w:rPr>
        <w:t xml:space="preserve">Показання до МРТ дослідження органів дихання.</w:t>
      </w:r>
    </w:p>
    <w:p w:rsidR="00000000" w:rsidDel="00000000" w:rsidP="00000000" w:rsidRDefault="00000000" w:rsidRPr="00000000" w14:paraId="00000137">
      <w:pPr>
        <w:widowControl w:val="0"/>
        <w:numPr>
          <w:ilvl w:val="0"/>
          <w:numId w:val="3"/>
        </w:numPr>
        <w:ind w:left="720" w:hanging="360"/>
        <w:jc w:val="both"/>
        <w:rPr>
          <w:sz w:val="28"/>
          <w:szCs w:val="28"/>
          <w:vertAlign w:val="baseline"/>
        </w:rPr>
      </w:pPr>
      <w:r w:rsidDel="00000000" w:rsidR="00000000" w:rsidRPr="00000000">
        <w:rPr>
          <w:sz w:val="28"/>
          <w:szCs w:val="28"/>
          <w:vertAlign w:val="baseline"/>
          <w:rtl w:val="0"/>
        </w:rPr>
        <w:t xml:space="preserve">Показання до МРТ дослідження ССС.</w:t>
      </w:r>
    </w:p>
    <w:p w:rsidR="00000000" w:rsidDel="00000000" w:rsidP="00000000" w:rsidRDefault="00000000" w:rsidRPr="00000000" w14:paraId="00000138">
      <w:pPr>
        <w:widowControl w:val="0"/>
        <w:numPr>
          <w:ilvl w:val="0"/>
          <w:numId w:val="3"/>
        </w:numPr>
        <w:ind w:left="720" w:hanging="360"/>
        <w:jc w:val="both"/>
        <w:rPr>
          <w:sz w:val="28"/>
          <w:szCs w:val="28"/>
          <w:vertAlign w:val="baseline"/>
        </w:rPr>
      </w:pPr>
      <w:r w:rsidDel="00000000" w:rsidR="00000000" w:rsidRPr="00000000">
        <w:rPr>
          <w:sz w:val="28"/>
          <w:szCs w:val="28"/>
          <w:vertAlign w:val="baseline"/>
          <w:rtl w:val="0"/>
        </w:rPr>
        <w:t xml:space="preserve">Показання до УЗД серцево-судинної системи.</w:t>
      </w:r>
    </w:p>
    <w:p w:rsidR="00000000" w:rsidDel="00000000" w:rsidP="00000000" w:rsidRDefault="00000000" w:rsidRPr="00000000" w14:paraId="00000139">
      <w:pPr>
        <w:widowControl w:val="0"/>
        <w:spacing w:line="480" w:lineRule="auto"/>
        <w:ind w:firstLine="720"/>
        <w:jc w:val="center"/>
        <w:rPr>
          <w:b w:val="0"/>
          <w:sz w:val="28"/>
          <w:szCs w:val="28"/>
          <w:vertAlign w:val="baseline"/>
        </w:rPr>
      </w:pPr>
      <w:r w:rsidDel="00000000" w:rsidR="00000000" w:rsidRPr="00000000">
        <w:rPr>
          <w:rtl w:val="0"/>
        </w:rPr>
      </w:r>
    </w:p>
    <w:p w:rsidR="00000000" w:rsidDel="00000000" w:rsidP="00000000" w:rsidRDefault="00000000" w:rsidRPr="00000000" w14:paraId="0000013A">
      <w:pPr>
        <w:widowControl w:val="0"/>
        <w:spacing w:line="480" w:lineRule="auto"/>
        <w:ind w:firstLine="720"/>
        <w:jc w:val="center"/>
        <w:rPr>
          <w:b w:val="0"/>
          <w:sz w:val="28"/>
          <w:szCs w:val="28"/>
          <w:vertAlign w:val="baseline"/>
        </w:rPr>
      </w:pPr>
      <w:r w:rsidDel="00000000" w:rsidR="00000000" w:rsidRPr="00000000">
        <w:rPr>
          <w:b w:val="1"/>
          <w:sz w:val="28"/>
          <w:szCs w:val="28"/>
          <w:vertAlign w:val="baseline"/>
          <w:rtl w:val="0"/>
        </w:rPr>
        <w:t xml:space="preserve">4.3. Практичні роботи (завдання), які виконуються на занятті:</w:t>
      </w:r>
      <w:r w:rsidDel="00000000" w:rsidR="00000000" w:rsidRPr="00000000">
        <w:rPr>
          <w:rtl w:val="0"/>
        </w:rPr>
      </w:r>
    </w:p>
    <w:p w:rsidR="00000000" w:rsidDel="00000000" w:rsidP="00000000" w:rsidRDefault="00000000" w:rsidRPr="00000000" w14:paraId="0000013B">
      <w:pPr>
        <w:widowControl w:val="0"/>
        <w:numPr>
          <w:ilvl w:val="0"/>
          <w:numId w:val="11"/>
        </w:numPr>
        <w:ind w:left="720" w:hanging="360"/>
        <w:jc w:val="both"/>
        <w:rPr>
          <w:sz w:val="28"/>
          <w:szCs w:val="28"/>
          <w:vertAlign w:val="baseline"/>
        </w:rPr>
      </w:pPr>
      <w:r w:rsidDel="00000000" w:rsidR="00000000" w:rsidRPr="00000000">
        <w:rPr>
          <w:sz w:val="28"/>
          <w:szCs w:val="28"/>
          <w:vertAlign w:val="baseline"/>
          <w:rtl w:val="0"/>
        </w:rPr>
        <w:t xml:space="preserve">Навчитись відрізняти рентегнологічне зображення органів грудної порожнини в нормі і при патології. </w:t>
      </w:r>
    </w:p>
    <w:p w:rsidR="00000000" w:rsidDel="00000000" w:rsidP="00000000" w:rsidRDefault="00000000" w:rsidRPr="00000000" w14:paraId="0000013C">
      <w:pPr>
        <w:widowControl w:val="0"/>
        <w:numPr>
          <w:ilvl w:val="0"/>
          <w:numId w:val="11"/>
        </w:numPr>
        <w:ind w:left="720" w:hanging="360"/>
        <w:jc w:val="both"/>
        <w:rPr>
          <w:sz w:val="28"/>
          <w:szCs w:val="28"/>
          <w:vertAlign w:val="baseline"/>
        </w:rPr>
      </w:pPr>
      <w:r w:rsidDel="00000000" w:rsidR="00000000" w:rsidRPr="00000000">
        <w:rPr>
          <w:sz w:val="28"/>
          <w:szCs w:val="28"/>
          <w:vertAlign w:val="baseline"/>
          <w:rtl w:val="0"/>
        </w:rPr>
        <w:t xml:space="preserve">Вміти оцінювати якість рентгенологічного знімку.</w:t>
      </w:r>
    </w:p>
    <w:p w:rsidR="00000000" w:rsidDel="00000000" w:rsidP="00000000" w:rsidRDefault="00000000" w:rsidRPr="00000000" w14:paraId="0000013D">
      <w:pPr>
        <w:widowControl w:val="0"/>
        <w:numPr>
          <w:ilvl w:val="0"/>
          <w:numId w:val="11"/>
        </w:numPr>
        <w:ind w:left="720" w:hanging="360"/>
        <w:jc w:val="both"/>
        <w:rPr>
          <w:sz w:val="28"/>
          <w:szCs w:val="28"/>
          <w:vertAlign w:val="baseline"/>
        </w:rPr>
      </w:pPr>
      <w:r w:rsidDel="00000000" w:rsidR="00000000" w:rsidRPr="00000000">
        <w:rPr>
          <w:sz w:val="28"/>
          <w:szCs w:val="28"/>
          <w:vertAlign w:val="baseline"/>
          <w:rtl w:val="0"/>
        </w:rPr>
        <w:t xml:space="preserve">Навчитись відрізняти КТ зображення легень в нормі і при патології. </w:t>
      </w:r>
    </w:p>
    <w:p w:rsidR="00000000" w:rsidDel="00000000" w:rsidP="00000000" w:rsidRDefault="00000000" w:rsidRPr="00000000" w14:paraId="0000013E">
      <w:pPr>
        <w:widowControl w:val="0"/>
        <w:numPr>
          <w:ilvl w:val="0"/>
          <w:numId w:val="11"/>
        </w:numPr>
        <w:ind w:left="720" w:hanging="360"/>
        <w:jc w:val="both"/>
        <w:rPr>
          <w:sz w:val="28"/>
          <w:szCs w:val="28"/>
          <w:vertAlign w:val="baseline"/>
        </w:rPr>
      </w:pPr>
      <w:r w:rsidDel="00000000" w:rsidR="00000000" w:rsidRPr="00000000">
        <w:rPr>
          <w:sz w:val="28"/>
          <w:szCs w:val="28"/>
          <w:vertAlign w:val="baseline"/>
          <w:rtl w:val="0"/>
        </w:rPr>
        <w:t xml:space="preserve">Навчитись відрізняти МРТ зображення легень в нормі і при патології. </w:t>
      </w:r>
    </w:p>
    <w:p w:rsidR="00000000" w:rsidDel="00000000" w:rsidP="00000000" w:rsidRDefault="00000000" w:rsidRPr="00000000" w14:paraId="0000013F">
      <w:pPr>
        <w:widowControl w:val="0"/>
        <w:numPr>
          <w:ilvl w:val="0"/>
          <w:numId w:val="11"/>
        </w:numPr>
        <w:ind w:left="720" w:hanging="360"/>
        <w:jc w:val="both"/>
        <w:rPr>
          <w:sz w:val="28"/>
          <w:szCs w:val="28"/>
          <w:vertAlign w:val="baseline"/>
        </w:rPr>
      </w:pPr>
      <w:r w:rsidDel="00000000" w:rsidR="00000000" w:rsidRPr="00000000">
        <w:rPr>
          <w:sz w:val="28"/>
          <w:szCs w:val="28"/>
          <w:vertAlign w:val="baseline"/>
          <w:rtl w:val="0"/>
        </w:rPr>
        <w:t xml:space="preserve">Навчитись відрізняти сцинтиграфічне зображення легень в нормі і при патології. </w:t>
      </w:r>
    </w:p>
    <w:p w:rsidR="00000000" w:rsidDel="00000000" w:rsidP="00000000" w:rsidRDefault="00000000" w:rsidRPr="00000000" w14:paraId="00000140">
      <w:pPr>
        <w:widowControl w:val="0"/>
        <w:numPr>
          <w:ilvl w:val="0"/>
          <w:numId w:val="11"/>
        </w:numPr>
        <w:ind w:left="720" w:hanging="360"/>
        <w:jc w:val="both"/>
        <w:rPr>
          <w:sz w:val="28"/>
          <w:szCs w:val="28"/>
          <w:vertAlign w:val="baseline"/>
        </w:rPr>
      </w:pPr>
      <w:r w:rsidDel="00000000" w:rsidR="00000000" w:rsidRPr="00000000">
        <w:rPr>
          <w:sz w:val="28"/>
          <w:szCs w:val="28"/>
          <w:vertAlign w:val="baseline"/>
          <w:rtl w:val="0"/>
        </w:rPr>
        <w:t xml:space="preserve">Студенти на кожному занятті протігом 5 хвилин вирішують тестові завдання, а при описуванні променевих зображень вирішують ситуаційні задачі.</w:t>
      </w:r>
    </w:p>
    <w:p w:rsidR="00000000" w:rsidDel="00000000" w:rsidP="00000000" w:rsidRDefault="00000000" w:rsidRPr="00000000" w14:paraId="00000141">
      <w:pPr>
        <w:widowControl w:val="0"/>
        <w:numPr>
          <w:ilvl w:val="0"/>
          <w:numId w:val="11"/>
        </w:numPr>
        <w:ind w:left="720" w:hanging="360"/>
        <w:jc w:val="both"/>
        <w:rPr>
          <w:sz w:val="28"/>
          <w:szCs w:val="28"/>
          <w:vertAlign w:val="baseline"/>
        </w:rPr>
      </w:pPr>
      <w:r w:rsidDel="00000000" w:rsidR="00000000" w:rsidRPr="00000000">
        <w:rPr>
          <w:sz w:val="28"/>
          <w:szCs w:val="28"/>
          <w:vertAlign w:val="baseline"/>
          <w:rtl w:val="0"/>
        </w:rPr>
        <w:t xml:space="preserve">Написання та розбор історії хвороби.</w:t>
      </w:r>
    </w:p>
    <w:p w:rsidR="00000000" w:rsidDel="00000000" w:rsidP="00000000" w:rsidRDefault="00000000" w:rsidRPr="00000000" w14:paraId="00000142">
      <w:pPr>
        <w:widowControl w:val="0"/>
        <w:jc w:val="center"/>
        <w:rPr>
          <w:b w:val="0"/>
          <w:sz w:val="28"/>
          <w:szCs w:val="28"/>
          <w:vertAlign w:val="baseline"/>
        </w:rPr>
      </w:pPr>
      <w:r w:rsidDel="00000000" w:rsidR="00000000" w:rsidRPr="00000000">
        <w:rPr>
          <w:rtl w:val="0"/>
        </w:rPr>
      </w:r>
    </w:p>
    <w:p w:rsidR="00000000" w:rsidDel="00000000" w:rsidP="00000000" w:rsidRDefault="00000000" w:rsidRPr="00000000" w14:paraId="00000143">
      <w:pPr>
        <w:widowControl w:val="0"/>
        <w:jc w:val="center"/>
        <w:rPr>
          <w:b w:val="0"/>
          <w:sz w:val="28"/>
          <w:szCs w:val="28"/>
          <w:vertAlign w:val="baseline"/>
        </w:rPr>
      </w:pPr>
      <w:r w:rsidDel="00000000" w:rsidR="00000000" w:rsidRPr="00000000">
        <w:rPr>
          <w:rtl w:val="0"/>
        </w:rPr>
      </w:r>
    </w:p>
    <w:p w:rsidR="00000000" w:rsidDel="00000000" w:rsidP="00000000" w:rsidRDefault="00000000" w:rsidRPr="00000000" w14:paraId="00000144">
      <w:pPr>
        <w:widowControl w:val="0"/>
        <w:jc w:val="center"/>
        <w:rPr>
          <w:b w:val="0"/>
          <w:sz w:val="28"/>
          <w:szCs w:val="28"/>
          <w:vertAlign w:val="baseline"/>
        </w:rPr>
      </w:pPr>
      <w:r w:rsidDel="00000000" w:rsidR="00000000" w:rsidRPr="00000000">
        <w:rPr>
          <w:rtl w:val="0"/>
        </w:rPr>
      </w:r>
    </w:p>
    <w:p w:rsidR="00000000" w:rsidDel="00000000" w:rsidP="00000000" w:rsidRDefault="00000000" w:rsidRPr="00000000" w14:paraId="00000145">
      <w:pPr>
        <w:widowControl w:val="0"/>
        <w:jc w:val="center"/>
        <w:rPr>
          <w:b w:val="0"/>
          <w:sz w:val="28"/>
          <w:szCs w:val="28"/>
          <w:vertAlign w:val="baseline"/>
        </w:rPr>
      </w:pPr>
      <w:r w:rsidDel="00000000" w:rsidR="00000000" w:rsidRPr="00000000">
        <w:rPr>
          <w:rtl w:val="0"/>
        </w:rPr>
      </w:r>
    </w:p>
    <w:p w:rsidR="00000000" w:rsidDel="00000000" w:rsidP="00000000" w:rsidRDefault="00000000" w:rsidRPr="00000000" w14:paraId="00000146">
      <w:pPr>
        <w:widowControl w:val="0"/>
        <w:jc w:val="center"/>
        <w:rPr>
          <w:b w:val="0"/>
          <w:sz w:val="28"/>
          <w:szCs w:val="28"/>
          <w:vertAlign w:val="baseline"/>
        </w:rPr>
      </w:pPr>
      <w:r w:rsidDel="00000000" w:rsidR="00000000" w:rsidRPr="00000000">
        <w:rPr>
          <w:rtl w:val="0"/>
        </w:rPr>
      </w:r>
    </w:p>
    <w:p w:rsidR="00000000" w:rsidDel="00000000" w:rsidP="00000000" w:rsidRDefault="00000000" w:rsidRPr="00000000" w14:paraId="00000147">
      <w:pPr>
        <w:widowControl w:val="0"/>
        <w:jc w:val="center"/>
        <w:rPr>
          <w:b w:val="0"/>
          <w:sz w:val="28"/>
          <w:szCs w:val="28"/>
          <w:vertAlign w:val="baseline"/>
        </w:rPr>
      </w:pPr>
      <w:r w:rsidDel="00000000" w:rsidR="00000000" w:rsidRPr="00000000">
        <w:rPr>
          <w:rtl w:val="0"/>
        </w:rPr>
      </w:r>
    </w:p>
    <w:p w:rsidR="00000000" w:rsidDel="00000000" w:rsidP="00000000" w:rsidRDefault="00000000" w:rsidRPr="00000000" w14:paraId="00000148">
      <w:pPr>
        <w:widowControl w:val="0"/>
        <w:jc w:val="center"/>
        <w:rPr>
          <w:b w:val="0"/>
          <w:sz w:val="28"/>
          <w:szCs w:val="28"/>
          <w:vertAlign w:val="baseline"/>
        </w:rPr>
      </w:pPr>
      <w:r w:rsidDel="00000000" w:rsidR="00000000" w:rsidRPr="00000000">
        <w:rPr>
          <w:rtl w:val="0"/>
        </w:rPr>
      </w:r>
    </w:p>
    <w:p w:rsidR="00000000" w:rsidDel="00000000" w:rsidP="00000000" w:rsidRDefault="00000000" w:rsidRPr="00000000" w14:paraId="00000149">
      <w:pPr>
        <w:widowControl w:val="0"/>
        <w:jc w:val="center"/>
        <w:rPr>
          <w:b w:val="0"/>
          <w:sz w:val="28"/>
          <w:szCs w:val="28"/>
          <w:vertAlign w:val="baseline"/>
        </w:rPr>
      </w:pPr>
      <w:r w:rsidDel="00000000" w:rsidR="00000000" w:rsidRPr="00000000">
        <w:rPr>
          <w:rtl w:val="0"/>
        </w:rPr>
      </w:r>
    </w:p>
    <w:p w:rsidR="00000000" w:rsidDel="00000000" w:rsidP="00000000" w:rsidRDefault="00000000" w:rsidRPr="00000000" w14:paraId="0000014A">
      <w:pPr>
        <w:widowControl w:val="0"/>
        <w:jc w:val="center"/>
        <w:rPr>
          <w:b w:val="0"/>
          <w:sz w:val="28"/>
          <w:szCs w:val="28"/>
          <w:vertAlign w:val="baseline"/>
        </w:rPr>
      </w:pPr>
      <w:r w:rsidDel="00000000" w:rsidR="00000000" w:rsidRPr="00000000">
        <w:rPr>
          <w:rtl w:val="0"/>
        </w:rPr>
      </w:r>
    </w:p>
    <w:p w:rsidR="00000000" w:rsidDel="00000000" w:rsidP="00000000" w:rsidRDefault="00000000" w:rsidRPr="00000000" w14:paraId="0000014B">
      <w:pPr>
        <w:widowControl w:val="0"/>
        <w:jc w:val="center"/>
        <w:rPr>
          <w:b w:val="0"/>
          <w:sz w:val="28"/>
          <w:szCs w:val="28"/>
          <w:vertAlign w:val="baseline"/>
        </w:rPr>
      </w:pPr>
      <w:r w:rsidDel="00000000" w:rsidR="00000000" w:rsidRPr="00000000">
        <w:rPr>
          <w:rtl w:val="0"/>
        </w:rPr>
      </w:r>
    </w:p>
    <w:p w:rsidR="00000000" w:rsidDel="00000000" w:rsidP="00000000" w:rsidRDefault="00000000" w:rsidRPr="00000000" w14:paraId="0000014C">
      <w:pPr>
        <w:widowControl w:val="0"/>
        <w:jc w:val="center"/>
        <w:rPr>
          <w:b w:val="0"/>
          <w:sz w:val="28"/>
          <w:szCs w:val="28"/>
          <w:vertAlign w:val="baseline"/>
        </w:rPr>
      </w:pPr>
      <w:r w:rsidDel="00000000" w:rsidR="00000000" w:rsidRPr="00000000">
        <w:rPr>
          <w:rtl w:val="0"/>
        </w:rPr>
      </w:r>
    </w:p>
    <w:p w:rsidR="00000000" w:rsidDel="00000000" w:rsidP="00000000" w:rsidRDefault="00000000" w:rsidRPr="00000000" w14:paraId="0000014D">
      <w:pPr>
        <w:pStyle w:val="Heading4"/>
        <w:tabs>
          <w:tab w:val="left" w:pos="5580"/>
          <w:tab w:val="right" w:pos="9355"/>
        </w:tabs>
        <w:rPr>
          <w:sz w:val="28"/>
          <w:szCs w:val="28"/>
          <w:vertAlign w:val="baseline"/>
        </w:rPr>
      </w:pPr>
      <w:r w:rsidDel="00000000" w:rsidR="00000000" w:rsidRPr="00000000">
        <w:rPr>
          <w:sz w:val="28"/>
          <w:szCs w:val="28"/>
          <w:vertAlign w:val="baseline"/>
          <w:rtl w:val="0"/>
        </w:rPr>
        <w:t xml:space="preserve">РОЗДІЛ</w:t>
      </w:r>
    </w:p>
    <w:p w:rsidR="00000000" w:rsidDel="00000000" w:rsidP="00000000" w:rsidRDefault="00000000" w:rsidRPr="00000000" w14:paraId="0000014E">
      <w:pPr>
        <w:pStyle w:val="Heading4"/>
        <w:tabs>
          <w:tab w:val="left" w:pos="5580"/>
          <w:tab w:val="right" w:pos="9355"/>
        </w:tabs>
        <w:rPr>
          <w:sz w:val="28"/>
          <w:szCs w:val="28"/>
          <w:vertAlign w:val="baseline"/>
        </w:rPr>
      </w:pPr>
      <w:r w:rsidDel="00000000" w:rsidR="00000000" w:rsidRPr="00000000">
        <w:rPr>
          <w:sz w:val="28"/>
          <w:szCs w:val="28"/>
          <w:vertAlign w:val="baseline"/>
          <w:rtl w:val="0"/>
        </w:rPr>
        <w:t xml:space="preserve">ПРОМЕНЕВА ДІАГНОСТИКА ЗАХВОРЮВАНЬ ОРГАНІВ ДИХАННЯ</w:t>
      </w:r>
    </w:p>
    <w:p w:rsidR="00000000" w:rsidDel="00000000" w:rsidP="00000000" w:rsidRDefault="00000000" w:rsidRPr="00000000" w14:paraId="0000014F">
      <w:pPr>
        <w:pStyle w:val="Heading4"/>
        <w:tabs>
          <w:tab w:val="left" w:pos="5580"/>
          <w:tab w:val="right" w:pos="9355"/>
        </w:tabs>
        <w:rPr>
          <w:sz w:val="28"/>
          <w:szCs w:val="28"/>
          <w:vertAlign w:val="baseline"/>
        </w:rPr>
      </w:pPr>
      <w:r w:rsidDel="00000000" w:rsidR="00000000" w:rsidRPr="00000000">
        <w:rPr>
          <w:sz w:val="28"/>
          <w:szCs w:val="28"/>
          <w:vertAlign w:val="baseline"/>
          <w:rtl w:val="0"/>
        </w:rPr>
        <w:t xml:space="preserve">Променеві методи дослідження органів дихання. Променева анатомія органів дихання.</w:t>
      </w:r>
    </w:p>
    <w:p w:rsidR="00000000" w:rsidDel="00000000" w:rsidP="00000000" w:rsidRDefault="00000000" w:rsidRPr="00000000" w14:paraId="000001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Рентгенологічне дослідження  органів дихання.</w:t>
      </w:r>
      <w:r w:rsidDel="00000000" w:rsidR="00000000" w:rsidRPr="00000000">
        <w:drawing>
          <wp:anchor allowOverlap="1" behindDoc="0" distB="0" distT="0" distL="114300" distR="114300" hidden="0" layoutInCell="1" locked="0" relativeHeight="0" simplePos="0">
            <wp:simplePos x="0" y="0"/>
            <wp:positionH relativeFrom="column">
              <wp:posOffset>5094605</wp:posOffset>
            </wp:positionH>
            <wp:positionV relativeFrom="paragraph">
              <wp:posOffset>105410</wp:posOffset>
            </wp:positionV>
            <wp:extent cx="1069975" cy="1638300"/>
            <wp:effectExtent b="0" l="0" r="0" t="0"/>
            <wp:wrapSquare wrapText="bothSides" distB="0" distT="0" distL="114300" distR="114300"/>
            <wp:docPr id="1096" name="image56.jpg"/>
            <a:graphic>
              <a:graphicData uri="http://schemas.openxmlformats.org/drawingml/2006/picture">
                <pic:pic>
                  <pic:nvPicPr>
                    <pic:cNvPr id="0" name="image56.jpg"/>
                    <pic:cNvPicPr preferRelativeResize="0"/>
                  </pic:nvPicPr>
                  <pic:blipFill>
                    <a:blip r:embed="rId7"/>
                    <a:srcRect b="0" l="0" r="0" t="0"/>
                    <a:stretch>
                      <a:fillRect/>
                    </a:stretch>
                  </pic:blipFill>
                  <pic:spPr>
                    <a:xfrm>
                      <a:off x="0" y="0"/>
                      <a:ext cx="1069975" cy="1638300"/>
                    </a:xfrm>
                    <a:prstGeom prst="rect"/>
                    <a:ln/>
                  </pic:spPr>
                </pic:pic>
              </a:graphicData>
            </a:graphic>
          </wp:anchor>
        </w:drawing>
      </w:r>
    </w:p>
    <w:p w:rsidR="00000000" w:rsidDel="00000000" w:rsidP="00000000" w:rsidRDefault="00000000" w:rsidRPr="00000000" w14:paraId="000001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Магнітно-резонансне дослідження органів дихання.</w:t>
      </w:r>
      <w:r w:rsidDel="00000000" w:rsidR="00000000" w:rsidRPr="00000000">
        <w:rPr>
          <w:rFonts w:ascii="Times New Roman" w:cs="Times New Roman" w:eastAsia="Times New Roman" w:hAnsi="Times New Roman"/>
          <w:b w:val="0"/>
          <w:i w:val="0"/>
          <w:smallCaps w:val="0"/>
          <w:strike w:val="0"/>
          <w:color w:val="000000"/>
          <w:sz w:val="2"/>
          <w:szCs w:val="2"/>
          <w:highlight w:val="black"/>
          <w:u w:val="none"/>
          <w:vertAlign w:val="baseline"/>
          <w:rtl w:val="0"/>
        </w:rPr>
        <w:t xml:space="preserve"> </w:t>
      </w:r>
      <w:r w:rsidDel="00000000" w:rsidR="00000000" w:rsidRPr="00000000">
        <w:rPr>
          <w:rtl w:val="0"/>
        </w:rPr>
      </w:r>
    </w:p>
    <w:p w:rsidR="00000000" w:rsidDel="00000000" w:rsidP="00000000" w:rsidRDefault="00000000" w:rsidRPr="00000000" w14:paraId="000001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Ультразвукове дослідження органів дихання.</w:t>
      </w:r>
    </w:p>
    <w:p w:rsidR="00000000" w:rsidDel="00000000" w:rsidP="00000000" w:rsidRDefault="00000000" w:rsidRPr="00000000" w14:paraId="000001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Радіонуклідне дослідження органів дихання.</w:t>
      </w:r>
    </w:p>
    <w:p w:rsidR="00000000" w:rsidDel="00000000" w:rsidP="00000000" w:rsidRDefault="00000000" w:rsidRPr="00000000" w14:paraId="000001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Рентгеноанатомія органів дихання.</w:t>
      </w:r>
    </w:p>
    <w:p w:rsidR="00000000" w:rsidDel="00000000" w:rsidP="00000000" w:rsidRDefault="00000000" w:rsidRPr="00000000" w14:paraId="000001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Магнітно-резонансна анатомія органів дихання.</w:t>
      </w:r>
    </w:p>
    <w:p w:rsidR="00000000" w:rsidDel="00000000" w:rsidP="00000000" w:rsidRDefault="00000000" w:rsidRPr="00000000" w14:paraId="000001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Ультразвукова анатомія органів дихання.</w:t>
      </w:r>
    </w:p>
    <w:p w:rsidR="00000000" w:rsidDel="00000000" w:rsidP="00000000" w:rsidRDefault="00000000" w:rsidRPr="00000000" w14:paraId="000001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Радіонуклідна анатомія органів дихання.</w:t>
      </w:r>
    </w:p>
    <w:p w:rsidR="00000000" w:rsidDel="00000000" w:rsidP="00000000" w:rsidRDefault="00000000" w:rsidRPr="00000000" w14:paraId="00000158">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59">
      <w:pPr>
        <w:pStyle w:val="Heading4"/>
        <w:tabs>
          <w:tab w:val="left" w:pos="5580"/>
          <w:tab w:val="right" w:pos="9355"/>
        </w:tabs>
        <w:rPr>
          <w:sz w:val="28"/>
          <w:szCs w:val="28"/>
          <w:vertAlign w:val="baseline"/>
        </w:rPr>
      </w:pPr>
      <w:r w:rsidDel="00000000" w:rsidR="00000000" w:rsidRPr="00000000">
        <w:rPr>
          <w:sz w:val="28"/>
          <w:szCs w:val="28"/>
          <w:vertAlign w:val="baseline"/>
          <w:rtl w:val="0"/>
        </w:rPr>
        <w:t xml:space="preserve">Променеві ознаки захворювань органів дихання.</w:t>
      </w:r>
    </w:p>
    <w:p w:rsidR="00000000" w:rsidDel="00000000" w:rsidP="00000000" w:rsidRDefault="00000000" w:rsidRPr="00000000" w14:paraId="0000015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100" w:line="24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Рентгенологічні ознаки захворювань органів дихання.</w:t>
      </w:r>
    </w:p>
    <w:p w:rsidR="00000000" w:rsidDel="00000000" w:rsidP="00000000" w:rsidRDefault="00000000" w:rsidRPr="00000000" w14:paraId="000001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100" w:line="24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Магнітно-резонансні ознаки захворювань органів дихання.</w:t>
      </w:r>
    </w:p>
    <w:p w:rsidR="00000000" w:rsidDel="00000000" w:rsidP="00000000" w:rsidRDefault="00000000" w:rsidRPr="00000000" w14:paraId="000001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100" w:line="24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Ультразвукові ознаки захворювань органів дихання.</w:t>
      </w:r>
    </w:p>
    <w:p w:rsidR="00000000" w:rsidDel="00000000" w:rsidP="00000000" w:rsidRDefault="00000000" w:rsidRPr="00000000" w14:paraId="000001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100" w:line="24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Радіонуклідні ознаки захворювань органів дихання.</w:t>
      </w:r>
    </w:p>
    <w:p w:rsidR="00000000" w:rsidDel="00000000" w:rsidP="00000000" w:rsidRDefault="00000000" w:rsidRPr="00000000" w14:paraId="0000015E">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5F">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60">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61">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62">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63">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64">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65">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66">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67">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68">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69">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6A">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6B">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16C">
      <w:pPr>
        <w:pStyle w:val="Heading4"/>
        <w:tabs>
          <w:tab w:val="left" w:pos="5580"/>
          <w:tab w:val="right" w:pos="9355"/>
        </w:tabs>
        <w:rPr>
          <w:sz w:val="28"/>
          <w:szCs w:val="28"/>
          <w:vertAlign w:val="baseline"/>
        </w:rPr>
      </w:pPr>
      <w:r w:rsidDel="00000000" w:rsidR="00000000" w:rsidRPr="00000000">
        <w:rPr>
          <w:sz w:val="28"/>
          <w:szCs w:val="28"/>
          <w:vertAlign w:val="baseline"/>
          <w:rtl w:val="0"/>
        </w:rPr>
        <w:t xml:space="preserve">Променеві методи дослідження органів дихання. </w:t>
      </w:r>
    </w:p>
    <w:p w:rsidR="00000000" w:rsidDel="00000000" w:rsidP="00000000" w:rsidRDefault="00000000" w:rsidRPr="00000000" w14:paraId="0000016D">
      <w:pPr>
        <w:pStyle w:val="Heading4"/>
        <w:tabs>
          <w:tab w:val="left" w:pos="5580"/>
          <w:tab w:val="right" w:pos="9355"/>
        </w:tabs>
        <w:rPr>
          <w:sz w:val="28"/>
          <w:szCs w:val="28"/>
          <w:vertAlign w:val="baseline"/>
        </w:rPr>
      </w:pPr>
      <w:r w:rsidDel="00000000" w:rsidR="00000000" w:rsidRPr="00000000">
        <w:rPr>
          <w:sz w:val="28"/>
          <w:szCs w:val="28"/>
          <w:vertAlign w:val="baseline"/>
          <w:rtl w:val="0"/>
        </w:rPr>
        <w:t xml:space="preserve">1. Рентгенологічне дослідження.</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Показання до рентгенологічного дослідження легенів дуже широкі: підвищення температури тіла, кашель, виділення харкотиння, задишка, біль у грудях, немотивована слабкість та інші патологічні стани.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Всі методики рентгенологічного дослідження органів дихання поділяють на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безконтрастні, контрастні та рентгенофункціональні.</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Серед перших найважливішими є –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рентгеноскопія, рентгенографія, флюорографія, лінійна та комп’ютерна томографія.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характеристики стану трахеобронхіального дерева проводять</w:t>
      </w:r>
      <w:r w:rsidDel="00000000" w:rsidR="00000000" w:rsidRPr="00000000">
        <w:rPr>
          <w:rFonts w:ascii="Times New Roman" w:cs="Times New Roman" w:eastAsia="Times New Roman" w:hAnsi="Times New Roman"/>
          <w:b w:val="0"/>
          <w:i w:val="0"/>
          <w:smallCaps w:val="0"/>
          <w:strike w:val="0"/>
          <w:color w:val="ff66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штучне контрастування бронхіальної системи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(бронхографію)</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 при підозрі на патологію судин легенів штучне контрастування бронхіальних артерій чи гілок легеневої артерії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(ангіопульмонографію)</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Якщо потрібно встановити функціональні зміни органів дихання проводять рентгенологічне дослідження з визначеними пробами: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Соколова-Вальсальви, Мюллера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 Безконтрастні методики рентгенологічного дослідження органів дихання.</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Рентгеноскопія органів дихання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це дослідження, при якому виявляється локалізація патологічного процесу, оцінюється функціональний стан легенів, рухомість куполів діафрагми, наявність зміщення органів середостіння, рідини в плевральній порожнині. Дослідження пацієнта проводять у вертикальному положенні при дорзовентральному ході рентгенівського випромінювання. В тяжкому стані хворого, при виконанні піднаркозної бронхографії, трансбронхіальної пункції рентгеноскопія виконується в положенні хворого лежачи при вертикальному напрямку рентгенівського випромінювання (трохоскопія), для виявлення рідини в плевральній порожнині, а також для з</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ясування стану легеневої тканини, що перекривається рідиною  - в положенні на боці при горизонтальному напрямку (латероскопія), або положенні Тренделенбурга (при опущеному головному кінці трохоскопу).</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Рентгенографія органів дихання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проводиться для деталізації та об</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єктивізації результатів дослідження.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Вона буває оглядова та прицільна.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Оглядова рентгенографія виконується у прямій передній і задній проекціях, правій та лівій бокових та скісних проекціях під кутом 45-60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Знімки частіше роблять у вертикальному положенні пацієнта при дорзовентральному ході рентгенівського випромінювання. Фокусна відстань 1,5-2м (телерентгенографія) гарантує відображення майже натуральних розмірів органів. Використовують плівку 30Х40см. Трубку центрують на ділянці УІ грудного хребця, знімають на висоті глибокого вдиху. На оглядових рентгенограмах отримується сумарне зображення всій товщі тканин та грудної клітини – тінь одних деталей частково або повністю накладається на тінь інших. </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4"/>
        <w:tblW w:w="103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74"/>
        <w:gridCol w:w="6081"/>
        <w:tblGridChange w:id="0">
          <w:tblGrid>
            <w:gridCol w:w="4274"/>
            <w:gridCol w:w="6081"/>
          </w:tblGrid>
        </w:tblGridChange>
      </w:tblGrid>
      <w:tr>
        <w:trPr>
          <w:cantSplit w:val="0"/>
          <w:trHeight w:val="517" w:hRule="atLeast"/>
          <w:tblHeader w:val="0"/>
        </w:trPr>
        <w:tc>
          <w:tcPr>
            <w:vAlign w:val="top"/>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Оглядова рентгенограмма органів грудної порожнини в прямій передній проекції</w:t>
            </w:r>
            <w:r w:rsidDel="00000000" w:rsidR="00000000" w:rsidRPr="00000000">
              <w:rPr>
                <w:rtl w:val="0"/>
              </w:rPr>
            </w:r>
          </w:p>
        </w:tc>
        <w:tc>
          <w:tcPr>
            <w:vAlign w:val="top"/>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Прицільна рентгенограма верхівок легень в прямій проекції</w:t>
            </w:r>
            <w:r w:rsidDel="00000000" w:rsidR="00000000" w:rsidRPr="00000000">
              <w:rPr>
                <w:rtl w:val="0"/>
              </w:rPr>
            </w:r>
          </w:p>
        </w:tc>
      </w:tr>
      <w:tr>
        <w:trPr>
          <w:cantSplit w:val="0"/>
          <w:tblHeader w:val="0"/>
        </w:trPr>
        <w:tc>
          <w:tcPr>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569594</wp:posOffset>
                  </wp:positionH>
                  <wp:positionV relativeFrom="paragraph">
                    <wp:posOffset>41275</wp:posOffset>
                  </wp:positionV>
                  <wp:extent cx="1504315" cy="1420495"/>
                  <wp:effectExtent b="0" l="0" r="0" t="0"/>
                  <wp:wrapSquare wrapText="bothSides" distB="0" distT="0" distL="114300" distR="114300"/>
                  <wp:docPr id="1098" name="image58.png"/>
                  <a:graphic>
                    <a:graphicData uri="http://schemas.openxmlformats.org/drawingml/2006/picture">
                      <pic:pic>
                        <pic:nvPicPr>
                          <pic:cNvPr id="0" name="image58.png"/>
                          <pic:cNvPicPr preferRelativeResize="0"/>
                        </pic:nvPicPr>
                        <pic:blipFill>
                          <a:blip r:embed="rId8"/>
                          <a:srcRect b="0" l="0" r="0" t="0"/>
                          <a:stretch>
                            <a:fillRect/>
                          </a:stretch>
                        </pic:blipFill>
                        <pic:spPr>
                          <a:xfrm>
                            <a:off x="0" y="0"/>
                            <a:ext cx="1504315" cy="1420495"/>
                          </a:xfrm>
                          <a:prstGeom prst="rect"/>
                          <a:ln/>
                        </pic:spPr>
                      </pic:pic>
                    </a:graphicData>
                  </a:graphic>
                </wp:anchor>
              </w:drawing>
            </w:r>
          </w:p>
        </w:tc>
        <w:tc>
          <w:tcPr>
            <w:vAlign w:val="top"/>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-3427094</wp:posOffset>
                  </wp:positionH>
                  <wp:positionV relativeFrom="paragraph">
                    <wp:posOffset>168910</wp:posOffset>
                  </wp:positionV>
                  <wp:extent cx="3721100" cy="953135"/>
                  <wp:effectExtent b="0" l="0" r="0" t="0"/>
                  <wp:wrapSquare wrapText="bothSides" distB="0" distT="0" distL="114300" distR="114300"/>
                  <wp:docPr id="1097" name="image64.png"/>
                  <a:graphic>
                    <a:graphicData uri="http://schemas.openxmlformats.org/drawingml/2006/picture">
                      <pic:pic>
                        <pic:nvPicPr>
                          <pic:cNvPr id="0" name="image64.png"/>
                          <pic:cNvPicPr preferRelativeResize="0"/>
                        </pic:nvPicPr>
                        <pic:blipFill>
                          <a:blip r:embed="rId9"/>
                          <a:srcRect b="0" l="0" r="0" t="0"/>
                          <a:stretch>
                            <a:fillRect/>
                          </a:stretch>
                        </pic:blipFill>
                        <pic:spPr>
                          <a:xfrm>
                            <a:off x="0" y="0"/>
                            <a:ext cx="3721100" cy="953135"/>
                          </a:xfrm>
                          <a:prstGeom prst="rect"/>
                          <a:ln/>
                        </pic:spPr>
                      </pic:pic>
                    </a:graphicData>
                  </a:graphic>
                </wp:anchor>
              </w:drawing>
            </w:r>
          </w:p>
        </w:tc>
      </w:tr>
    </w:tbl>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Прицільні знімки виконують в нетипових проекціях під час рентгеноскопії. </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 Флюорографія органів дихання.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Розрізняють профілактичну та діагностичну флюорографію. Профілактична флюорографія проводиться особам з груп ризику (працівники туберкульозних закладів, зі шкідливими умовами праці) один раз на рік. При первинному виявленні патології органів дихання проводять додаткове променеве дослідження (рентгенографію, лінійну або ком</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ютерну томографії). Діагностичну флюорографію проводять так, як і звичайну рентгенографію.</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Лінійна томографія та зонографія органів дихання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дозволяє одержати окремий шар легенів без нашарування суміжних органів і тканин. Як правило, томографію легенів проводять з урахуванням патологічного процесу, який уточнюють за даними рентгенограм, виконаних в прямій і бічній проекціях.</w:t>
      </w: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Товщина досліджуємого шару залежить від амплітуди руху рентгенівської трубки: чим вона буде більше, тим тонше буде томографічний шар. Звичайний кут становить 20-70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Якщо використовують дуже малий кут переміщення 3-7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отримують зображення товстого шару, цілої зони.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Цей варіант томографії має назву зонографія.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 допомогою зонографії простіше отримати зображення бронхів, визначити структуру, контури вогнищевих, порожнистих і кулястих патологічних утворів. Променеве навантаження в середньому таке ж саме, як і при виконанні звичайної рентгенограмми легенів. Але, якщо робиться декілька томограм з різних шарів (особливо при дослідженні дітей), потрібно використовувати симультанну (одномоментну) багатошарову томографію за допомогою симультанних касет. Це касети, в яких одноразово на різній глибині розташовують декілька плівок. </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Комп’ютерна томографія органів дихання (КТ)</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 пошарове дослідження, засноване на комп’ютерній реконструкції зображення, яке отримується завдяки кругового сканування органів грудної порожнини вузьким пучком рентгенівського випромінювання. Завдяки більшій дозволяючій здатності, КТ органів грудної порожнини є кращим методом дослідження органів дихання, ніж лінійна томографія. Тонкі зрізи, комп’ютерна обробка інформації, виконання дослідження за короткий час (10-20 с), що виключає артефакти, які пов’язані з диханням та передаточною пульсацією, все це є перевагами цього променевого методу дослідження перед іншими. Можливість контрастного посилення дозволяє значно покращити якість КТ- зображення на апаратах останніх поколінь. Дослідження виконують у положенні на спині або на животі. Спеціальної підготовки пацієнтів для проведення цього дослідження не потрібно. </w:t>
      </w:r>
    </w:p>
    <w:tbl>
      <w:tblPr>
        <w:tblStyle w:val="Table5"/>
        <w:tblW w:w="1078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95"/>
        <w:gridCol w:w="5686"/>
        <w:tblGridChange w:id="0">
          <w:tblGrid>
            <w:gridCol w:w="5095"/>
            <w:gridCol w:w="5686"/>
          </w:tblGrid>
        </w:tblGridChange>
      </w:tblGrid>
      <w:tr>
        <w:trPr>
          <w:cantSplit w:val="0"/>
          <w:trHeight w:val="233" w:hRule="atLeast"/>
          <w:tblHeader w:val="0"/>
        </w:trPr>
        <w:tc>
          <w:tcPr>
            <w:vAlign w:val="top"/>
          </w:tcPr>
          <w:p w:rsidR="00000000" w:rsidDel="00000000" w:rsidP="00000000" w:rsidRDefault="00000000" w:rsidRPr="00000000" w14:paraId="0000017D">
            <w:pPr>
              <w:pStyle w:val="Heading2"/>
              <w:tabs>
                <w:tab w:val="left" w:pos="5580"/>
                <w:tab w:val="right" w:pos="9355"/>
              </w:tabs>
              <w:rPr>
                <w:sz w:val="24"/>
                <w:szCs w:val="24"/>
                <w:vertAlign w:val="baseline"/>
              </w:rPr>
            </w:pPr>
            <w:r w:rsidDel="00000000" w:rsidR="00000000" w:rsidRPr="00000000">
              <w:rPr>
                <w:rtl w:val="0"/>
              </w:rPr>
            </w:r>
          </w:p>
          <w:p w:rsidR="00000000" w:rsidDel="00000000" w:rsidP="00000000" w:rsidRDefault="00000000" w:rsidRPr="00000000" w14:paraId="0000017E">
            <w:pPr>
              <w:pStyle w:val="Heading2"/>
              <w:tabs>
                <w:tab w:val="left" w:pos="5580"/>
                <w:tab w:val="right" w:pos="9355"/>
              </w:tabs>
              <w:rPr>
                <w:sz w:val="24"/>
                <w:szCs w:val="24"/>
                <w:vertAlign w:val="baseline"/>
              </w:rPr>
            </w:pPr>
            <w:r w:rsidDel="00000000" w:rsidR="00000000" w:rsidRPr="00000000">
              <w:rPr>
                <w:sz w:val="24"/>
                <w:szCs w:val="24"/>
                <w:vertAlign w:val="baseline"/>
                <w:rtl w:val="0"/>
              </w:rPr>
              <w:t xml:space="preserve">Рентгенівський комп’ютерний томограф</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 LightSpeed Advantage</w:t>
            </w:r>
            <w:r w:rsidDel="00000000" w:rsidR="00000000" w:rsidRPr="00000000">
              <w:rPr>
                <w:rtl w:val="0"/>
              </w:rPr>
            </w:r>
          </w:p>
        </w:tc>
        <w:tc>
          <w:tcPr>
            <w:vMerge w:val="restart"/>
            <w:vAlign w:val="top"/>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374650</wp:posOffset>
                  </wp:positionH>
                  <wp:positionV relativeFrom="paragraph">
                    <wp:posOffset>664210</wp:posOffset>
                  </wp:positionV>
                  <wp:extent cx="2515235" cy="1661160"/>
                  <wp:effectExtent b="0" l="0" r="0" t="0"/>
                  <wp:wrapSquare wrapText="bothSides" distB="0" distT="0" distL="114300" distR="114300"/>
                  <wp:docPr id="1093" name="image49.png"/>
                  <a:graphic>
                    <a:graphicData uri="http://schemas.openxmlformats.org/drawingml/2006/picture">
                      <pic:pic>
                        <pic:nvPicPr>
                          <pic:cNvPr id="0" name="image49.png"/>
                          <pic:cNvPicPr preferRelativeResize="0"/>
                        </pic:nvPicPr>
                        <pic:blipFill>
                          <a:blip r:embed="rId10"/>
                          <a:srcRect b="0" l="0" r="0" t="0"/>
                          <a:stretch>
                            <a:fillRect/>
                          </a:stretch>
                        </pic:blipFill>
                        <pic:spPr>
                          <a:xfrm>
                            <a:off x="0" y="0"/>
                            <a:ext cx="2515235" cy="1661160"/>
                          </a:xfrm>
                          <a:prstGeom prst="rect"/>
                          <a:ln/>
                        </pic:spPr>
                      </pic:pic>
                    </a:graphicData>
                  </a:graphic>
                </wp:anchor>
              </w:drawing>
            </w:r>
          </w:p>
        </w:tc>
      </w:tr>
      <w:tr>
        <w:trPr>
          <w:cantSplit w:val="0"/>
          <w:trHeight w:val="2049" w:hRule="atLeast"/>
          <w:tblHeader w:val="0"/>
        </w:trPr>
        <w:tc>
          <w:tcPr>
            <w:vAlign w:val="top"/>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206375</wp:posOffset>
                  </wp:positionH>
                  <wp:positionV relativeFrom="paragraph">
                    <wp:posOffset>-1687194</wp:posOffset>
                  </wp:positionV>
                  <wp:extent cx="2856230" cy="1685290"/>
                  <wp:effectExtent b="0" l="0" r="0" t="0"/>
                  <wp:wrapSquare wrapText="bothSides" distB="0" distT="0" distL="114300" distR="114300"/>
                  <wp:docPr id="1092" name="image50.png"/>
                  <a:graphic>
                    <a:graphicData uri="http://schemas.openxmlformats.org/drawingml/2006/picture">
                      <pic:pic>
                        <pic:nvPicPr>
                          <pic:cNvPr id="0" name="image50.png"/>
                          <pic:cNvPicPr preferRelativeResize="0"/>
                        </pic:nvPicPr>
                        <pic:blipFill>
                          <a:blip r:embed="rId11"/>
                          <a:srcRect b="0" l="0" r="0" t="0"/>
                          <a:stretch>
                            <a:fillRect/>
                          </a:stretch>
                        </pic:blipFill>
                        <pic:spPr>
                          <a:xfrm>
                            <a:off x="0" y="0"/>
                            <a:ext cx="2856230" cy="1685290"/>
                          </a:xfrm>
                          <a:prstGeom prst="rect"/>
                          <a:ln/>
                        </pic:spPr>
                      </pic:pic>
                    </a:graphicData>
                  </a:graphic>
                </wp:anchor>
              </w:drawing>
            </w:r>
          </w:p>
        </w:tc>
        <w:tc>
          <w:tcPr>
            <w:vMerge w:val="continue"/>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83">
      <w:pPr>
        <w:pStyle w:val="Heading2"/>
        <w:tabs>
          <w:tab w:val="left" w:pos="5580"/>
          <w:tab w:val="right" w:pos="9355"/>
        </w:tabs>
        <w:ind w:firstLine="567"/>
        <w:jc w:val="both"/>
        <w:rPr>
          <w:vertAlign w:val="baseline"/>
        </w:rPr>
      </w:pPr>
      <w:r w:rsidDel="00000000" w:rsidR="00000000" w:rsidRPr="00000000">
        <w:rPr>
          <w:vertAlign w:val="baseline"/>
          <w:rtl w:val="0"/>
        </w:rPr>
        <w:t xml:space="preserve">Показання до застосування:</w:t>
      </w:r>
    </w:p>
    <w:p w:rsidR="00000000" w:rsidDel="00000000" w:rsidP="00000000" w:rsidRDefault="00000000" w:rsidRPr="00000000" w14:paraId="0000018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наявність позитивних рентгенологічних даних, які дозволяють запідозрити пухлину легенів, середостіння, плеври, грудної стінки; </w:t>
      </w:r>
      <w:r w:rsidDel="00000000" w:rsidR="00000000" w:rsidRPr="00000000">
        <w:rPr>
          <w:rtl w:val="0"/>
        </w:rPr>
      </w:r>
    </w:p>
    <w:p w:rsidR="00000000" w:rsidDel="00000000" w:rsidP="00000000" w:rsidRDefault="00000000" w:rsidRPr="00000000" w14:paraId="0000018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виявлення ступеня поширення пухлини легені на сусідні структури та наявності метастазування у внутрішньосередостінні лімфовузли або плевру;</w:t>
      </w:r>
      <w:r w:rsidDel="00000000" w:rsidR="00000000" w:rsidRPr="00000000">
        <w:rPr>
          <w:rtl w:val="0"/>
        </w:rPr>
      </w:r>
    </w:p>
    <w:p w:rsidR="00000000" w:rsidDel="00000000" w:rsidP="00000000" w:rsidRDefault="00000000" w:rsidRPr="00000000" w14:paraId="0000018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спонтанні пневмоторакси неясної етіології;</w:t>
      </w:r>
      <w:r w:rsidDel="00000000" w:rsidR="00000000" w:rsidRPr="00000000">
        <w:rPr>
          <w:rtl w:val="0"/>
        </w:rPr>
      </w:r>
    </w:p>
    <w:p w:rsidR="00000000" w:rsidDel="00000000" w:rsidP="00000000" w:rsidRDefault="00000000" w:rsidRPr="00000000" w14:paraId="0000018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пухлини плеври, плевральні нашарування;</w:t>
      </w:r>
      <w:r w:rsidDel="00000000" w:rsidR="00000000" w:rsidRPr="00000000">
        <w:rPr>
          <w:rtl w:val="0"/>
        </w:rPr>
      </w:r>
    </w:p>
    <w:p w:rsidR="00000000" w:rsidDel="00000000" w:rsidP="00000000" w:rsidRDefault="00000000" w:rsidRPr="00000000" w14:paraId="0000018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диференційна діагностика патологічних  утворів середостіння;</w:t>
      </w:r>
      <w:r w:rsidDel="00000000" w:rsidR="00000000" w:rsidRPr="00000000">
        <w:rPr>
          <w:rtl w:val="0"/>
        </w:rPr>
      </w:r>
    </w:p>
    <w:p w:rsidR="00000000" w:rsidDel="00000000" w:rsidP="00000000" w:rsidRDefault="00000000" w:rsidRPr="00000000" w14:paraId="0000018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оцінка об</w:t>
      </w:r>
      <w:r w:rsidDel="00000000" w:rsidR="00000000" w:rsidRPr="00000000">
        <w:rPr>
          <w:rFonts w:ascii="Symbol" w:cs="Symbol" w:eastAsia="Symbol" w:hAnsi="Symbol"/>
          <w:b w:val="0"/>
          <w:i w:val="1"/>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єму і характеру травматичних змін;</w:t>
      </w:r>
      <w:r w:rsidDel="00000000" w:rsidR="00000000" w:rsidRPr="00000000">
        <w:rPr>
          <w:rtl w:val="0"/>
        </w:rPr>
      </w:r>
    </w:p>
    <w:p w:rsidR="00000000" w:rsidDel="00000000" w:rsidP="00000000" w:rsidRDefault="00000000" w:rsidRPr="00000000" w14:paraId="0000018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виявлення інорідних тіл в легенях та середостінні;</w:t>
      </w:r>
      <w:r w:rsidDel="00000000" w:rsidR="00000000" w:rsidRPr="00000000">
        <w:rPr>
          <w:rtl w:val="0"/>
        </w:rPr>
      </w:r>
    </w:p>
    <w:p w:rsidR="00000000" w:rsidDel="00000000" w:rsidP="00000000" w:rsidRDefault="00000000" w:rsidRPr="00000000" w14:paraId="0000018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уточнення стану легенів та органів середостіння при масивних плевритах;</w:t>
      </w:r>
      <w:r w:rsidDel="00000000" w:rsidR="00000000" w:rsidRPr="00000000">
        <w:rPr>
          <w:rtl w:val="0"/>
        </w:rPr>
      </w:r>
    </w:p>
    <w:p w:rsidR="00000000" w:rsidDel="00000000" w:rsidP="00000000" w:rsidRDefault="00000000" w:rsidRPr="00000000" w14:paraId="0000018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диференційна діагностика дисемінованих захворювань легенів;</w:t>
      </w:r>
      <w:r w:rsidDel="00000000" w:rsidR="00000000" w:rsidRPr="00000000">
        <w:rPr>
          <w:rtl w:val="0"/>
        </w:rPr>
      </w:r>
    </w:p>
    <w:p w:rsidR="00000000" w:rsidDel="00000000" w:rsidP="00000000" w:rsidRDefault="00000000" w:rsidRPr="00000000" w14:paraId="0000018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диференційна діагностика вогнищевих утворень в легенях, наявність деструктивних змін;</w:t>
      </w:r>
      <w:r w:rsidDel="00000000" w:rsidR="00000000" w:rsidRPr="00000000">
        <w:rPr>
          <w:rtl w:val="0"/>
        </w:rPr>
      </w:r>
    </w:p>
    <w:p w:rsidR="00000000" w:rsidDel="00000000" w:rsidP="00000000" w:rsidRDefault="00000000" w:rsidRPr="00000000" w14:paraId="0000018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диференційна діагностика пристінкових та внутрішньостінкових утворів;</w:t>
      </w:r>
      <w:r w:rsidDel="00000000" w:rsidR="00000000" w:rsidRPr="00000000">
        <w:rPr>
          <w:rtl w:val="0"/>
        </w:rPr>
      </w:r>
    </w:p>
    <w:p w:rsidR="00000000" w:rsidDel="00000000" w:rsidP="00000000" w:rsidRDefault="00000000" w:rsidRPr="00000000" w14:paraId="0000018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уточнення розповсюдженості, локалізації та характеру запальних змін органів грудної клітини в складних діагностичних випадках.</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Загальні обмеження до проведення комп’ютерно-томографічного дослідження органів дихання: </w:t>
      </w:r>
      <w:r w:rsidDel="00000000" w:rsidR="00000000" w:rsidRPr="00000000">
        <w:rPr>
          <w:rtl w:val="0"/>
        </w:rPr>
      </w:r>
    </w:p>
    <w:p w:rsidR="00000000" w:rsidDel="00000000" w:rsidP="00000000" w:rsidRDefault="00000000" w:rsidRPr="00000000" w14:paraId="0000019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стан хворого, який не дозволяє довго затримувати дихання;</w:t>
      </w:r>
      <w:r w:rsidDel="00000000" w:rsidR="00000000" w:rsidRPr="00000000">
        <w:rPr>
          <w:rtl w:val="0"/>
        </w:rPr>
      </w:r>
    </w:p>
    <w:p w:rsidR="00000000" w:rsidDel="00000000" w:rsidP="00000000" w:rsidRDefault="00000000" w:rsidRPr="00000000" w14:paraId="0000019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вага хворого більше 150 кг - в залежності від типу томографа;</w:t>
      </w:r>
      <w:r w:rsidDel="00000000" w:rsidR="00000000" w:rsidRPr="00000000">
        <w:rPr>
          <w:rtl w:val="0"/>
        </w:rPr>
      </w:r>
    </w:p>
    <w:p w:rsidR="00000000" w:rsidDel="00000000" w:rsidP="00000000" w:rsidRDefault="00000000" w:rsidRPr="00000000" w14:paraId="0000019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наявність в кишечнику барієвої суміші;</w:t>
      </w:r>
      <w:r w:rsidDel="00000000" w:rsidR="00000000" w:rsidRPr="00000000">
        <w:rPr>
          <w:rtl w:val="0"/>
        </w:rPr>
      </w:r>
    </w:p>
    <w:p w:rsidR="00000000" w:rsidDel="00000000" w:rsidP="00000000" w:rsidRDefault="00000000" w:rsidRPr="00000000" w14:paraId="0000019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неадекватна поведінка хворого;</w:t>
      </w:r>
      <w:r w:rsidDel="00000000" w:rsidR="00000000" w:rsidRPr="00000000">
        <w:rPr>
          <w:rtl w:val="0"/>
        </w:rPr>
      </w:r>
    </w:p>
    <w:p w:rsidR="00000000" w:rsidDel="00000000" w:rsidP="00000000" w:rsidRDefault="00000000" w:rsidRPr="00000000" w14:paraId="0000019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наявність гіпсової пов</w:t>
      </w:r>
      <w:r w:rsidDel="00000000" w:rsidR="00000000" w:rsidRPr="00000000">
        <w:rPr>
          <w:rFonts w:ascii="Symbol" w:cs="Symbol" w:eastAsia="Symbol" w:hAnsi="Symbol"/>
          <w:b w:val="0"/>
          <w:i w:val="1"/>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язки;</w:t>
      </w:r>
      <w:r w:rsidDel="00000000" w:rsidR="00000000" w:rsidRPr="00000000">
        <w:rPr>
          <w:rtl w:val="0"/>
        </w:rPr>
      </w:r>
    </w:p>
    <w:p w:rsidR="00000000" w:rsidDel="00000000" w:rsidP="00000000" w:rsidRDefault="00000000" w:rsidRPr="00000000" w14:paraId="0000019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клаустрофобія;</w:t>
      </w:r>
      <w:r w:rsidDel="00000000" w:rsidR="00000000" w:rsidRPr="00000000">
        <w:rPr>
          <w:rtl w:val="0"/>
        </w:rPr>
      </w:r>
    </w:p>
    <w:p w:rsidR="00000000" w:rsidDel="00000000" w:rsidP="00000000" w:rsidRDefault="00000000" w:rsidRPr="00000000" w14:paraId="0000019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вагітність.</w:t>
      </w: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Б. Контрастні методики рентгенологічного дослідження органів дихання.</w:t>
      </w: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Бронхографія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метод дослідження морфологічного і функціонального стану всього трахеобронхіального дерева з попереднім контрастуванням їх олійними або водними контрастними речовинами (йодліпол, желіодон, кардіотраст). </w:t>
      </w:r>
    </w:p>
    <w:p w:rsidR="00000000" w:rsidDel="00000000" w:rsidP="00000000" w:rsidRDefault="00000000" w:rsidRPr="00000000" w14:paraId="0000019A">
      <w:pPr>
        <w:pStyle w:val="Heading2"/>
        <w:tabs>
          <w:tab w:val="left" w:pos="5580"/>
          <w:tab w:val="right" w:pos="9355"/>
        </w:tabs>
        <w:ind w:firstLine="567"/>
        <w:jc w:val="both"/>
        <w:rPr>
          <w:vertAlign w:val="baseline"/>
        </w:rPr>
      </w:pPr>
      <w:r w:rsidDel="00000000" w:rsidR="00000000" w:rsidRPr="00000000">
        <w:rPr>
          <w:vertAlign w:val="baseline"/>
          <w:rtl w:val="0"/>
        </w:rPr>
        <w:t xml:space="preserve">Показання до застосування поділяють на дві групи:</w:t>
      </w:r>
    </w:p>
    <w:p w:rsidR="00000000" w:rsidDel="00000000" w:rsidP="00000000" w:rsidRDefault="00000000" w:rsidRPr="00000000" w14:paraId="0000019B">
      <w:pPr>
        <w:numPr>
          <w:ilvl w:val="0"/>
          <w:numId w:val="6"/>
        </w:numPr>
        <w:ind w:left="360" w:hanging="360"/>
        <w:jc w:val="both"/>
        <w:rPr>
          <w:b w:val="0"/>
          <w:i w:val="0"/>
          <w:sz w:val="28"/>
          <w:szCs w:val="28"/>
          <w:vertAlign w:val="baseline"/>
        </w:rPr>
      </w:pPr>
      <w:r w:rsidDel="00000000" w:rsidR="00000000" w:rsidRPr="00000000">
        <w:rPr>
          <w:b w:val="1"/>
          <w:i w:val="1"/>
          <w:sz w:val="28"/>
          <w:szCs w:val="28"/>
          <w:vertAlign w:val="baseline"/>
          <w:rtl w:val="0"/>
        </w:rPr>
        <w:t xml:space="preserve">Діагностика, уточнення об</w:t>
      </w:r>
      <w:r w:rsidDel="00000000" w:rsidR="00000000" w:rsidRPr="00000000">
        <w:rPr>
          <w:b w:val="1"/>
          <w:i w:val="1"/>
          <w:sz w:val="28"/>
          <w:szCs w:val="28"/>
          <w:vertAlign w:val="baseline"/>
          <w:rtl w:val="0"/>
        </w:rPr>
        <w:t xml:space="preserve">′єму ураження та контроль за проведенним лікуванням.</w:t>
      </w:r>
      <w:r w:rsidDel="00000000" w:rsidR="00000000" w:rsidRPr="00000000">
        <w:rPr>
          <w:rtl w:val="0"/>
        </w:rPr>
      </w:r>
    </w:p>
    <w:p w:rsidR="00000000" w:rsidDel="00000000" w:rsidP="00000000" w:rsidRDefault="00000000" w:rsidRPr="00000000" w14:paraId="0000019C">
      <w:pPr>
        <w:numPr>
          <w:ilvl w:val="0"/>
          <w:numId w:val="6"/>
        </w:numPr>
        <w:ind w:left="360" w:hanging="360"/>
        <w:rPr>
          <w:b w:val="0"/>
          <w:i w:val="0"/>
          <w:sz w:val="28"/>
          <w:szCs w:val="28"/>
          <w:vertAlign w:val="baseline"/>
        </w:rPr>
      </w:pPr>
      <w:r w:rsidDel="00000000" w:rsidR="00000000" w:rsidRPr="00000000">
        <w:rPr>
          <w:b w:val="1"/>
          <w:i w:val="1"/>
          <w:sz w:val="28"/>
          <w:szCs w:val="28"/>
          <w:vertAlign w:val="baseline"/>
          <w:rtl w:val="0"/>
        </w:rPr>
        <w:t xml:space="preserve">Диференційна діагностика захворювань органів дихання:</w:t>
      </w: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аномалій розвитку трахеобронхіального дерева;</w:t>
      </w: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бронхоектатичної хвороби;</w:t>
      </w: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хронічних пневмоній;</w:t>
      </w: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пухлинного ураження;</w:t>
      </w: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бронхіальних нориць;</w:t>
      </w: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стороннього тіла.</w:t>
      </w: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Бронхографія проводиться під місцевою анестезією та під наркозом. Також вона буває направленою та ненаправленою. Знеболювання верхніх дихальних шляхів проводиться аспіраційним методом (вдиханням краплями 5-7 мл 1% розчину дикаїну через ніс) або за допомогою піпетки. Потім через носові ходи вводять керований зонд, через який на рівні біфуркації трахеї додають 5 мл 5% розчину новокаїну. Зонд спрямовують у головний, а потім частковий бронх, та знову додають до 5 мл 5%-го новокаїну. Під внутрішньовенним або інгаляційним наркозом бронхографію частіше виконують дітям. Коли настане анестезія, через зовнішній кінець зонда шприцом вводять контрастну речовину. Зонд згинають таким чином, щоб він входив у відповідний бронх. Для компактнішого заповнення бронхів контрастом та візуалізації усіх сегментарних бронхів пацієнт лежить на боці досліджуваної легені. Низька в’язкість водорозчинних речовин забезпечує їх проникнення майже до бронхіол. Для заповнення всього бронхіального дерева однієї легені потрібно ввести 15-20 мл</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контрасту, а однієї частки чи сегмента – 5 мл. Роблять два знімки: бічний і фронтальний. Після цього через зонд вводять розчин антибіотику і зонд виймають. Щоб контрастна речовина краще евакуювалась завдяки кашлю, пацієнта слід покласти на здоровий бік. Основна маса її виділяється протягом перших 20-30 хв, а через 24 години її, як правило, немає зовсім.</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Оптимально поєднувати бронхоскопію з бронхографією,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дозволяє не тільки оглянути слизову оболонку трахеобронхіального дерева та виявити її зміни, взяти біопсійний або бактеріологічний матеріал для дослідження, але й контрастувати його через цей же катетер при потребі. </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Бронхографія буває ненаправленою (оглядовою) та направленою.</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 ненаправленій бронхографії контрастують все трахеобронхіальне дерево, що дозволяє виявити розміри, форму, положення, контури, стан внутрішніх стінок всіх бронхів, а також утворень, які дренуються цими бронхами (порожнини абсцесів, кист, каверн, раку та інш.). Оглядову бронхографію рекомендується виконувати на латероскопі, по наступним причинам:</w:t>
      </w:r>
    </w:p>
    <w:p w:rsidR="00000000" w:rsidDel="00000000" w:rsidP="00000000" w:rsidRDefault="00000000" w:rsidRPr="00000000" w14:paraId="000001A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бронхи верхньої частки контрастуються краще;</w:t>
      </w:r>
      <w:r w:rsidDel="00000000" w:rsidR="00000000" w:rsidRPr="00000000">
        <w:rPr>
          <w:rtl w:val="0"/>
        </w:rPr>
      </w:r>
    </w:p>
    <w:p w:rsidR="00000000" w:rsidDel="00000000" w:rsidP="00000000" w:rsidRDefault="00000000" w:rsidRPr="00000000" w14:paraId="000001A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майже відсутнє попадання контрасту в протилежну легеню;</w:t>
      </w:r>
      <w:r w:rsidDel="00000000" w:rsidR="00000000" w:rsidRPr="00000000">
        <w:rPr>
          <w:rtl w:val="0"/>
        </w:rPr>
      </w:r>
    </w:p>
    <w:p w:rsidR="00000000" w:rsidDel="00000000" w:rsidP="00000000" w:rsidRDefault="00000000" w:rsidRPr="00000000" w14:paraId="000001A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краща анестезія слизової оболонки трахеобронхіального дерева.</w:t>
      </w: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тяжкохворих оглядову бронхографію бажано виконувати на трохоскопі, а для дослідження нижніх часток легенів у вертикальному положенні пацієнта. </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складних випадках для проведення диференційної діагностики слід використовувати направлену бронхографію з контрастуванням окремих гілок бронхіального дерева (сегментарних чи субсегментарних). Це дозволяє виявити ряд симптомів, які не встановлюються при оглядовій бронхографії.</w:t>
      </w:r>
    </w:p>
    <w:p w:rsidR="00000000" w:rsidDel="00000000" w:rsidP="00000000" w:rsidRDefault="00000000" w:rsidRPr="00000000" w14:paraId="000001AB">
      <w:pPr>
        <w:pStyle w:val="Heading2"/>
        <w:tabs>
          <w:tab w:val="left" w:pos="5580"/>
          <w:tab w:val="right" w:pos="9355"/>
        </w:tabs>
        <w:ind w:firstLine="567"/>
        <w:jc w:val="both"/>
        <w:rPr>
          <w:vertAlign w:val="baseline"/>
        </w:rPr>
      </w:pPr>
      <w:r w:rsidDel="00000000" w:rsidR="00000000" w:rsidRPr="00000000">
        <w:rPr>
          <w:vertAlign w:val="baseline"/>
          <w:rtl w:val="0"/>
        </w:rPr>
        <w:t xml:space="preserve">Протипоказання до бронхографії:</w:t>
      </w:r>
    </w:p>
    <w:p w:rsidR="00000000" w:rsidDel="00000000" w:rsidP="00000000" w:rsidRDefault="00000000" w:rsidRPr="00000000" w14:paraId="000001AC">
      <w:pPr>
        <w:numPr>
          <w:ilvl w:val="0"/>
          <w:numId w:val="9"/>
        </w:numPr>
        <w:ind w:left="720" w:hanging="360"/>
        <w:jc w:val="both"/>
        <w:rPr>
          <w:i w:val="0"/>
          <w:sz w:val="28"/>
          <w:szCs w:val="28"/>
          <w:vertAlign w:val="baseline"/>
        </w:rPr>
      </w:pPr>
      <w:r w:rsidDel="00000000" w:rsidR="00000000" w:rsidRPr="00000000">
        <w:rPr>
          <w:i w:val="1"/>
          <w:sz w:val="28"/>
          <w:szCs w:val="28"/>
          <w:vertAlign w:val="baseline"/>
          <w:rtl w:val="0"/>
        </w:rPr>
        <w:t xml:space="preserve">Декомпенсація при пороках серця.</w:t>
      </w:r>
      <w:r w:rsidDel="00000000" w:rsidR="00000000" w:rsidRPr="00000000">
        <w:rPr>
          <w:rtl w:val="0"/>
        </w:rPr>
      </w:r>
    </w:p>
    <w:p w:rsidR="00000000" w:rsidDel="00000000" w:rsidP="00000000" w:rsidRDefault="00000000" w:rsidRPr="00000000" w14:paraId="000001AD">
      <w:pPr>
        <w:numPr>
          <w:ilvl w:val="0"/>
          <w:numId w:val="9"/>
        </w:numPr>
        <w:ind w:left="720" w:hanging="360"/>
        <w:jc w:val="both"/>
        <w:rPr>
          <w:i w:val="0"/>
          <w:sz w:val="28"/>
          <w:szCs w:val="28"/>
          <w:vertAlign w:val="baseline"/>
        </w:rPr>
      </w:pPr>
      <w:r w:rsidDel="00000000" w:rsidR="00000000" w:rsidRPr="00000000">
        <w:rPr>
          <w:i w:val="1"/>
          <w:sz w:val="28"/>
          <w:szCs w:val="28"/>
          <w:vertAlign w:val="baseline"/>
          <w:rtl w:val="0"/>
        </w:rPr>
        <w:t xml:space="preserve">Виражена недостатність зовнішнього дихання.</w:t>
      </w:r>
      <w:r w:rsidDel="00000000" w:rsidR="00000000" w:rsidRPr="00000000">
        <w:rPr>
          <w:rtl w:val="0"/>
        </w:rPr>
      </w:r>
    </w:p>
    <w:p w:rsidR="00000000" w:rsidDel="00000000" w:rsidP="00000000" w:rsidRDefault="00000000" w:rsidRPr="00000000" w14:paraId="000001AE">
      <w:pPr>
        <w:numPr>
          <w:ilvl w:val="0"/>
          <w:numId w:val="9"/>
        </w:numPr>
        <w:ind w:left="720" w:hanging="360"/>
        <w:jc w:val="both"/>
        <w:rPr>
          <w:i w:val="0"/>
          <w:sz w:val="28"/>
          <w:szCs w:val="28"/>
          <w:vertAlign w:val="baseline"/>
        </w:rPr>
      </w:pPr>
      <w:r w:rsidDel="00000000" w:rsidR="00000000" w:rsidRPr="00000000">
        <w:rPr>
          <w:i w:val="1"/>
          <w:sz w:val="28"/>
          <w:szCs w:val="28"/>
          <w:vertAlign w:val="baseline"/>
          <w:rtl w:val="0"/>
        </w:rPr>
        <w:t xml:space="preserve">Тяжкий стан досліджуємого.</w:t>
      </w:r>
      <w:r w:rsidDel="00000000" w:rsidR="00000000" w:rsidRPr="00000000">
        <w:rPr>
          <w:rtl w:val="0"/>
        </w:rPr>
      </w:r>
    </w:p>
    <w:p w:rsidR="00000000" w:rsidDel="00000000" w:rsidP="00000000" w:rsidRDefault="00000000" w:rsidRPr="00000000" w14:paraId="000001AF">
      <w:pPr>
        <w:numPr>
          <w:ilvl w:val="0"/>
          <w:numId w:val="9"/>
        </w:numPr>
        <w:ind w:left="720" w:hanging="360"/>
        <w:jc w:val="both"/>
        <w:rPr>
          <w:i w:val="0"/>
          <w:sz w:val="28"/>
          <w:szCs w:val="28"/>
          <w:vertAlign w:val="baseline"/>
        </w:rPr>
      </w:pPr>
      <w:r w:rsidDel="00000000" w:rsidR="00000000" w:rsidRPr="00000000">
        <w:rPr>
          <w:i w:val="1"/>
          <w:sz w:val="28"/>
          <w:szCs w:val="28"/>
          <w:vertAlign w:val="baseline"/>
          <w:rtl w:val="0"/>
        </w:rPr>
        <w:t xml:space="preserve">Гостре запалення верхніх дихальних шляхів.</w:t>
      </w:r>
      <w:r w:rsidDel="00000000" w:rsidR="00000000" w:rsidRPr="00000000">
        <w:rPr>
          <w:rtl w:val="0"/>
        </w:rPr>
      </w:r>
    </w:p>
    <w:p w:rsidR="00000000" w:rsidDel="00000000" w:rsidP="00000000" w:rsidRDefault="00000000" w:rsidRPr="00000000" w14:paraId="000001B0">
      <w:pPr>
        <w:numPr>
          <w:ilvl w:val="0"/>
          <w:numId w:val="9"/>
        </w:numPr>
        <w:ind w:left="720" w:hanging="360"/>
        <w:jc w:val="both"/>
        <w:rPr>
          <w:i w:val="0"/>
          <w:sz w:val="28"/>
          <w:szCs w:val="28"/>
          <w:vertAlign w:val="baseline"/>
        </w:rPr>
      </w:pPr>
      <w:r w:rsidDel="00000000" w:rsidR="00000000" w:rsidRPr="00000000">
        <w:rPr>
          <w:i w:val="1"/>
          <w:sz w:val="28"/>
          <w:szCs w:val="28"/>
          <w:vertAlign w:val="baseline"/>
          <w:rtl w:val="0"/>
        </w:rPr>
        <w:t xml:space="preserve">Гостра фаза туберкульозного процессу органів дихання.</w:t>
      </w:r>
      <w:r w:rsidDel="00000000" w:rsidR="00000000" w:rsidRPr="00000000">
        <w:rPr>
          <w:rtl w:val="0"/>
        </w:rPr>
      </w:r>
    </w:p>
    <w:p w:rsidR="00000000" w:rsidDel="00000000" w:rsidP="00000000" w:rsidRDefault="00000000" w:rsidRPr="00000000" w14:paraId="000001B1">
      <w:pPr>
        <w:numPr>
          <w:ilvl w:val="0"/>
          <w:numId w:val="9"/>
        </w:numPr>
        <w:ind w:left="720" w:hanging="360"/>
        <w:jc w:val="both"/>
        <w:rPr>
          <w:i w:val="0"/>
          <w:sz w:val="28"/>
          <w:szCs w:val="28"/>
          <w:vertAlign w:val="baseline"/>
        </w:rPr>
      </w:pPr>
      <w:r w:rsidDel="00000000" w:rsidR="00000000" w:rsidRPr="00000000">
        <w:rPr>
          <w:i w:val="1"/>
          <w:sz w:val="28"/>
          <w:szCs w:val="28"/>
          <w:vertAlign w:val="baseline"/>
          <w:rtl w:val="0"/>
        </w:rPr>
        <w:t xml:space="preserve">Легенева кровотеча.</w:t>
      </w:r>
      <w:r w:rsidDel="00000000" w:rsidR="00000000" w:rsidRPr="00000000">
        <w:rPr>
          <w:rtl w:val="0"/>
        </w:rPr>
      </w:r>
    </w:p>
    <w:p w:rsidR="00000000" w:rsidDel="00000000" w:rsidP="00000000" w:rsidRDefault="00000000" w:rsidRPr="00000000" w14:paraId="000001B2">
      <w:pPr>
        <w:numPr>
          <w:ilvl w:val="0"/>
          <w:numId w:val="9"/>
        </w:numPr>
        <w:ind w:left="720" w:hanging="360"/>
        <w:jc w:val="both"/>
        <w:rPr>
          <w:i w:val="0"/>
          <w:sz w:val="28"/>
          <w:szCs w:val="28"/>
          <w:vertAlign w:val="baseline"/>
        </w:rPr>
      </w:pPr>
      <w:r w:rsidDel="00000000" w:rsidR="00000000" w:rsidRPr="00000000">
        <w:rPr>
          <w:i w:val="1"/>
          <w:sz w:val="28"/>
          <w:szCs w:val="28"/>
          <w:vertAlign w:val="baseline"/>
          <w:rtl w:val="0"/>
        </w:rPr>
        <w:t xml:space="preserve">Аневрізми великих судин грудної порожнини.</w:t>
      </w:r>
      <w:r w:rsidDel="00000000" w:rsidR="00000000" w:rsidRPr="00000000">
        <w:rPr>
          <w:rtl w:val="0"/>
        </w:rPr>
      </w:r>
    </w:p>
    <w:p w:rsidR="00000000" w:rsidDel="00000000" w:rsidP="00000000" w:rsidRDefault="00000000" w:rsidRPr="00000000" w14:paraId="000001B3">
      <w:pPr>
        <w:numPr>
          <w:ilvl w:val="0"/>
          <w:numId w:val="9"/>
        </w:numPr>
        <w:ind w:left="720" w:hanging="360"/>
        <w:jc w:val="both"/>
        <w:rPr>
          <w:i w:val="0"/>
          <w:sz w:val="28"/>
          <w:szCs w:val="28"/>
          <w:vertAlign w:val="baseline"/>
        </w:rPr>
      </w:pPr>
      <w:r w:rsidDel="00000000" w:rsidR="00000000" w:rsidRPr="00000000">
        <w:rPr>
          <w:i w:val="1"/>
          <w:sz w:val="28"/>
          <w:szCs w:val="28"/>
          <w:vertAlign w:val="baseline"/>
          <w:rtl w:val="0"/>
        </w:rPr>
        <w:t xml:space="preserve">Тіреотоксикоз ІІІ-ІУ ступеня.</w:t>
      </w:r>
      <w:r w:rsidDel="00000000" w:rsidR="00000000" w:rsidRPr="00000000">
        <w:rPr>
          <w:rtl w:val="0"/>
        </w:rPr>
      </w:r>
    </w:p>
    <w:p w:rsidR="00000000" w:rsidDel="00000000" w:rsidP="00000000" w:rsidRDefault="00000000" w:rsidRPr="00000000" w14:paraId="000001B4">
      <w:pPr>
        <w:numPr>
          <w:ilvl w:val="0"/>
          <w:numId w:val="9"/>
        </w:numPr>
        <w:ind w:left="720" w:hanging="360"/>
        <w:jc w:val="both"/>
        <w:rPr>
          <w:i w:val="0"/>
          <w:sz w:val="28"/>
          <w:szCs w:val="28"/>
          <w:vertAlign w:val="baseline"/>
        </w:rPr>
      </w:pPr>
      <w:r w:rsidDel="00000000" w:rsidR="00000000" w:rsidRPr="00000000">
        <w:rPr>
          <w:i w:val="1"/>
          <w:sz w:val="28"/>
          <w:szCs w:val="28"/>
          <w:vertAlign w:val="baseline"/>
          <w:rtl w:val="0"/>
        </w:rPr>
        <w:t xml:space="preserve">Фебрільна температура.</w:t>
      </w:r>
      <w:r w:rsidDel="00000000" w:rsidR="00000000" w:rsidRPr="00000000">
        <w:rPr>
          <w:rtl w:val="0"/>
        </w:rPr>
      </w:r>
    </w:p>
    <w:p w:rsidR="00000000" w:rsidDel="00000000" w:rsidP="00000000" w:rsidRDefault="00000000" w:rsidRPr="00000000" w14:paraId="000001B5">
      <w:pPr>
        <w:numPr>
          <w:ilvl w:val="0"/>
          <w:numId w:val="9"/>
        </w:numPr>
        <w:ind w:left="720" w:hanging="360"/>
        <w:jc w:val="both"/>
        <w:rPr>
          <w:i w:val="0"/>
          <w:sz w:val="28"/>
          <w:szCs w:val="28"/>
          <w:vertAlign w:val="baseline"/>
        </w:rPr>
      </w:pPr>
      <w:r w:rsidDel="00000000" w:rsidR="00000000" w:rsidRPr="00000000">
        <w:rPr>
          <w:i w:val="1"/>
          <w:sz w:val="28"/>
          <w:szCs w:val="28"/>
          <w:vertAlign w:val="baseline"/>
          <w:rtl w:val="0"/>
        </w:rPr>
        <w:t xml:space="preserve">Реакція на анестетики.</w:t>
      </w:r>
      <w:r w:rsidDel="00000000" w:rsidR="00000000" w:rsidRPr="00000000">
        <w:rPr>
          <w:rtl w:val="0"/>
        </w:rPr>
      </w:r>
    </w:p>
    <w:p w:rsidR="00000000" w:rsidDel="00000000" w:rsidP="00000000" w:rsidRDefault="00000000" w:rsidRPr="00000000" w14:paraId="000001B6">
      <w:pPr>
        <w:numPr>
          <w:ilvl w:val="0"/>
          <w:numId w:val="9"/>
        </w:numPr>
        <w:ind w:left="720" w:hanging="360"/>
        <w:jc w:val="both"/>
        <w:rPr>
          <w:i w:val="0"/>
          <w:sz w:val="28"/>
          <w:szCs w:val="28"/>
          <w:vertAlign w:val="baseline"/>
        </w:rPr>
      </w:pPr>
      <w:r w:rsidDel="00000000" w:rsidR="00000000" w:rsidRPr="00000000">
        <w:rPr>
          <w:i w:val="1"/>
          <w:sz w:val="28"/>
          <w:szCs w:val="28"/>
          <w:vertAlign w:val="baseline"/>
          <w:rtl w:val="0"/>
        </w:rPr>
        <w:t xml:space="preserve">Тяжкі захворювання нирок та печінки.</w:t>
      </w:r>
      <w:r w:rsidDel="00000000" w:rsidR="00000000" w:rsidRPr="00000000">
        <w:rPr>
          <w:rtl w:val="0"/>
        </w:rPr>
      </w:r>
    </w:p>
    <w:p w:rsidR="00000000" w:rsidDel="00000000" w:rsidP="00000000" w:rsidRDefault="00000000" w:rsidRPr="00000000" w14:paraId="000001B7">
      <w:pPr>
        <w:numPr>
          <w:ilvl w:val="0"/>
          <w:numId w:val="9"/>
        </w:numPr>
        <w:ind w:left="720" w:hanging="360"/>
        <w:jc w:val="both"/>
        <w:rPr>
          <w:i w:val="0"/>
          <w:sz w:val="28"/>
          <w:szCs w:val="28"/>
          <w:vertAlign w:val="baseline"/>
        </w:rPr>
      </w:pPr>
      <w:r w:rsidDel="00000000" w:rsidR="00000000" w:rsidRPr="00000000">
        <w:rPr>
          <w:i w:val="1"/>
          <w:sz w:val="28"/>
          <w:szCs w:val="28"/>
          <w:vertAlign w:val="baseline"/>
          <w:rtl w:val="0"/>
        </w:rPr>
        <w:t xml:space="preserve">Психічнізахворювання.</w:t>
      </w:r>
      <w:r w:rsidDel="00000000" w:rsidR="00000000" w:rsidRPr="00000000">
        <w:rPr>
          <w:rtl w:val="0"/>
        </w:rPr>
      </w:r>
    </w:p>
    <w:tbl>
      <w:tblPr>
        <w:tblStyle w:val="Table6"/>
        <w:tblW w:w="10772.0" w:type="dxa"/>
        <w:jc w:val="left"/>
        <w:tblInd w:w="0.0" w:type="dxa"/>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4332"/>
        <w:gridCol w:w="6440"/>
        <w:tblGridChange w:id="0">
          <w:tblGrid>
            <w:gridCol w:w="4332"/>
            <w:gridCol w:w="6440"/>
          </w:tblGrid>
        </w:tblGridChange>
      </w:tblGrid>
      <w:tr>
        <w:trPr>
          <w:cantSplit w:val="0"/>
          <w:trHeight w:val="71"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Ненаправлена (оглядова) бронхографія</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63501</wp:posOffset>
                  </wp:positionH>
                  <wp:positionV relativeFrom="paragraph">
                    <wp:posOffset>-2008503</wp:posOffset>
                  </wp:positionV>
                  <wp:extent cx="2283460" cy="1978660"/>
                  <wp:effectExtent b="0" l="0" r="0" t="0"/>
                  <wp:wrapSquare wrapText="bothSides" distB="0" distT="0" distL="114300" distR="114300"/>
                  <wp:docPr id="1095" name="image53.jpg"/>
                  <a:graphic>
                    <a:graphicData uri="http://schemas.openxmlformats.org/drawingml/2006/picture">
                      <pic:pic>
                        <pic:nvPicPr>
                          <pic:cNvPr id="0" name="image53.jpg"/>
                          <pic:cNvPicPr preferRelativeResize="0"/>
                        </pic:nvPicPr>
                        <pic:blipFill>
                          <a:blip r:embed="rId12"/>
                          <a:srcRect b="0" l="0" r="0" t="0"/>
                          <a:stretch>
                            <a:fillRect/>
                          </a:stretch>
                        </pic:blipFill>
                        <pic:spPr>
                          <a:xfrm>
                            <a:off x="0" y="0"/>
                            <a:ext cx="2283460" cy="1978660"/>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91441</wp:posOffset>
                  </wp:positionH>
                  <wp:positionV relativeFrom="paragraph">
                    <wp:posOffset>-5079</wp:posOffset>
                  </wp:positionV>
                  <wp:extent cx="1525905" cy="2073910"/>
                  <wp:effectExtent b="0" l="0" r="0" t="0"/>
                  <wp:wrapSquare wrapText="bothSides" distB="0" distT="0" distL="114300" distR="114300"/>
                  <wp:docPr id="1094" name="image62.png"/>
                  <a:graphic>
                    <a:graphicData uri="http://schemas.openxmlformats.org/drawingml/2006/picture">
                      <pic:pic>
                        <pic:nvPicPr>
                          <pic:cNvPr id="0" name="image62.png"/>
                          <pic:cNvPicPr preferRelativeResize="0"/>
                        </pic:nvPicPr>
                        <pic:blipFill>
                          <a:blip r:embed="rId13"/>
                          <a:srcRect b="0" l="0" r="0" t="0"/>
                          <a:stretch>
                            <a:fillRect/>
                          </a:stretch>
                        </pic:blipFill>
                        <pic:spPr>
                          <a:xfrm>
                            <a:off x="0" y="0"/>
                            <a:ext cx="1525905" cy="2073910"/>
                          </a:xfrm>
                          <a:prstGeom prst="rect"/>
                          <a:ln/>
                        </pic:spPr>
                      </pic:pic>
                    </a:graphicData>
                  </a:graphic>
                </wp:anchor>
              </w:drawing>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Направлена бронхографія в прямій та боковій проекціях</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160655</wp:posOffset>
                  </wp:positionH>
                  <wp:positionV relativeFrom="paragraph">
                    <wp:posOffset>-2013584</wp:posOffset>
                  </wp:positionV>
                  <wp:extent cx="1541145" cy="2073910"/>
                  <wp:effectExtent b="0" l="0" r="0" t="0"/>
                  <wp:wrapSquare wrapText="bothSides" distB="0" distT="0" distL="114300" distR="114300"/>
                  <wp:docPr id="1065"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1541145" cy="2073910"/>
                          </a:xfrm>
                          <a:prstGeom prst="rect"/>
                          <a:ln/>
                        </pic:spPr>
                      </pic:pic>
                    </a:graphicData>
                  </a:graphic>
                </wp:anchor>
              </w:drawing>
            </w:r>
          </w:p>
        </w:tc>
      </w:tr>
    </w:tbl>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Ангіопульмонографія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це рентгенологічне дослідження судин малого кола кровообігу після введення рентгеноконтрастної речовини в верхню порожнисту вену, правий шлуночок або безпосередньо в легеневу артерію з наступним виконанням серії рентгенограм з коротким інтервалом часу за допомогою автоматичного пристрою. </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Розрізняють ангіопульмонографію загальну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(коли заповнюються судини всієї легені)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та вибіркову-селективну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(коли заповнюються судини окремих часток та сегментів). При загальній контрастна речовина вводиться в кубітальну вену або через катетер у легеневий стовбур, що дозволяє виявити загальний стан кровоносної системи легень, порівняти судинну систему правої та лівої легені, визначити час кровообігу в малому колі кровообігу. Частіше використовують як контрастну речовину 70% кардіотраст або 70% діодон. Недоліком цієї методики є те, що добре візуалізуються лише відносно великі легеневі судини, а менші слабо, тому що контрастна речовина потрапляє в них лише після розбавлення кров’ю.</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вибірковій ангіопульмонографії через периферійні вени вводять тонкий серцевий зонд в камери правого серця до досліджуємих часткових та сегментарних артерій. Для цього використовують контрастну речовину меншої концентрації (50% кардіотраст), тому що 70% кардіотраст без розбавлення кров’ю може ушкодити епітелій малих судин.</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7"/>
        <w:tblW w:w="101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66"/>
        <w:gridCol w:w="3239"/>
        <w:gridCol w:w="3817"/>
        <w:tblGridChange w:id="0">
          <w:tblGrid>
            <w:gridCol w:w="3066"/>
            <w:gridCol w:w="3239"/>
            <w:gridCol w:w="3817"/>
          </w:tblGrid>
        </w:tblGridChange>
      </w:tblGrid>
      <w:tr>
        <w:trPr>
          <w:cantSplit w:val="0"/>
          <w:trHeight w:val="3563" w:hRule="atLeast"/>
          <w:tblHeader w:val="0"/>
        </w:trPr>
        <w:tc>
          <w:tcPr>
            <w:vAlign w:val="top"/>
          </w:tcPr>
          <w:p w:rsidR="00000000" w:rsidDel="00000000" w:rsidP="00000000" w:rsidRDefault="00000000" w:rsidRPr="00000000" w14:paraId="000001BF">
            <w:pPr>
              <w:pStyle w:val="Heading2"/>
              <w:tabs>
                <w:tab w:val="left" w:pos="5580"/>
                <w:tab w:val="right" w:pos="9355"/>
              </w:tabs>
              <w:rPr>
                <w:sz w:val="18"/>
                <w:szCs w:val="18"/>
                <w:vertAlign w:val="baseline"/>
              </w:rPr>
            </w:pPr>
            <w:r w:rsidDel="00000000" w:rsidR="00000000" w:rsidRPr="00000000">
              <w:rPr>
                <w:sz w:val="18"/>
                <w:szCs w:val="18"/>
                <w:vertAlign w:val="baseline"/>
                <w:rtl w:val="0"/>
              </w:rPr>
              <w:t xml:space="preserve">Ангіограф двопроекційний</w:t>
            </w:r>
            <w:r w:rsidDel="00000000" w:rsidR="00000000" w:rsidRPr="00000000">
              <w:drawing>
                <wp:anchor allowOverlap="1" behindDoc="0" distB="0" distT="0" distL="114300" distR="114300" hidden="0" layoutInCell="1" locked="0" relativeHeight="0" simplePos="0">
                  <wp:simplePos x="0" y="0"/>
                  <wp:positionH relativeFrom="column">
                    <wp:posOffset>-70484</wp:posOffset>
                  </wp:positionH>
                  <wp:positionV relativeFrom="paragraph">
                    <wp:posOffset>-1564004</wp:posOffset>
                  </wp:positionV>
                  <wp:extent cx="1734185" cy="1358265"/>
                  <wp:effectExtent b="0" l="0" r="0" t="0"/>
                  <wp:wrapSquare wrapText="bothSides" distB="0" distT="0" distL="114300" distR="114300"/>
                  <wp:docPr id="1064"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1734185" cy="1358265"/>
                          </a:xfrm>
                          <a:prstGeom prst="rect"/>
                          <a:ln/>
                        </pic:spPr>
                      </pic:pic>
                    </a:graphicData>
                  </a:graphic>
                </wp:anchor>
              </w:drawing>
            </w:r>
          </w:p>
          <w:p w:rsidR="00000000" w:rsidDel="00000000" w:rsidP="00000000" w:rsidRDefault="00000000" w:rsidRPr="00000000" w14:paraId="000001C0">
            <w:pPr>
              <w:jc w:val="center"/>
              <w:rPr>
                <w:b w:val="0"/>
                <w:sz w:val="18"/>
                <w:szCs w:val="18"/>
                <w:vertAlign w:val="baseline"/>
              </w:rPr>
            </w:pPr>
            <w:r w:rsidDel="00000000" w:rsidR="00000000" w:rsidRPr="00000000">
              <w:rPr>
                <w:b w:val="1"/>
                <w:sz w:val="18"/>
                <w:szCs w:val="18"/>
                <w:vertAlign w:val="baseline"/>
                <w:rtl w:val="0"/>
              </w:rPr>
              <w:t xml:space="preserve">ADVANTX LCN+ ,</w:t>
            </w:r>
            <w:r w:rsidDel="00000000" w:rsidR="00000000" w:rsidRPr="00000000">
              <w:rPr>
                <w:rtl w:val="0"/>
              </w:rPr>
            </w:r>
          </w:p>
          <w:p w:rsidR="00000000" w:rsidDel="00000000" w:rsidP="00000000" w:rsidRDefault="00000000" w:rsidRPr="00000000" w14:paraId="000001C1">
            <w:pPr>
              <w:jc w:val="center"/>
              <w:rPr>
                <w:b w:val="0"/>
                <w:sz w:val="18"/>
                <w:szCs w:val="18"/>
                <w:vertAlign w:val="baseline"/>
              </w:rPr>
            </w:pPr>
            <w:r w:rsidDel="00000000" w:rsidR="00000000" w:rsidRPr="00000000">
              <w:rPr>
                <w:b w:val="1"/>
                <w:sz w:val="18"/>
                <w:szCs w:val="18"/>
                <w:vertAlign w:val="baseline"/>
                <w:rtl w:val="0"/>
              </w:rPr>
              <w:t xml:space="preserve">GE, General Electric Medical Systems</w:t>
            </w: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Загальна ангіопульмонографія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121920</wp:posOffset>
                  </wp:positionH>
                  <wp:positionV relativeFrom="paragraph">
                    <wp:posOffset>-2011044</wp:posOffset>
                  </wp:positionV>
                  <wp:extent cx="1733550" cy="1757680"/>
                  <wp:effectExtent b="0" l="0" r="0" t="0"/>
                  <wp:wrapSquare wrapText="bothSides" distB="0" distT="0" distL="114300" distR="114300"/>
                  <wp:docPr id="1066"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1733550" cy="1757680"/>
                          </a:xfrm>
                          <a:prstGeom prst="rect"/>
                          <a:ln/>
                        </pic:spPr>
                      </pic:pic>
                    </a:graphicData>
                  </a:graphic>
                </wp:anchor>
              </w:drawing>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567"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Вибіркова ангіопульмонографія</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180975</wp:posOffset>
                  </wp:positionH>
                  <wp:positionV relativeFrom="paragraph">
                    <wp:posOffset>-1786889</wp:posOffset>
                  </wp:positionV>
                  <wp:extent cx="2085340" cy="1793240"/>
                  <wp:effectExtent b="0" l="0" r="0" t="0"/>
                  <wp:wrapSquare wrapText="bothSides" distB="0" distT="0" distL="114300" distR="114300"/>
                  <wp:docPr id="1083" name="image48.png"/>
                  <a:graphic>
                    <a:graphicData uri="http://schemas.openxmlformats.org/drawingml/2006/picture">
                      <pic:pic>
                        <pic:nvPicPr>
                          <pic:cNvPr id="0" name="image48.png"/>
                          <pic:cNvPicPr preferRelativeResize="0"/>
                        </pic:nvPicPr>
                        <pic:blipFill>
                          <a:blip r:embed="rId17"/>
                          <a:srcRect b="0" l="0" r="0" t="0"/>
                          <a:stretch>
                            <a:fillRect/>
                          </a:stretch>
                        </pic:blipFill>
                        <pic:spPr>
                          <a:xfrm>
                            <a:off x="0" y="0"/>
                            <a:ext cx="2085340" cy="1793240"/>
                          </a:xfrm>
                          <a:prstGeom prst="rect"/>
                          <a:ln/>
                        </pic:spPr>
                      </pic:pic>
                    </a:graphicData>
                  </a:graphic>
                </wp:anchor>
              </w:drawing>
            </w:r>
          </w:p>
        </w:tc>
      </w:tr>
    </w:tbl>
    <w:p w:rsidR="00000000" w:rsidDel="00000000" w:rsidP="00000000" w:rsidRDefault="00000000" w:rsidRPr="00000000" w14:paraId="000001C6">
      <w:pPr>
        <w:pStyle w:val="Heading2"/>
        <w:tabs>
          <w:tab w:val="left" w:pos="5580"/>
          <w:tab w:val="right" w:pos="9355"/>
        </w:tabs>
        <w:ind w:firstLine="567"/>
        <w:jc w:val="both"/>
        <w:rPr>
          <w:vertAlign w:val="baseline"/>
        </w:rPr>
      </w:pPr>
      <w:r w:rsidDel="00000000" w:rsidR="00000000" w:rsidRPr="00000000">
        <w:rPr>
          <w:vertAlign w:val="baseline"/>
          <w:rtl w:val="0"/>
        </w:rPr>
        <w:t xml:space="preserve">Показання до застосування:</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аномалії розвитку легеневих артерій і вен;</w:t>
      </w: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тромбоемболії відгалужень легеневої артерії;</w:t>
      </w: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підозра на наявність природжених артеріо-венозних аневризм;</w:t>
      </w: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проведення диференціальної діагностики пухлин легенів і хронічних запальних процесів.</w:t>
      </w: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   Фістулографія -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астосовується при плевроторакальних та бронхоплевроторакальних норицях. Контрастну речовину (йодліпол, сергозин в розчині), підігріту до температури тіла, вводять за допомогою шприця під контролем рентгенівського екрану. Рентгенограми виконуються у двох взаємно перпендикулярних напрямах. </w:t>
      </w:r>
    </w:p>
    <w:p w:rsidR="00000000" w:rsidDel="00000000" w:rsidP="00000000" w:rsidRDefault="00000000" w:rsidRPr="00000000" w14:paraId="000001CC">
      <w:pPr>
        <w:pStyle w:val="Heading2"/>
        <w:tabs>
          <w:tab w:val="left" w:pos="5580"/>
          <w:tab w:val="right" w:pos="9355"/>
        </w:tabs>
        <w:ind w:firstLine="567"/>
        <w:jc w:val="both"/>
        <w:rPr>
          <w:vertAlign w:val="baseline"/>
        </w:rPr>
      </w:pPr>
      <w:r w:rsidDel="00000000" w:rsidR="00000000" w:rsidRPr="00000000">
        <w:rPr>
          <w:vertAlign w:val="baseline"/>
          <w:rtl w:val="0"/>
        </w:rPr>
        <w:t xml:space="preserve">Показаннями до застосування є:</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з’ясування взаємозв’язку з джерелом гнійного процесу;</w:t>
      </w: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розповсюдженість, напрямок, ширина додаткових розгалужень, кишень.</w:t>
      </w: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Штучний пневмоторакс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виконується для виявлення анатомічної приналежності утворень, які розташовані в пограничних зонах грудної порожнини (особливо в латеральних, задніх і верхньомедіальних відділах грудної клітки).  </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В. Рентгенофункціональні:</w:t>
      </w: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Рентгенологічні методики з пробою Вальсальви або Мюллера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застосовують в разі потреби диференціювати артеріовенозні аневризми, фіброзні зміни та свіжі інфільтративні зміни сполучної тканини, легень. Крім того, пробу Мюллера виконують для вивчення функції діафрагми.</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Проба Вальсальви (в умовах підвищення внутрішньогрудинного тиску).</w:t>
      </w: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Після глибокого вдиху досліджуваний закриває ніс та рот і намагається зробити видих при замкнутій голосовій щілині (натужується). При цьому підвищується тиск повітря у верхніх шляхах і внутрішньогрудний тиск, що зумовлює зменшення приливу крові до серця і частоти пульсу. Водночас збільшується прозорість легеневих полів, яка стає більша, ніж при вдиху.</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Проба Мюллера (в умовах зниження внутрішньогрудинного тиску).</w:t>
      </w: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Полягає в намаганні досліджуваного зробити глибокий вдих при закритій голосовій щілині та ніздрях. Це зменшує внутрішньогрудний тиск внаслідок розширення грудної клітини й зміщення діафрагми донизу та збільшення кровонаповнення легень. Повітря в легені не надходить, а це викликає зниження прозорості легеневих полів, ніж під час видиху.</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Проба Соколова (для визначення функції зовнішнього дихання).</w:t>
      </w: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допомогою спеціальної касети роблять 3 прицільних знімка розміром 6х12 см. Знімають наддіафрагмальну частину кожної легені, захоплюючи діафрагму. Один знімок роблять в фазі глибокого вдиху, другий – в фазі максимального видиху, третій – в час дихальної паузи. Різниця в почорнінні плівки в фазах вдиху та видиху визначають ступінь порушення зовнішнього дихання. Крім того, по знімкам можна судити об амплітуді екскурсій діафрагми. Якщо вентиляція легеневої тканини порушена (при емфіземі), то різниця в почорнінні плівки зменшується.</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Рентгенокімографія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методика, коли між тілом пацієнта та рентгенівською плівкою розміщують пластинчаті грати з свинцю з вузькими щілинами між ними. Свинець сильно затримує випромінювання, тому воно влучає на плівку лише через щілини між пластинами. Ця методика проводиться в вертикальному положенні досліджуємого, рентгенокімограф включається автоматично. Рентгенокімографія дозволяє визначити тип, ритм, амплітуду дихальних рухів діафрагми, ребер, легенів. Рентгенокімограма легень зовнішнє схожа на звичайний знімок, але має вид вертикальних рисок в 12 мм, відділених світлими рисами. В кожній полозі видні тіні задніх відрізків ребер, легеневого малюнка та діафрагми в вигляді зубців, розміри яких відповідають характеру та амплітуді легеневого дихання. Спокійне дихання дає рентегнокімографічну криву в вигляді частоколу, який складається з однакової форми зубців з незначними проекційними змінами в зовнішніх відділах діафрагми. Паузи між дихальними циклами (зубцями) немає. Гостра верхівка зубця показує, що видох зразу переходить в вдих. За допомогою дзеркал та лінз рентгенівське зображення із рентгенівського електронно-оптичного перетворювача в час рентгенотелевізійного просвічування може бути введено в кінокамеру – це вже рентгенокінематографія. </w:t>
      </w:r>
      <w:r w:rsidDel="00000000" w:rsidR="00000000" w:rsidRPr="00000000">
        <w:drawing>
          <wp:anchor allowOverlap="1" behindDoc="0" distB="0" distT="0" distL="114300" distR="114300" hidden="0" layoutInCell="1" locked="0" relativeHeight="0" simplePos="0">
            <wp:simplePos x="0" y="0"/>
            <wp:positionH relativeFrom="column">
              <wp:posOffset>4703445</wp:posOffset>
            </wp:positionH>
            <wp:positionV relativeFrom="paragraph">
              <wp:posOffset>406400</wp:posOffset>
            </wp:positionV>
            <wp:extent cx="1856740" cy="1374140"/>
            <wp:effectExtent b="0" l="0" r="0" t="0"/>
            <wp:wrapSquare wrapText="bothSides" distB="0" distT="0" distL="114300" distR="114300"/>
            <wp:docPr id="1082" name="image31.png"/>
            <a:graphic>
              <a:graphicData uri="http://schemas.openxmlformats.org/drawingml/2006/picture">
                <pic:pic>
                  <pic:nvPicPr>
                    <pic:cNvPr id="0" name="image31.png"/>
                    <pic:cNvPicPr preferRelativeResize="0"/>
                  </pic:nvPicPr>
                  <pic:blipFill>
                    <a:blip r:embed="rId18"/>
                    <a:srcRect b="0" l="0" r="0" t="0"/>
                    <a:stretch>
                      <a:fillRect/>
                    </a:stretch>
                  </pic:blipFill>
                  <pic:spPr>
                    <a:xfrm>
                      <a:off x="0" y="0"/>
                      <a:ext cx="1856740" cy="1374140"/>
                    </a:xfrm>
                    <a:prstGeom prst="rect"/>
                    <a:ln/>
                  </pic:spPr>
                </pic:pic>
              </a:graphicData>
            </a:graphic>
          </wp:anchor>
        </w:drawing>
      </w:r>
    </w:p>
    <w:p w:rsidR="00000000" w:rsidDel="00000000" w:rsidP="00000000" w:rsidRDefault="00000000" w:rsidRPr="00000000" w14:paraId="000001DA">
      <w:pPr>
        <w:pStyle w:val="Heading2"/>
        <w:tabs>
          <w:tab w:val="left" w:pos="5580"/>
          <w:tab w:val="right" w:pos="9355"/>
        </w:tabs>
        <w:ind w:firstLine="567"/>
        <w:jc w:val="both"/>
        <w:rPr>
          <w:vertAlign w:val="baseline"/>
        </w:rPr>
      </w:pPr>
      <w:r w:rsidDel="00000000" w:rsidR="00000000" w:rsidRPr="00000000">
        <w:rPr>
          <w:vertAlign w:val="baseline"/>
          <w:rtl w:val="0"/>
        </w:rPr>
        <w:t xml:space="preserve">Показаннями до застосування є:</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оцінка переміщення органів грудної порожнини при диханні;</w:t>
      </w: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оцінка скорочення серця та пульсації судин.</w:t>
      </w: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2. Магнітно-резонансне дослідження органів дихання.</w:t>
      </w:r>
      <w:r w:rsidDel="00000000" w:rsidR="00000000" w:rsidRPr="00000000">
        <w:rPr>
          <w:rtl w:val="0"/>
        </w:rPr>
      </w:r>
    </w:p>
    <w:tbl>
      <w:tblPr>
        <w:tblStyle w:val="Table8"/>
        <w:tblW w:w="103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34"/>
        <w:gridCol w:w="3507"/>
        <w:gridCol w:w="3414"/>
        <w:tblGridChange w:id="0">
          <w:tblGrid>
            <w:gridCol w:w="3434"/>
            <w:gridCol w:w="3507"/>
            <w:gridCol w:w="3414"/>
          </w:tblGrid>
        </w:tblGridChange>
      </w:tblGrid>
      <w:tr>
        <w:trPr>
          <w:cantSplit w:val="0"/>
          <w:trHeight w:val="2427" w:hRule="atLeast"/>
          <w:tblHeader w:val="0"/>
        </w:trPr>
        <w:tc>
          <w:tcPr>
            <w:vAlign w:val="top"/>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542925</wp:posOffset>
                  </wp:positionH>
                  <wp:positionV relativeFrom="paragraph">
                    <wp:posOffset>148590</wp:posOffset>
                  </wp:positionV>
                  <wp:extent cx="1371600" cy="1289685"/>
                  <wp:effectExtent b="0" l="0" r="0" t="0"/>
                  <wp:wrapSquare wrapText="bothSides" distB="0" distT="0" distL="114300" distR="114300"/>
                  <wp:docPr id="1091" name="image59.png"/>
                  <a:graphic>
                    <a:graphicData uri="http://schemas.openxmlformats.org/drawingml/2006/picture">
                      <pic:pic>
                        <pic:nvPicPr>
                          <pic:cNvPr id="0" name="image59.png"/>
                          <pic:cNvPicPr preferRelativeResize="0"/>
                        </pic:nvPicPr>
                        <pic:blipFill>
                          <a:blip r:embed="rId19"/>
                          <a:srcRect b="0" l="0" r="0" t="0"/>
                          <a:stretch>
                            <a:fillRect/>
                          </a:stretch>
                        </pic:blipFill>
                        <pic:spPr>
                          <a:xfrm>
                            <a:off x="0" y="0"/>
                            <a:ext cx="1371600" cy="1289685"/>
                          </a:xfrm>
                          <a:prstGeom prst="rect"/>
                          <a:ln/>
                        </pic:spPr>
                      </pic:pic>
                    </a:graphicData>
                  </a:graphic>
                </wp:anchor>
              </w:drawing>
            </w:r>
          </w:p>
        </w:tc>
        <w:tc>
          <w:tcPr>
            <w:vAlign w:val="top"/>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66041</wp:posOffset>
                  </wp:positionH>
                  <wp:positionV relativeFrom="paragraph">
                    <wp:posOffset>149860</wp:posOffset>
                  </wp:positionV>
                  <wp:extent cx="1939925" cy="1254125"/>
                  <wp:effectExtent b="0" l="0" r="0" t="0"/>
                  <wp:wrapSquare wrapText="bothSides" distB="0" distT="0" distL="114300" distR="114300"/>
                  <wp:docPr id="1090" name="image54.png"/>
                  <a:graphic>
                    <a:graphicData uri="http://schemas.openxmlformats.org/drawingml/2006/picture">
                      <pic:pic>
                        <pic:nvPicPr>
                          <pic:cNvPr id="0" name="image54.png"/>
                          <pic:cNvPicPr preferRelativeResize="0"/>
                        </pic:nvPicPr>
                        <pic:blipFill>
                          <a:blip r:embed="rId20"/>
                          <a:srcRect b="0" l="0" r="0" t="0"/>
                          <a:stretch>
                            <a:fillRect/>
                          </a:stretch>
                        </pic:blipFill>
                        <pic:spPr>
                          <a:xfrm>
                            <a:off x="0" y="0"/>
                            <a:ext cx="1939925" cy="1254125"/>
                          </a:xfrm>
                          <a:prstGeom prst="rect"/>
                          <a:ln/>
                        </pic:spPr>
                      </pic:pic>
                    </a:graphicData>
                  </a:graphic>
                </wp:anchor>
              </w:drawing>
            </w:r>
          </w:p>
        </w:tc>
        <w:tc>
          <w:tcPr>
            <w:vAlign w:val="top"/>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342265</wp:posOffset>
                  </wp:positionH>
                  <wp:positionV relativeFrom="paragraph">
                    <wp:posOffset>149860</wp:posOffset>
                  </wp:positionV>
                  <wp:extent cx="1213485" cy="1213485"/>
                  <wp:effectExtent b="0" l="0" r="0" t="0"/>
                  <wp:wrapSquare wrapText="bothSides" distB="0" distT="0" distL="114300" distR="114300"/>
                  <wp:docPr id="1089" name="image52.png"/>
                  <a:graphic>
                    <a:graphicData uri="http://schemas.openxmlformats.org/drawingml/2006/picture">
                      <pic:pic>
                        <pic:nvPicPr>
                          <pic:cNvPr id="0" name="image52.png"/>
                          <pic:cNvPicPr preferRelativeResize="0"/>
                        </pic:nvPicPr>
                        <pic:blipFill>
                          <a:blip r:embed="rId21"/>
                          <a:srcRect b="0" l="0" r="0" t="0"/>
                          <a:stretch>
                            <a:fillRect/>
                          </a:stretch>
                        </pic:blipFill>
                        <pic:spPr>
                          <a:xfrm>
                            <a:off x="0" y="0"/>
                            <a:ext cx="1213485" cy="1213485"/>
                          </a:xfrm>
                          <a:prstGeom prst="rect"/>
                          <a:ln/>
                        </pic:spPr>
                      </pic:pic>
                    </a:graphicData>
                  </a:graphic>
                </wp:anchor>
              </w:drawing>
            </w:r>
          </w:p>
        </w:tc>
      </w:tr>
    </w:tbl>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МРТ роздивляється, як альтернатива КТ для дослідження бронхолегеневої системи. Але переважно МРТ використовується для дослідження середостіння, інколи для уточнення стану коренів легенів, грудної стінки, верхніх відділів грудної порожнини та паравертебральних заглибин. </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Перевагами МРТ є:</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відсутність променевого навантаження на пацієнта, можливість виділення шарів в різних площинах (аксіальній, сагітальній, фронтальній), чітка диференціація судинних та тканинних структур, виявлення рідини, можливість уточнення властивостей пухлин в процесі контрастного посилення (частіше з’єднання гадолінія -  Gd-DTPA), наявність проростання їх в судини, суміжні органи. </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Показання до МРТ:</w:t>
      </w:r>
      <w:r w:rsidDel="00000000" w:rsidR="00000000" w:rsidRPr="00000000">
        <w:rPr>
          <w:rtl w:val="0"/>
        </w:rPr>
      </w:r>
    </w:p>
    <w:p w:rsidR="00000000" w:rsidDel="00000000" w:rsidP="00000000" w:rsidRDefault="00000000" w:rsidRPr="00000000" w14:paraId="000001E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підозра на судинний генез патологічних змін в легенях;</w:t>
      </w:r>
      <w:r w:rsidDel="00000000" w:rsidR="00000000" w:rsidRPr="00000000">
        <w:rPr>
          <w:rtl w:val="0"/>
        </w:rPr>
      </w:r>
    </w:p>
    <w:p w:rsidR="00000000" w:rsidDel="00000000" w:rsidP="00000000" w:rsidRDefault="00000000" w:rsidRPr="00000000" w14:paraId="000001E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зміни в середостінні;</w:t>
      </w:r>
      <w:r w:rsidDel="00000000" w:rsidR="00000000" w:rsidRPr="00000000">
        <w:rPr>
          <w:rtl w:val="0"/>
        </w:rPr>
      </w:r>
    </w:p>
    <w:p w:rsidR="00000000" w:rsidDel="00000000" w:rsidP="00000000" w:rsidRDefault="00000000" w:rsidRPr="00000000" w14:paraId="000001E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вогнищеві зміни, які мають рідину (кісти різного генезу, пухлини плеври, плеврити неясного генезу). </w:t>
      </w: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Загальні обмеження до проведення МРТ дослідження органів дихання: </w:t>
      </w:r>
      <w:r w:rsidDel="00000000" w:rsidR="00000000" w:rsidRPr="00000000">
        <w:rPr>
          <w:rtl w:val="0"/>
        </w:rPr>
      </w:r>
    </w:p>
    <w:p w:rsidR="00000000" w:rsidDel="00000000" w:rsidP="00000000" w:rsidRDefault="00000000" w:rsidRPr="00000000" w14:paraId="000001E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стан хворого, який не дозволяє довго затримувати дихання;</w:t>
      </w:r>
      <w:r w:rsidDel="00000000" w:rsidR="00000000" w:rsidRPr="00000000">
        <w:rPr>
          <w:rtl w:val="0"/>
        </w:rPr>
      </w:r>
    </w:p>
    <w:p w:rsidR="00000000" w:rsidDel="00000000" w:rsidP="00000000" w:rsidRDefault="00000000" w:rsidRPr="00000000" w14:paraId="000001E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вага хворого більше 150 кг - в залежності від типу томографа;</w:t>
      </w:r>
      <w:r w:rsidDel="00000000" w:rsidR="00000000" w:rsidRPr="00000000">
        <w:rPr>
          <w:rtl w:val="0"/>
        </w:rPr>
      </w:r>
    </w:p>
    <w:p w:rsidR="00000000" w:rsidDel="00000000" w:rsidP="00000000" w:rsidRDefault="00000000" w:rsidRPr="00000000" w14:paraId="000001E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неадекватна поведінка хворого;</w:t>
      </w:r>
      <w:r w:rsidDel="00000000" w:rsidR="00000000" w:rsidRPr="00000000">
        <w:rPr>
          <w:rtl w:val="0"/>
        </w:rPr>
      </w:r>
    </w:p>
    <w:p w:rsidR="00000000" w:rsidDel="00000000" w:rsidP="00000000" w:rsidRDefault="00000000" w:rsidRPr="00000000" w14:paraId="000001E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металева конструкція в області дослідження (металеві кліпси після операції, водії серцевого ритму, електричні нейростимулітори);</w:t>
      </w:r>
      <w:r w:rsidDel="00000000" w:rsidR="00000000" w:rsidRPr="00000000">
        <w:rPr>
          <w:rtl w:val="0"/>
        </w:rPr>
      </w:r>
    </w:p>
    <w:p w:rsidR="00000000" w:rsidDel="00000000" w:rsidP="00000000" w:rsidRDefault="00000000" w:rsidRPr="00000000" w14:paraId="000001E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клаустрофобія;</w:t>
      </w:r>
      <w:r w:rsidDel="00000000" w:rsidR="00000000" w:rsidRPr="00000000">
        <w:rPr>
          <w:rtl w:val="0"/>
        </w:rPr>
      </w:r>
    </w:p>
    <w:p w:rsidR="00000000" w:rsidDel="00000000" w:rsidP="00000000" w:rsidRDefault="00000000" w:rsidRPr="00000000" w14:paraId="000001E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вагітність до 3-х місяців.</w:t>
      </w: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3. Ультразвукове дослідження органів дихання.</w:t>
      </w:r>
      <w:r w:rsidDel="00000000" w:rsidR="00000000" w:rsidRPr="00000000">
        <w:rPr>
          <w:rtl w:val="0"/>
        </w:rPr>
      </w:r>
    </w:p>
    <w:p w:rsidR="00000000" w:rsidDel="00000000" w:rsidP="00000000" w:rsidRDefault="00000000" w:rsidRPr="00000000" w14:paraId="000001F2">
      <w:pPr>
        <w:spacing w:after="100" w:before="100" w:lineRule="auto"/>
        <w:ind w:firstLine="567"/>
        <w:jc w:val="both"/>
        <w:rPr>
          <w:sz w:val="28"/>
          <w:szCs w:val="28"/>
          <w:vertAlign w:val="baseline"/>
        </w:rPr>
      </w:pPr>
      <w:r w:rsidDel="00000000" w:rsidR="00000000" w:rsidRPr="00000000">
        <w:rPr>
          <w:sz w:val="28"/>
          <w:szCs w:val="28"/>
          <w:vertAlign w:val="baseline"/>
          <w:rtl w:val="0"/>
        </w:rPr>
        <w:t xml:space="preserve">Призначення ультразвукового дослідження (УЗД) органів дихання визначають за даними рентгенографії. УЗД має велике значення при дослідженні серця та крупних судин грудної порожнини, але дозволяє оцінити стан плеври та верхнього шару легені. Метод є високочутливим та високоінформативним щодо визначення мінімальної кількості рідини в плевральній порожнині (100-150 мл), що дозволяє проводити диференціювання ексудативного та осумкованого плевритів, розпізнавання бронхоплевральної нориці та ін. УЗД є золотим стандартом в діагностиці змін кістоподібного характеру. УЗД органів черевної порожнини, малого таза, щитоподібної та молочних залоз в значної мірі полегшує розуміння природи вогнищевих змін в легенях та лімфовузлах середостіння. При раці легені сонографія є методом вибору в уточненні розповсюдження пухлини на плевральні листки, грудну стінку. Метод використовується в педіатрії для моніторінгування пневмоній.</w:t>
      </w:r>
    </w:p>
    <w:p w:rsidR="00000000" w:rsidDel="00000000" w:rsidP="00000000" w:rsidRDefault="00000000" w:rsidRPr="00000000" w14:paraId="000001F3">
      <w:pPr>
        <w:spacing w:after="100" w:before="100" w:lineRule="auto"/>
        <w:ind w:firstLine="567"/>
        <w:jc w:val="both"/>
        <w:rPr>
          <w:b w:val="0"/>
          <w:i w:val="0"/>
          <w:sz w:val="28"/>
          <w:szCs w:val="28"/>
          <w:vertAlign w:val="baseline"/>
        </w:rPr>
      </w:pPr>
      <w:r w:rsidDel="00000000" w:rsidR="00000000" w:rsidRPr="00000000">
        <w:rPr>
          <w:b w:val="1"/>
          <w:i w:val="1"/>
          <w:sz w:val="28"/>
          <w:szCs w:val="28"/>
          <w:vertAlign w:val="baseline"/>
          <w:rtl w:val="0"/>
        </w:rPr>
        <w:t xml:space="preserve">Показання до УЗД:</w:t>
      </w:r>
      <w:r w:rsidDel="00000000" w:rsidR="00000000" w:rsidRPr="00000000">
        <w:rPr>
          <w:rtl w:val="0"/>
        </w:rPr>
      </w:r>
    </w:p>
    <w:p w:rsidR="00000000" w:rsidDel="00000000" w:rsidP="00000000" w:rsidRDefault="00000000" w:rsidRPr="00000000" w14:paraId="000001F4">
      <w:pPr>
        <w:numPr>
          <w:ilvl w:val="0"/>
          <w:numId w:val="21"/>
        </w:numPr>
        <w:ind w:left="578" w:hanging="360"/>
        <w:jc w:val="both"/>
        <w:rPr>
          <w:i w:val="0"/>
          <w:sz w:val="28"/>
          <w:szCs w:val="28"/>
          <w:vertAlign w:val="baseline"/>
        </w:rPr>
      </w:pPr>
      <w:r w:rsidDel="00000000" w:rsidR="00000000" w:rsidRPr="00000000">
        <w:rPr>
          <w:i w:val="1"/>
          <w:sz w:val="28"/>
          <w:szCs w:val="28"/>
          <w:vertAlign w:val="baseline"/>
          <w:rtl w:val="0"/>
        </w:rPr>
        <w:t xml:space="preserve">виявлення рідини в плевральній порожнини;</w:t>
      </w:r>
      <w:r w:rsidDel="00000000" w:rsidR="00000000" w:rsidRPr="00000000">
        <w:rPr>
          <w:rtl w:val="0"/>
        </w:rPr>
      </w:r>
    </w:p>
    <w:p w:rsidR="00000000" w:rsidDel="00000000" w:rsidP="00000000" w:rsidRDefault="00000000" w:rsidRPr="00000000" w14:paraId="000001F5">
      <w:pPr>
        <w:numPr>
          <w:ilvl w:val="0"/>
          <w:numId w:val="21"/>
        </w:numPr>
        <w:ind w:left="578" w:hanging="360"/>
        <w:jc w:val="both"/>
        <w:rPr>
          <w:i w:val="0"/>
          <w:sz w:val="22"/>
          <w:szCs w:val="22"/>
          <w:vertAlign w:val="baseline"/>
        </w:rPr>
      </w:pPr>
      <w:r w:rsidDel="00000000" w:rsidR="00000000" w:rsidRPr="00000000">
        <w:rPr>
          <w:i w:val="1"/>
          <w:sz w:val="28"/>
          <w:szCs w:val="28"/>
          <w:vertAlign w:val="baseline"/>
          <w:rtl w:val="0"/>
        </w:rPr>
        <w:t xml:space="preserve">виявлення утворення в легенях, яке розташоване біля стінки грудної порожнини, середостіння або над діафрагмою; </w:t>
      </w:r>
      <w:r w:rsidDel="00000000" w:rsidR="00000000" w:rsidRPr="00000000">
        <w:rPr>
          <w:rtl w:val="0"/>
        </w:rPr>
      </w:r>
    </w:p>
    <w:p w:rsidR="00000000" w:rsidDel="00000000" w:rsidP="00000000" w:rsidRDefault="00000000" w:rsidRPr="00000000" w14:paraId="000001F6">
      <w:pPr>
        <w:numPr>
          <w:ilvl w:val="0"/>
          <w:numId w:val="21"/>
        </w:numPr>
        <w:ind w:left="578" w:hanging="360"/>
        <w:jc w:val="both"/>
        <w:rPr>
          <w:i w:val="0"/>
          <w:sz w:val="22"/>
          <w:szCs w:val="22"/>
          <w:vertAlign w:val="baseline"/>
        </w:rPr>
      </w:pPr>
      <w:r w:rsidDel="00000000" w:rsidR="00000000" w:rsidRPr="00000000">
        <w:rPr>
          <w:i w:val="1"/>
          <w:sz w:val="28"/>
          <w:szCs w:val="28"/>
          <w:vertAlign w:val="baseline"/>
          <w:rtl w:val="0"/>
        </w:rPr>
        <w:t xml:space="preserve">необхідність уточнення стану лімфатичних вузлів по ходу великих судин середостіння, надключичних та пахвових.</w:t>
      </w:r>
      <w:r w:rsidDel="00000000" w:rsidR="00000000" w:rsidRPr="00000000">
        <w:rPr>
          <w:rtl w:val="0"/>
        </w:rPr>
      </w:r>
    </w:p>
    <w:p w:rsidR="00000000" w:rsidDel="00000000" w:rsidP="00000000" w:rsidRDefault="00000000" w:rsidRPr="00000000" w14:paraId="000001F7">
      <w:pPr>
        <w:spacing w:after="100" w:before="100" w:lineRule="auto"/>
        <w:ind w:firstLine="567"/>
        <w:jc w:val="both"/>
        <w:rPr>
          <w:sz w:val="28"/>
          <w:szCs w:val="28"/>
          <w:vertAlign w:val="baseline"/>
        </w:rPr>
      </w:pPr>
      <w:r w:rsidDel="00000000" w:rsidR="00000000" w:rsidRPr="00000000">
        <w:rPr>
          <w:sz w:val="28"/>
          <w:szCs w:val="28"/>
          <w:vertAlign w:val="baseline"/>
          <w:rtl w:val="0"/>
        </w:rPr>
        <w:t xml:space="preserve">Дослідження можна проводити в любому положенні пацієнта, що особливо важливо для реанімаційних хворих. Найбільш зручні передні та бокові поверхні грудної клітини сканувати в положенні пацієнта лежачи на спині з піднятими руками. Площа сканування датчика краще орієнтувати зпочатку паралельно ребрам, переміщуючи його зверху донизу. Потім досліджується задня поверхня грудної клітини в положенні пацієнта лежачи на животі з відвіденими руками для того, щоб лопатки не перекривали поверхню легень. В зоні інтересу проводиться поліпозиційне сканування. Для виявлення висоти розташування нижньої межі легенів та їх рухомості датчик встановлюють поперек ребрам. Дослідження базальних відділів легень та реберно-діафрагмальних синусів зручно проводити, використовуючи в якості акустичного вікна, печінку праворуч і селезінку ліворуч.</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4. Радіонуклідне дослідження органів дихання.</w:t>
      </w: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Радіонуклідні методи є головними променевими методами дослідження функціонального стану легенів. Сцинтиграфія легенів дозволяє оцінити як якісно, так і кількісно регіонарну вентиляцію, альвеолярно-капілярну диффузію та капілярний кровообіг (перфузію) системи легеневих артерій. Найбільш виправданим клінічно є паралельне використання дослідження альвеолярної вентиляції та перфузії.</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Показання до радіонуклідного дослідження:</w:t>
      </w:r>
      <w:r w:rsidDel="00000000" w:rsidR="00000000" w:rsidRPr="00000000">
        <w:rPr>
          <w:rtl w:val="0"/>
        </w:rPr>
      </w:r>
    </w:p>
    <w:p w:rsidR="00000000" w:rsidDel="00000000" w:rsidP="00000000" w:rsidRDefault="00000000" w:rsidRPr="00000000" w14:paraId="000001F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оцінка регіональної альвеолярної вентиляції та кровообігу при різній патології дихальної та серцево-судинної систем;</w:t>
      </w:r>
      <w:r w:rsidDel="00000000" w:rsidR="00000000" w:rsidRPr="00000000">
        <w:rPr>
          <w:rtl w:val="0"/>
        </w:rPr>
      </w:r>
    </w:p>
    <w:p w:rsidR="00000000" w:rsidDel="00000000" w:rsidP="00000000" w:rsidRDefault="00000000" w:rsidRPr="00000000" w14:paraId="000001F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виявлення вогнищевих порушень вентиляції та кровообігу;</w:t>
      </w:r>
      <w:r w:rsidDel="00000000" w:rsidR="00000000" w:rsidRPr="00000000">
        <w:rPr>
          <w:rtl w:val="0"/>
        </w:rPr>
      </w:r>
    </w:p>
    <w:p w:rsidR="00000000" w:rsidDel="00000000" w:rsidP="00000000" w:rsidRDefault="00000000" w:rsidRPr="00000000" w14:paraId="000001F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динамічне спостереження за перебігом патології в процесі консервативного або хірургічного лікування;</w:t>
      </w:r>
      <w:r w:rsidDel="00000000" w:rsidR="00000000" w:rsidRPr="00000000">
        <w:rPr>
          <w:rtl w:val="0"/>
        </w:rPr>
      </w:r>
    </w:p>
    <w:p w:rsidR="00000000" w:rsidDel="00000000" w:rsidP="00000000" w:rsidRDefault="00000000" w:rsidRPr="00000000" w14:paraId="000001F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оцінка компенсаторних можливостей ділянок легенів, що не уражені патологічним процесом;</w:t>
      </w:r>
      <w:r w:rsidDel="00000000" w:rsidR="00000000" w:rsidRPr="00000000">
        <w:rPr>
          <w:rtl w:val="0"/>
        </w:rPr>
      </w:r>
    </w:p>
    <w:p w:rsidR="00000000" w:rsidDel="00000000" w:rsidP="00000000" w:rsidRDefault="00000000" w:rsidRPr="00000000" w14:paraId="0000020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проведення трудової експертизи.</w:t>
      </w:r>
      <w:r w:rsidDel="00000000" w:rsidR="00000000" w:rsidRPr="00000000">
        <w:rPr>
          <w:rtl w:val="0"/>
        </w:rPr>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 Основними методами дослідження альвеолярної вентиляції інертними газами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133</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Xe,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81m</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Кr або аерозолем з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Tc</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є радіоспірографія та інгаляційна сцинтиграфія.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Частіше в якості РФП використовують</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133</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Xe,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який швидко виводиться з організму (Т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1/2біол.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хв, 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1/2фіз.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5,27 діб, енергія γ-квантів 80 кеВ).  Рідше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81m</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Кr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1/2біол.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хв, 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1/2фіз.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13 с, енергія γ-квантів 190 кеВ) який отримують з генератора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81</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Rb.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Перспективними для проведення дослідження на ПЕТ є ультракороткоживучі циклотронні гази –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15</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bscript"/>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15</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СО</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Радіоспірографія. </w:t>
      </w: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Методика проведення.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Використовують багатодетекторні системи. Заздалегідь у сифон спірографу з 5-6 л повітря уводять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133</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Xe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(активністю 37 МБк/л). Пацієнту, який сідає у крісло, перпендикулярно до спіни встановлюють 8 детекторів (4 на кожну легеню) на рівній відстані вздовж лопаткової лінії. Підключивши закриту систему спірограф-пацієнт включають самописець зі швидкістю протягування паперу 1 мм/с. Пацієнт робить глибокий вдих і переходить на звичайне дихання до настання рівноваги. Потім робить максимальні вдих та видих (для уявлення розподілу легеневих об</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ємів у досліджуваних зонах) і знову переходить на звичайне дихання протягом 20-25 с. На фазі глибокого видиху пацієнта переводять на дихання звичайним повітрям. Процедура триває 3-4 хв. </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Оцінка результатів.</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Радіоспірограми оцінюють якісно та кількісно. Якісно оцінюють міжлегеневу асиметричність, виразність дихальних зубців під час звичайного та форсованого дихання, рівень накопичення РФП над відповідною зоною легені під час першого глибокого вдиху і на фазі максимального накопичення порівняно з іншими зонами цієї легені. Нормальні криві вентиляції швидко піднімаються під час першого вдиху і наступним поступовим наростанням рівня радіоактивності до врівноважування в системі пацієнт-спірограф -  плато (через 39,2 </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6,6 с). Максимальні вдих та видих відбиваються на спірограмі дихальним піком. Після відключення апарату спостерігається швидке спадання радіоактивності.        </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Радіоспірограма</w:t>
      </w:r>
      <w:r w:rsidDel="00000000" w:rsidR="00000000" w:rsidRPr="00000000">
        <w:rPr>
          <w:rtl w:val="0"/>
        </w:rPr>
      </w:r>
    </w:p>
    <w:tbl>
      <w:tblPr>
        <w:tblStyle w:val="Table9"/>
        <w:tblW w:w="1077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74"/>
        <w:tblGridChange w:id="0">
          <w:tblGrid>
            <w:gridCol w:w="10774"/>
          </w:tblGrid>
        </w:tblGridChange>
      </w:tblGrid>
      <w:tr>
        <w:trPr>
          <w:cantSplit w:val="0"/>
          <w:trHeight w:val="3454" w:hRule="atLeast"/>
          <w:tblHeader w:val="0"/>
        </w:trPr>
        <w:tc>
          <w:tcPr>
            <w:vAlign w:val="top"/>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3187700</wp:posOffset>
                      </wp:positionH>
                      <wp:positionV relativeFrom="paragraph">
                        <wp:posOffset>241300</wp:posOffset>
                      </wp:positionV>
                      <wp:extent cx="228600" cy="28575"/>
                      <wp:effectExtent b="0" l="0" r="0" t="0"/>
                      <wp:wrapNone/>
                      <wp:docPr id="1045" name=""/>
                      <a:graphic>
                        <a:graphicData uri="http://schemas.microsoft.com/office/word/2010/wordprocessingShape">
                          <wps:wsp>
                            <wps:cNvCnPr/>
                            <wps:spPr>
                              <a:xfrm>
                                <a:off x="5231700" y="3780000"/>
                                <a:ext cx="228600" cy="0"/>
                              </a:xfrm>
                              <a:prstGeom prst="straightConnector1">
                                <a:avLst/>
                              </a:prstGeom>
                              <a:noFill/>
                              <a:ln cap="flat" cmpd="sng" w="2857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3187700</wp:posOffset>
                      </wp:positionH>
                      <wp:positionV relativeFrom="paragraph">
                        <wp:posOffset>241300</wp:posOffset>
                      </wp:positionV>
                      <wp:extent cx="228600" cy="28575"/>
                      <wp:effectExtent b="0" l="0" r="0" t="0"/>
                      <wp:wrapNone/>
                      <wp:docPr id="1045" name="image38.png"/>
                      <a:graphic>
                        <a:graphicData uri="http://schemas.openxmlformats.org/drawingml/2006/picture">
                          <pic:pic>
                            <pic:nvPicPr>
                              <pic:cNvPr id="0" name="image38.png"/>
                              <pic:cNvPicPr preferRelativeResize="0"/>
                            </pic:nvPicPr>
                            <pic:blipFill>
                              <a:blip r:embed="rId22"/>
                              <a:srcRect/>
                              <a:stretch>
                                <a:fillRect/>
                              </a:stretch>
                            </pic:blipFill>
                            <pic:spPr>
                              <a:xfrm>
                                <a:off x="0" y="0"/>
                                <a:ext cx="228600" cy="285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3175000</wp:posOffset>
                      </wp:positionH>
                      <wp:positionV relativeFrom="paragraph">
                        <wp:posOffset>254000</wp:posOffset>
                      </wp:positionV>
                      <wp:extent cx="28575" cy="1143000"/>
                      <wp:effectExtent b="0" l="0" r="0" t="0"/>
                      <wp:wrapNone/>
                      <wp:docPr id="1043" name=""/>
                      <a:graphic>
                        <a:graphicData uri="http://schemas.microsoft.com/office/word/2010/wordprocessingShape">
                          <wps:wsp>
                            <wps:cNvCnPr/>
                            <wps:spPr>
                              <a:xfrm rot="10800000">
                                <a:off x="5346000" y="3208500"/>
                                <a:ext cx="0" cy="1143000"/>
                              </a:xfrm>
                              <a:prstGeom prst="straightConnector1">
                                <a:avLst/>
                              </a:prstGeom>
                              <a:noFill/>
                              <a:ln cap="flat" cmpd="sng" w="2857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3175000</wp:posOffset>
                      </wp:positionH>
                      <wp:positionV relativeFrom="paragraph">
                        <wp:posOffset>254000</wp:posOffset>
                      </wp:positionV>
                      <wp:extent cx="28575" cy="1143000"/>
                      <wp:effectExtent b="0" l="0" r="0" t="0"/>
                      <wp:wrapNone/>
                      <wp:docPr id="1043" name="image36.png"/>
                      <a:graphic>
                        <a:graphicData uri="http://schemas.openxmlformats.org/drawingml/2006/picture">
                          <pic:pic>
                            <pic:nvPicPr>
                              <pic:cNvPr id="0" name="image36.png"/>
                              <pic:cNvPicPr preferRelativeResize="0"/>
                            </pic:nvPicPr>
                            <pic:blipFill>
                              <a:blip r:embed="rId23"/>
                              <a:srcRect/>
                              <a:stretch>
                                <a:fillRect/>
                              </a:stretch>
                            </pic:blipFill>
                            <pic:spPr>
                              <a:xfrm>
                                <a:off x="0" y="0"/>
                                <a:ext cx="28575"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3416300</wp:posOffset>
                      </wp:positionH>
                      <wp:positionV relativeFrom="paragraph">
                        <wp:posOffset>254000</wp:posOffset>
                      </wp:positionV>
                      <wp:extent cx="19050" cy="1943100"/>
                      <wp:effectExtent b="0" l="0" r="0" t="0"/>
                      <wp:wrapNone/>
                      <wp:docPr id="1050" name=""/>
                      <a:graphic>
                        <a:graphicData uri="http://schemas.microsoft.com/office/word/2010/wordprocessingShape">
                          <wps:wsp>
                            <wps:cNvCnPr/>
                            <wps:spPr>
                              <a:xfrm>
                                <a:off x="5346000" y="2808450"/>
                                <a:ext cx="0" cy="1943100"/>
                              </a:xfrm>
                              <a:prstGeom prst="straightConnector1">
                                <a:avLst/>
                              </a:prstGeom>
                              <a:noFill/>
                              <a:ln cap="flat" cmpd="sng" w="1905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3416300</wp:posOffset>
                      </wp:positionH>
                      <wp:positionV relativeFrom="paragraph">
                        <wp:posOffset>254000</wp:posOffset>
                      </wp:positionV>
                      <wp:extent cx="19050" cy="1943100"/>
                      <wp:effectExtent b="0" l="0" r="0" t="0"/>
                      <wp:wrapNone/>
                      <wp:docPr id="1050" name="image45.png"/>
                      <a:graphic>
                        <a:graphicData uri="http://schemas.openxmlformats.org/drawingml/2006/picture">
                          <pic:pic>
                            <pic:nvPicPr>
                              <pic:cNvPr id="0" name="image45.png"/>
                              <pic:cNvPicPr preferRelativeResize="0"/>
                            </pic:nvPicPr>
                            <pic:blipFill>
                              <a:blip r:embed="rId24"/>
                              <a:srcRect/>
                              <a:stretch>
                                <a:fillRect/>
                              </a:stretch>
                            </pic:blipFill>
                            <pic:spPr>
                              <a:xfrm>
                                <a:off x="0" y="0"/>
                                <a:ext cx="19050" cy="1943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241300</wp:posOffset>
                      </wp:positionV>
                      <wp:extent cx="4686935" cy="2039620"/>
                      <wp:effectExtent b="0" l="0" r="0" t="0"/>
                      <wp:wrapNone/>
                      <wp:docPr id="1048" name=""/>
                      <a:graphic>
                        <a:graphicData uri="http://schemas.microsoft.com/office/word/2010/wordprocessingShape">
                          <wps:wsp>
                            <wps:cNvSpPr/>
                            <wps:cNvPr id="24" name="Shape 24"/>
                            <wps:spPr>
                              <a:xfrm>
                                <a:off x="3016820" y="2774478"/>
                                <a:ext cx="4658360" cy="2011045"/>
                              </a:xfrm>
                              <a:custGeom>
                                <a:rect b="b" l="l" r="r" t="t"/>
                                <a:pathLst>
                                  <a:path extrusionOk="0" h="3167" w="7336">
                                    <a:moveTo>
                                      <a:pt x="57" y="3120"/>
                                    </a:moveTo>
                                    <a:cubicBezTo>
                                      <a:pt x="42" y="3130"/>
                                      <a:pt x="17" y="3167"/>
                                      <a:pt x="12" y="3150"/>
                                    </a:cubicBezTo>
                                    <a:cubicBezTo>
                                      <a:pt x="0" y="3106"/>
                                      <a:pt x="19" y="3060"/>
                                      <a:pt x="27" y="3015"/>
                                    </a:cubicBezTo>
                                    <a:cubicBezTo>
                                      <a:pt x="44" y="2917"/>
                                      <a:pt x="41" y="2856"/>
                                      <a:pt x="117" y="2805"/>
                                    </a:cubicBezTo>
                                    <a:cubicBezTo>
                                      <a:pt x="132" y="2820"/>
                                      <a:pt x="144" y="2838"/>
                                      <a:pt x="162" y="2850"/>
                                    </a:cubicBezTo>
                                    <a:cubicBezTo>
                                      <a:pt x="175" y="2859"/>
                                      <a:pt x="196" y="2854"/>
                                      <a:pt x="207" y="2865"/>
                                    </a:cubicBezTo>
                                    <a:cubicBezTo>
                                      <a:pt x="223" y="2881"/>
                                      <a:pt x="225" y="2906"/>
                                      <a:pt x="237" y="2925"/>
                                    </a:cubicBezTo>
                                    <a:cubicBezTo>
                                      <a:pt x="281" y="2996"/>
                                      <a:pt x="272" y="2980"/>
                                      <a:pt x="342" y="3015"/>
                                    </a:cubicBezTo>
                                    <a:cubicBezTo>
                                      <a:pt x="344" y="3011"/>
                                      <a:pt x="389" y="2915"/>
                                      <a:pt x="402" y="2910"/>
                                    </a:cubicBezTo>
                                    <a:cubicBezTo>
                                      <a:pt x="417" y="2904"/>
                                      <a:pt x="432" y="2920"/>
                                      <a:pt x="447" y="2925"/>
                                    </a:cubicBezTo>
                                    <a:cubicBezTo>
                                      <a:pt x="462" y="2945"/>
                                      <a:pt x="472" y="2970"/>
                                      <a:pt x="492" y="2985"/>
                                    </a:cubicBezTo>
                                    <a:cubicBezTo>
                                      <a:pt x="509" y="2997"/>
                                      <a:pt x="541" y="3017"/>
                                      <a:pt x="552" y="3000"/>
                                    </a:cubicBezTo>
                                    <a:cubicBezTo>
                                      <a:pt x="580" y="2958"/>
                                      <a:pt x="582" y="2850"/>
                                      <a:pt x="582" y="2850"/>
                                    </a:cubicBezTo>
                                    <a:cubicBezTo>
                                      <a:pt x="597" y="2855"/>
                                      <a:pt x="616" y="2854"/>
                                      <a:pt x="627" y="2865"/>
                                    </a:cubicBezTo>
                                    <a:cubicBezTo>
                                      <a:pt x="638" y="2876"/>
                                      <a:pt x="636" y="2895"/>
                                      <a:pt x="642" y="2910"/>
                                    </a:cubicBezTo>
                                    <a:cubicBezTo>
                                      <a:pt x="698" y="3040"/>
                                      <a:pt x="652" y="2909"/>
                                      <a:pt x="687" y="3015"/>
                                    </a:cubicBezTo>
                                    <a:cubicBezTo>
                                      <a:pt x="794" y="2944"/>
                                      <a:pt x="768" y="2990"/>
                                      <a:pt x="792" y="2895"/>
                                    </a:cubicBezTo>
                                    <a:cubicBezTo>
                                      <a:pt x="807" y="2900"/>
                                      <a:pt x="826" y="2899"/>
                                      <a:pt x="837" y="2910"/>
                                    </a:cubicBezTo>
                                    <a:cubicBezTo>
                                      <a:pt x="848" y="2921"/>
                                      <a:pt x="838" y="2962"/>
                                      <a:pt x="852" y="2955"/>
                                    </a:cubicBezTo>
                                    <a:cubicBezTo>
                                      <a:pt x="870" y="2946"/>
                                      <a:pt x="861" y="2915"/>
                                      <a:pt x="867" y="2895"/>
                                    </a:cubicBezTo>
                                    <a:cubicBezTo>
                                      <a:pt x="871" y="2880"/>
                                      <a:pt x="878" y="2865"/>
                                      <a:pt x="882" y="2850"/>
                                    </a:cubicBezTo>
                                    <a:cubicBezTo>
                                      <a:pt x="888" y="2830"/>
                                      <a:pt x="890" y="2809"/>
                                      <a:pt x="897" y="2790"/>
                                    </a:cubicBezTo>
                                    <a:cubicBezTo>
                                      <a:pt x="905" y="2769"/>
                                      <a:pt x="919" y="2751"/>
                                      <a:pt x="927" y="2730"/>
                                    </a:cubicBezTo>
                                    <a:cubicBezTo>
                                      <a:pt x="934" y="2711"/>
                                      <a:pt x="931" y="2687"/>
                                      <a:pt x="942" y="2670"/>
                                    </a:cubicBezTo>
                                    <a:cubicBezTo>
                                      <a:pt x="952" y="2655"/>
                                      <a:pt x="972" y="2650"/>
                                      <a:pt x="987" y="2640"/>
                                    </a:cubicBezTo>
                                    <a:cubicBezTo>
                                      <a:pt x="1055" y="2504"/>
                                      <a:pt x="1010" y="2545"/>
                                      <a:pt x="1092" y="2490"/>
                                    </a:cubicBezTo>
                                    <a:cubicBezTo>
                                      <a:pt x="1161" y="2352"/>
                                      <a:pt x="1141" y="2413"/>
                                      <a:pt x="1167" y="2310"/>
                                    </a:cubicBezTo>
                                    <a:cubicBezTo>
                                      <a:pt x="1182" y="2315"/>
                                      <a:pt x="1203" y="2312"/>
                                      <a:pt x="1212" y="2325"/>
                                    </a:cubicBezTo>
                                    <a:cubicBezTo>
                                      <a:pt x="1226" y="2345"/>
                                      <a:pt x="1249" y="2443"/>
                                      <a:pt x="1257" y="2475"/>
                                    </a:cubicBezTo>
                                    <a:cubicBezTo>
                                      <a:pt x="1282" y="2465"/>
                                      <a:pt x="1311" y="2462"/>
                                      <a:pt x="1332" y="2445"/>
                                    </a:cubicBezTo>
                                    <a:cubicBezTo>
                                      <a:pt x="1344" y="2435"/>
                                      <a:pt x="1337" y="2412"/>
                                      <a:pt x="1347" y="2400"/>
                                    </a:cubicBezTo>
                                    <a:cubicBezTo>
                                      <a:pt x="1358" y="2386"/>
                                      <a:pt x="1377" y="2380"/>
                                      <a:pt x="1392" y="2370"/>
                                    </a:cubicBezTo>
                                    <a:cubicBezTo>
                                      <a:pt x="1406" y="2314"/>
                                      <a:pt x="1423" y="2261"/>
                                      <a:pt x="1437" y="2205"/>
                                    </a:cubicBezTo>
                                    <a:cubicBezTo>
                                      <a:pt x="1447" y="2235"/>
                                      <a:pt x="1457" y="2265"/>
                                      <a:pt x="1467" y="2295"/>
                                    </a:cubicBezTo>
                                    <a:cubicBezTo>
                                      <a:pt x="1472" y="2310"/>
                                      <a:pt x="1482" y="2340"/>
                                      <a:pt x="1482" y="2340"/>
                                    </a:cubicBezTo>
                                    <a:cubicBezTo>
                                      <a:pt x="1492" y="2310"/>
                                      <a:pt x="1506" y="2281"/>
                                      <a:pt x="1512" y="2250"/>
                                    </a:cubicBezTo>
                                    <a:cubicBezTo>
                                      <a:pt x="1517" y="2225"/>
                                      <a:pt x="1520" y="2200"/>
                                      <a:pt x="1527" y="2175"/>
                                    </a:cubicBezTo>
                                    <a:cubicBezTo>
                                      <a:pt x="1535" y="2144"/>
                                      <a:pt x="1557" y="2085"/>
                                      <a:pt x="1557" y="2085"/>
                                    </a:cubicBezTo>
                                    <a:cubicBezTo>
                                      <a:pt x="1572" y="2095"/>
                                      <a:pt x="1586" y="2108"/>
                                      <a:pt x="1602" y="2115"/>
                                    </a:cubicBezTo>
                                    <a:cubicBezTo>
                                      <a:pt x="1631" y="2128"/>
                                      <a:pt x="1692" y="2145"/>
                                      <a:pt x="1692" y="2145"/>
                                    </a:cubicBezTo>
                                    <a:cubicBezTo>
                                      <a:pt x="1707" y="2135"/>
                                      <a:pt x="1727" y="2130"/>
                                      <a:pt x="1737" y="2115"/>
                                    </a:cubicBezTo>
                                    <a:cubicBezTo>
                                      <a:pt x="1764" y="2074"/>
                                      <a:pt x="1763" y="1995"/>
                                      <a:pt x="1782" y="1950"/>
                                    </a:cubicBezTo>
                                    <a:cubicBezTo>
                                      <a:pt x="1789" y="1933"/>
                                      <a:pt x="1804" y="1921"/>
                                      <a:pt x="1812" y="1905"/>
                                    </a:cubicBezTo>
                                    <a:cubicBezTo>
                                      <a:pt x="1828" y="1872"/>
                                      <a:pt x="1819" y="1828"/>
                                      <a:pt x="1842" y="1800"/>
                                    </a:cubicBezTo>
                                    <a:cubicBezTo>
                                      <a:pt x="1856" y="1783"/>
                                      <a:pt x="1882" y="1780"/>
                                      <a:pt x="1902" y="1770"/>
                                    </a:cubicBezTo>
                                    <a:cubicBezTo>
                                      <a:pt x="1907" y="1785"/>
                                      <a:pt x="1926" y="1856"/>
                                      <a:pt x="1947" y="1860"/>
                                    </a:cubicBezTo>
                                    <a:cubicBezTo>
                                      <a:pt x="1965" y="1864"/>
                                      <a:pt x="1977" y="1840"/>
                                      <a:pt x="1992" y="1830"/>
                                    </a:cubicBezTo>
                                    <a:cubicBezTo>
                                      <a:pt x="2015" y="1715"/>
                                      <a:pt x="2038" y="1599"/>
                                      <a:pt x="2067" y="1485"/>
                                    </a:cubicBezTo>
                                    <a:cubicBezTo>
                                      <a:pt x="2072" y="1500"/>
                                      <a:pt x="2078" y="1515"/>
                                      <a:pt x="2082" y="1530"/>
                                    </a:cubicBezTo>
                                    <a:cubicBezTo>
                                      <a:pt x="2088" y="1550"/>
                                      <a:pt x="2079" y="1581"/>
                                      <a:pt x="2097" y="1590"/>
                                    </a:cubicBezTo>
                                    <a:cubicBezTo>
                                      <a:pt x="2113" y="1598"/>
                                      <a:pt x="2127" y="1570"/>
                                      <a:pt x="2142" y="1560"/>
                                    </a:cubicBezTo>
                                    <a:cubicBezTo>
                                      <a:pt x="2155" y="1507"/>
                                      <a:pt x="2172" y="1354"/>
                                      <a:pt x="2187" y="1320"/>
                                    </a:cubicBezTo>
                                    <a:cubicBezTo>
                                      <a:pt x="2194" y="1304"/>
                                      <a:pt x="2217" y="1300"/>
                                      <a:pt x="2232" y="1290"/>
                                    </a:cubicBezTo>
                                    <a:cubicBezTo>
                                      <a:pt x="2237" y="1320"/>
                                      <a:pt x="2240" y="1350"/>
                                      <a:pt x="2247" y="1380"/>
                                    </a:cubicBezTo>
                                    <a:cubicBezTo>
                                      <a:pt x="2250" y="1395"/>
                                      <a:pt x="2247" y="1421"/>
                                      <a:pt x="2262" y="1425"/>
                                    </a:cubicBezTo>
                                    <a:cubicBezTo>
                                      <a:pt x="2279" y="1429"/>
                                      <a:pt x="2292" y="1405"/>
                                      <a:pt x="2307" y="1395"/>
                                    </a:cubicBezTo>
                                    <a:cubicBezTo>
                                      <a:pt x="2308" y="1387"/>
                                      <a:pt x="2323" y="1274"/>
                                      <a:pt x="2337" y="1260"/>
                                    </a:cubicBezTo>
                                    <a:cubicBezTo>
                                      <a:pt x="2353" y="1244"/>
                                      <a:pt x="2379" y="1243"/>
                                      <a:pt x="2397" y="1230"/>
                                    </a:cubicBezTo>
                                    <a:cubicBezTo>
                                      <a:pt x="2414" y="1218"/>
                                      <a:pt x="2427" y="1200"/>
                                      <a:pt x="2442" y="1185"/>
                                    </a:cubicBezTo>
                                    <a:cubicBezTo>
                                      <a:pt x="2519" y="1211"/>
                                      <a:pt x="2519" y="1262"/>
                                      <a:pt x="2577" y="1320"/>
                                    </a:cubicBezTo>
                                    <a:cubicBezTo>
                                      <a:pt x="2590" y="1360"/>
                                      <a:pt x="2590" y="1409"/>
                                      <a:pt x="2652" y="1335"/>
                                    </a:cubicBezTo>
                                    <a:cubicBezTo>
                                      <a:pt x="2657" y="1328"/>
                                      <a:pt x="2680" y="1210"/>
                                      <a:pt x="2682" y="1200"/>
                                    </a:cubicBezTo>
                                    <a:cubicBezTo>
                                      <a:pt x="2783" y="1301"/>
                                      <a:pt x="2759" y="1250"/>
                                      <a:pt x="2787" y="1335"/>
                                    </a:cubicBezTo>
                                    <a:cubicBezTo>
                                      <a:pt x="2802" y="1325"/>
                                      <a:pt x="2820" y="1319"/>
                                      <a:pt x="2832" y="1305"/>
                                    </a:cubicBezTo>
                                    <a:cubicBezTo>
                                      <a:pt x="2846" y="1288"/>
                                      <a:pt x="2842" y="1235"/>
                                      <a:pt x="2862" y="1245"/>
                                    </a:cubicBezTo>
                                    <a:cubicBezTo>
                                      <a:pt x="2890" y="1259"/>
                                      <a:pt x="2866" y="1317"/>
                                      <a:pt x="2892" y="1335"/>
                                    </a:cubicBezTo>
                                    <a:cubicBezTo>
                                      <a:pt x="2907" y="1345"/>
                                      <a:pt x="2922" y="1355"/>
                                      <a:pt x="2937" y="1365"/>
                                    </a:cubicBezTo>
                                    <a:cubicBezTo>
                                      <a:pt x="2972" y="1188"/>
                                      <a:pt x="3013" y="1015"/>
                                      <a:pt x="3057" y="840"/>
                                    </a:cubicBezTo>
                                    <a:cubicBezTo>
                                      <a:pt x="3083" y="738"/>
                                      <a:pt x="3098" y="632"/>
                                      <a:pt x="3192" y="570"/>
                                    </a:cubicBezTo>
                                    <a:cubicBezTo>
                                      <a:pt x="3218" y="466"/>
                                      <a:pt x="3271" y="374"/>
                                      <a:pt x="3297" y="270"/>
                                    </a:cubicBezTo>
                                    <a:cubicBezTo>
                                      <a:pt x="3395" y="400"/>
                                      <a:pt x="3325" y="286"/>
                                      <a:pt x="3372" y="570"/>
                                    </a:cubicBezTo>
                                    <a:cubicBezTo>
                                      <a:pt x="3417" y="839"/>
                                      <a:pt x="3458" y="1109"/>
                                      <a:pt x="3492" y="1380"/>
                                    </a:cubicBezTo>
                                    <a:cubicBezTo>
                                      <a:pt x="3502" y="1340"/>
                                      <a:pt x="3512" y="1300"/>
                                      <a:pt x="3522" y="1260"/>
                                    </a:cubicBezTo>
                                    <a:cubicBezTo>
                                      <a:pt x="3527" y="1240"/>
                                      <a:pt x="3537" y="1200"/>
                                      <a:pt x="3537" y="1200"/>
                                    </a:cubicBezTo>
                                    <a:cubicBezTo>
                                      <a:pt x="3575" y="1251"/>
                                      <a:pt x="3607" y="1290"/>
                                      <a:pt x="3627" y="1350"/>
                                    </a:cubicBezTo>
                                    <a:cubicBezTo>
                                      <a:pt x="3642" y="1340"/>
                                      <a:pt x="3662" y="1335"/>
                                      <a:pt x="3672" y="1320"/>
                                    </a:cubicBezTo>
                                    <a:cubicBezTo>
                                      <a:pt x="3717" y="1253"/>
                                      <a:pt x="3648" y="1247"/>
                                      <a:pt x="3732" y="1275"/>
                                    </a:cubicBezTo>
                                    <a:cubicBezTo>
                                      <a:pt x="3736" y="1293"/>
                                      <a:pt x="3743" y="1382"/>
                                      <a:pt x="3777" y="1395"/>
                                    </a:cubicBezTo>
                                    <a:cubicBezTo>
                                      <a:pt x="3792" y="1401"/>
                                      <a:pt x="3807" y="1385"/>
                                      <a:pt x="3822" y="1380"/>
                                    </a:cubicBezTo>
                                    <a:cubicBezTo>
                                      <a:pt x="3836" y="1324"/>
                                      <a:pt x="3853" y="1271"/>
                                      <a:pt x="3867" y="1215"/>
                                    </a:cubicBezTo>
                                    <a:cubicBezTo>
                                      <a:pt x="3965" y="1248"/>
                                      <a:pt x="3869" y="1202"/>
                                      <a:pt x="3927" y="1275"/>
                                    </a:cubicBezTo>
                                    <a:cubicBezTo>
                                      <a:pt x="3938" y="1289"/>
                                      <a:pt x="3957" y="1295"/>
                                      <a:pt x="3972" y="1305"/>
                                    </a:cubicBezTo>
                                    <a:cubicBezTo>
                                      <a:pt x="4011" y="1147"/>
                                      <a:pt x="3971" y="1165"/>
                                      <a:pt x="4047" y="1230"/>
                                    </a:cubicBezTo>
                                    <a:cubicBezTo>
                                      <a:pt x="4066" y="1246"/>
                                      <a:pt x="4087" y="1260"/>
                                      <a:pt x="4107" y="1275"/>
                                    </a:cubicBezTo>
                                    <a:cubicBezTo>
                                      <a:pt x="4112" y="1300"/>
                                      <a:pt x="4109" y="1328"/>
                                      <a:pt x="4122" y="1350"/>
                                    </a:cubicBezTo>
                                    <a:cubicBezTo>
                                      <a:pt x="4131" y="1366"/>
                                      <a:pt x="4157" y="1365"/>
                                      <a:pt x="4167" y="1380"/>
                                    </a:cubicBezTo>
                                    <a:cubicBezTo>
                                      <a:pt x="4205" y="1440"/>
                                      <a:pt x="4186" y="1462"/>
                                      <a:pt x="4212" y="1515"/>
                                    </a:cubicBezTo>
                                    <a:cubicBezTo>
                                      <a:pt x="4256" y="1603"/>
                                      <a:pt x="4235" y="1554"/>
                                      <a:pt x="4272" y="1665"/>
                                    </a:cubicBezTo>
                                    <a:cubicBezTo>
                                      <a:pt x="4282" y="1695"/>
                                      <a:pt x="4284" y="1729"/>
                                      <a:pt x="4302" y="1755"/>
                                    </a:cubicBezTo>
                                    <a:cubicBezTo>
                                      <a:pt x="4341" y="1813"/>
                                      <a:pt x="4326" y="1783"/>
                                      <a:pt x="4347" y="1845"/>
                                    </a:cubicBezTo>
                                    <a:cubicBezTo>
                                      <a:pt x="4411" y="1654"/>
                                      <a:pt x="4422" y="1441"/>
                                      <a:pt x="4467" y="1245"/>
                                    </a:cubicBezTo>
                                    <a:cubicBezTo>
                                      <a:pt x="4508" y="1065"/>
                                      <a:pt x="4466" y="1142"/>
                                      <a:pt x="4527" y="1050"/>
                                    </a:cubicBezTo>
                                    <a:cubicBezTo>
                                      <a:pt x="4553" y="945"/>
                                      <a:pt x="4568" y="841"/>
                                      <a:pt x="4587" y="735"/>
                                    </a:cubicBezTo>
                                    <a:cubicBezTo>
                                      <a:pt x="4632" y="490"/>
                                      <a:pt x="4688" y="244"/>
                                      <a:pt x="4737" y="0"/>
                                    </a:cubicBezTo>
                                    <a:cubicBezTo>
                                      <a:pt x="4766" y="115"/>
                                      <a:pt x="4798" y="230"/>
                                      <a:pt x="4827" y="345"/>
                                    </a:cubicBezTo>
                                    <a:cubicBezTo>
                                      <a:pt x="4861" y="650"/>
                                      <a:pt x="4894" y="956"/>
                                      <a:pt x="4932" y="1260"/>
                                    </a:cubicBezTo>
                                    <a:cubicBezTo>
                                      <a:pt x="4947" y="1250"/>
                                      <a:pt x="4967" y="1245"/>
                                      <a:pt x="4977" y="1230"/>
                                    </a:cubicBezTo>
                                    <a:cubicBezTo>
                                      <a:pt x="4988" y="1213"/>
                                      <a:pt x="4985" y="1189"/>
                                      <a:pt x="4992" y="1170"/>
                                    </a:cubicBezTo>
                                    <a:cubicBezTo>
                                      <a:pt x="5014" y="1111"/>
                                      <a:pt x="5037" y="1067"/>
                                      <a:pt x="5052" y="1005"/>
                                    </a:cubicBezTo>
                                    <a:cubicBezTo>
                                      <a:pt x="5072" y="1065"/>
                                      <a:pt x="5092" y="1125"/>
                                      <a:pt x="5112" y="1185"/>
                                    </a:cubicBezTo>
                                    <a:cubicBezTo>
                                      <a:pt x="5117" y="1200"/>
                                      <a:pt x="5122" y="1215"/>
                                      <a:pt x="5127" y="1230"/>
                                    </a:cubicBezTo>
                                    <a:cubicBezTo>
                                      <a:pt x="5132" y="1245"/>
                                      <a:pt x="5142" y="1275"/>
                                      <a:pt x="5142" y="1275"/>
                                    </a:cubicBezTo>
                                    <a:cubicBezTo>
                                      <a:pt x="5172" y="1255"/>
                                      <a:pt x="5202" y="1235"/>
                                      <a:pt x="5232" y="1215"/>
                                    </a:cubicBezTo>
                                    <a:cubicBezTo>
                                      <a:pt x="5247" y="1205"/>
                                      <a:pt x="5277" y="1185"/>
                                      <a:pt x="5277" y="1185"/>
                                    </a:cubicBezTo>
                                    <a:cubicBezTo>
                                      <a:pt x="5282" y="1160"/>
                                      <a:pt x="5286" y="1135"/>
                                      <a:pt x="5292" y="1110"/>
                                    </a:cubicBezTo>
                                    <a:cubicBezTo>
                                      <a:pt x="5296" y="1090"/>
                                      <a:pt x="5286" y="1050"/>
                                      <a:pt x="5307" y="1050"/>
                                    </a:cubicBezTo>
                                    <a:cubicBezTo>
                                      <a:pt x="5354" y="1050"/>
                                      <a:pt x="5400" y="1179"/>
                                      <a:pt x="5412" y="1215"/>
                                    </a:cubicBezTo>
                                    <a:cubicBezTo>
                                      <a:pt x="5427" y="1205"/>
                                      <a:pt x="5449" y="1201"/>
                                      <a:pt x="5457" y="1185"/>
                                    </a:cubicBezTo>
                                    <a:cubicBezTo>
                                      <a:pt x="5475" y="1148"/>
                                      <a:pt x="5487" y="1065"/>
                                      <a:pt x="5487" y="1065"/>
                                    </a:cubicBezTo>
                                    <a:cubicBezTo>
                                      <a:pt x="5502" y="1075"/>
                                      <a:pt x="5522" y="1080"/>
                                      <a:pt x="5532" y="1095"/>
                                    </a:cubicBezTo>
                                    <a:cubicBezTo>
                                      <a:pt x="5549" y="1122"/>
                                      <a:pt x="5544" y="1159"/>
                                      <a:pt x="5562" y="1185"/>
                                    </a:cubicBezTo>
                                    <a:cubicBezTo>
                                      <a:pt x="5572" y="1200"/>
                                      <a:pt x="5582" y="1215"/>
                                      <a:pt x="5592" y="1230"/>
                                    </a:cubicBezTo>
                                    <a:cubicBezTo>
                                      <a:pt x="5642" y="1196"/>
                                      <a:pt x="5645" y="1205"/>
                                      <a:pt x="5667" y="1140"/>
                                    </a:cubicBezTo>
                                    <a:cubicBezTo>
                                      <a:pt x="5680" y="1101"/>
                                      <a:pt x="5697" y="1020"/>
                                      <a:pt x="5697" y="1020"/>
                                    </a:cubicBezTo>
                                    <a:cubicBezTo>
                                      <a:pt x="5748" y="1084"/>
                                      <a:pt x="5798" y="1155"/>
                                      <a:pt x="5832" y="1230"/>
                                    </a:cubicBezTo>
                                    <a:cubicBezTo>
                                      <a:pt x="5893" y="1365"/>
                                      <a:pt x="5823" y="1281"/>
                                      <a:pt x="5907" y="1365"/>
                                    </a:cubicBezTo>
                                    <a:cubicBezTo>
                                      <a:pt x="5945" y="1555"/>
                                      <a:pt x="5894" y="1350"/>
                                      <a:pt x="5952" y="1485"/>
                                    </a:cubicBezTo>
                                    <a:cubicBezTo>
                                      <a:pt x="5997" y="1591"/>
                                      <a:pt x="5927" y="1505"/>
                                      <a:pt x="6012" y="1590"/>
                                    </a:cubicBezTo>
                                    <a:cubicBezTo>
                                      <a:pt x="6026" y="1661"/>
                                      <a:pt x="6056" y="1704"/>
                                      <a:pt x="6072" y="1770"/>
                                    </a:cubicBezTo>
                                    <a:cubicBezTo>
                                      <a:pt x="6093" y="1856"/>
                                      <a:pt x="6079" y="1828"/>
                                      <a:pt x="6102" y="1905"/>
                                    </a:cubicBezTo>
                                    <a:cubicBezTo>
                                      <a:pt x="6111" y="1935"/>
                                      <a:pt x="6122" y="1965"/>
                                      <a:pt x="6132" y="1995"/>
                                    </a:cubicBezTo>
                                    <a:cubicBezTo>
                                      <a:pt x="6137" y="2010"/>
                                      <a:pt x="6147" y="2040"/>
                                      <a:pt x="6147" y="2040"/>
                                    </a:cubicBezTo>
                                    <a:cubicBezTo>
                                      <a:pt x="6168" y="1977"/>
                                      <a:pt x="6192" y="1845"/>
                                      <a:pt x="6192" y="1845"/>
                                    </a:cubicBezTo>
                                    <a:cubicBezTo>
                                      <a:pt x="6242" y="1895"/>
                                      <a:pt x="6298" y="1971"/>
                                      <a:pt x="6357" y="2010"/>
                                    </a:cubicBezTo>
                                    <a:cubicBezTo>
                                      <a:pt x="6372" y="2005"/>
                                      <a:pt x="6391" y="2006"/>
                                      <a:pt x="6402" y="1995"/>
                                    </a:cubicBezTo>
                                    <a:cubicBezTo>
                                      <a:pt x="6528" y="1869"/>
                                      <a:pt x="6347" y="2001"/>
                                      <a:pt x="6447" y="1875"/>
                                    </a:cubicBezTo>
                                    <a:cubicBezTo>
                                      <a:pt x="6457" y="1863"/>
                                      <a:pt x="6477" y="1865"/>
                                      <a:pt x="6492" y="1860"/>
                                    </a:cubicBezTo>
                                    <a:cubicBezTo>
                                      <a:pt x="6507" y="1905"/>
                                      <a:pt x="6511" y="1956"/>
                                      <a:pt x="6537" y="1995"/>
                                    </a:cubicBezTo>
                                    <a:cubicBezTo>
                                      <a:pt x="6576" y="2053"/>
                                      <a:pt x="6561" y="2023"/>
                                      <a:pt x="6582" y="2085"/>
                                    </a:cubicBezTo>
                                    <a:cubicBezTo>
                                      <a:pt x="6600" y="2015"/>
                                      <a:pt x="6619" y="1944"/>
                                      <a:pt x="6642" y="1875"/>
                                    </a:cubicBezTo>
                                    <a:cubicBezTo>
                                      <a:pt x="6670" y="1913"/>
                                      <a:pt x="6687" y="1958"/>
                                      <a:pt x="6717" y="1995"/>
                                    </a:cubicBezTo>
                                    <a:cubicBezTo>
                                      <a:pt x="6748" y="2033"/>
                                      <a:pt x="6800" y="2056"/>
                                      <a:pt x="6822" y="2100"/>
                                    </a:cubicBezTo>
                                    <a:cubicBezTo>
                                      <a:pt x="6848" y="2152"/>
                                      <a:pt x="6865" y="2202"/>
                                      <a:pt x="6897" y="2250"/>
                                    </a:cubicBezTo>
                                    <a:cubicBezTo>
                                      <a:pt x="6950" y="2171"/>
                                      <a:pt x="6923" y="2222"/>
                                      <a:pt x="6957" y="2085"/>
                                    </a:cubicBezTo>
                                    <a:cubicBezTo>
                                      <a:pt x="6962" y="2065"/>
                                      <a:pt x="6972" y="2025"/>
                                      <a:pt x="6972" y="2025"/>
                                    </a:cubicBezTo>
                                    <a:cubicBezTo>
                                      <a:pt x="6992" y="2050"/>
                                      <a:pt x="7014" y="2073"/>
                                      <a:pt x="7032" y="2100"/>
                                    </a:cubicBezTo>
                                    <a:cubicBezTo>
                                      <a:pt x="7044" y="2119"/>
                                      <a:pt x="7048" y="2142"/>
                                      <a:pt x="7062" y="2160"/>
                                    </a:cubicBezTo>
                                    <a:cubicBezTo>
                                      <a:pt x="7084" y="2188"/>
                                      <a:pt x="7115" y="2207"/>
                                      <a:pt x="7137" y="2235"/>
                                    </a:cubicBezTo>
                                    <a:cubicBezTo>
                                      <a:pt x="7151" y="2253"/>
                                      <a:pt x="7154" y="2277"/>
                                      <a:pt x="7167" y="2295"/>
                                    </a:cubicBezTo>
                                    <a:cubicBezTo>
                                      <a:pt x="7336" y="2520"/>
                                      <a:pt x="7141" y="2212"/>
                                      <a:pt x="7257" y="2415"/>
                                    </a:cubicBezTo>
                                    <a:cubicBezTo>
                                      <a:pt x="7284" y="2462"/>
                                      <a:pt x="7313" y="2482"/>
                                      <a:pt x="7287" y="2535"/>
                                    </a:cubicBezTo>
                                  </a:path>
                                </a:pathLst>
                              </a:custGeom>
                              <a:noFill/>
                              <a:ln cap="flat" cmpd="sng" w="28575">
                                <a:solidFill>
                                  <a:srgbClr val="000000"/>
                                </a:solidFill>
                                <a:prstDash val="solid"/>
                                <a:miter lim="524288"/>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241300</wp:posOffset>
                      </wp:positionV>
                      <wp:extent cx="4686935" cy="2039620"/>
                      <wp:effectExtent b="0" l="0" r="0" t="0"/>
                      <wp:wrapNone/>
                      <wp:docPr id="1048" name="image43.png"/>
                      <a:graphic>
                        <a:graphicData uri="http://schemas.openxmlformats.org/drawingml/2006/picture">
                          <pic:pic>
                            <pic:nvPicPr>
                              <pic:cNvPr id="0" name="image43.png"/>
                              <pic:cNvPicPr preferRelativeResize="0"/>
                            </pic:nvPicPr>
                            <pic:blipFill>
                              <a:blip r:embed="rId25"/>
                              <a:srcRect/>
                              <a:stretch>
                                <a:fillRect/>
                              </a:stretch>
                            </pic:blipFill>
                            <pic:spPr>
                              <a:xfrm>
                                <a:off x="0" y="0"/>
                                <a:ext cx="4686935" cy="2039620"/>
                              </a:xfrm>
                              <a:prstGeom prst="rect"/>
                              <a:ln/>
                            </pic:spPr>
                          </pic:pic>
                        </a:graphicData>
                      </a:graphic>
                    </wp:anchor>
                  </w:drawing>
                </mc:Fallback>
              </mc:AlternateConten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38100</wp:posOffset>
                      </wp:positionV>
                      <wp:extent cx="28575" cy="1828800"/>
                      <wp:effectExtent b="0" l="0" r="0" t="0"/>
                      <wp:wrapNone/>
                      <wp:docPr id="1040" name=""/>
                      <a:graphic>
                        <a:graphicData uri="http://schemas.microsoft.com/office/word/2010/wordprocessingShape">
                          <wps:wsp>
                            <wps:cNvCnPr/>
                            <wps:spPr>
                              <a:xfrm rot="10800000">
                                <a:off x="5346000" y="2865600"/>
                                <a:ext cx="0" cy="1828800"/>
                              </a:xfrm>
                              <a:prstGeom prst="straightConnector1">
                                <a:avLst/>
                              </a:prstGeom>
                              <a:noFill/>
                              <a:ln cap="flat" cmpd="sng" w="2857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38100</wp:posOffset>
                      </wp:positionV>
                      <wp:extent cx="28575" cy="1828800"/>
                      <wp:effectExtent b="0" l="0" r="0" t="0"/>
                      <wp:wrapNone/>
                      <wp:docPr id="1040" name="image26.png"/>
                      <a:graphic>
                        <a:graphicData uri="http://schemas.openxmlformats.org/drawingml/2006/picture">
                          <pic:pic>
                            <pic:nvPicPr>
                              <pic:cNvPr id="0" name="image26.png"/>
                              <pic:cNvPicPr preferRelativeResize="0"/>
                            </pic:nvPicPr>
                            <pic:blipFill>
                              <a:blip r:embed="rId26"/>
                              <a:srcRect/>
                              <a:stretch>
                                <a:fillRect/>
                              </a:stretch>
                            </pic:blipFill>
                            <pic:spPr>
                              <a:xfrm>
                                <a:off x="0" y="0"/>
                                <a:ext cx="28575" cy="1828800"/>
                              </a:xfrm>
                              <a:prstGeom prst="rect"/>
                              <a:ln/>
                            </pic:spPr>
                          </pic:pic>
                        </a:graphicData>
                      </a:graphic>
                    </wp:anchor>
                  </w:drawing>
                </mc:Fallback>
              </mc:AlternateConten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0</wp:posOffset>
                      </wp:positionV>
                      <wp:extent cx="342900" cy="2182495"/>
                      <wp:effectExtent b="0" l="0" r="0" t="0"/>
                      <wp:wrapNone/>
                      <wp:docPr id="1039" name=""/>
                      <a:graphic>
                        <a:graphicData uri="http://schemas.microsoft.com/office/word/2010/wordprocessingShape">
                          <wps:wsp>
                            <wps:cNvSpPr/>
                            <wps:cNvPr id="15" name="Shape 15"/>
                            <wps:spPr>
                              <a:xfrm>
                                <a:off x="5179313" y="2693515"/>
                                <a:ext cx="333375" cy="2172970"/>
                              </a:xfrm>
                              <a:custGeom>
                                <a:rect b="b" l="l" r="r" t="t"/>
                                <a:pathLst>
                                  <a:path extrusionOk="0" h="3422" w="525">
                                    <a:moveTo>
                                      <a:pt x="525" y="0"/>
                                    </a:moveTo>
                                    <a:cubicBezTo>
                                      <a:pt x="446" y="394"/>
                                      <a:pt x="394" y="791"/>
                                      <a:pt x="315" y="1185"/>
                                    </a:cubicBezTo>
                                    <a:cubicBezTo>
                                      <a:pt x="291" y="1759"/>
                                      <a:pt x="295" y="2188"/>
                                      <a:pt x="195" y="2715"/>
                                    </a:cubicBezTo>
                                    <a:cubicBezTo>
                                      <a:pt x="165" y="2874"/>
                                      <a:pt x="151" y="3036"/>
                                      <a:pt x="120" y="3195"/>
                                    </a:cubicBezTo>
                                    <a:cubicBezTo>
                                      <a:pt x="106" y="3266"/>
                                      <a:pt x="100" y="3344"/>
                                      <a:pt x="60" y="3405"/>
                                    </a:cubicBezTo>
                                    <a:cubicBezTo>
                                      <a:pt x="49" y="3422"/>
                                      <a:pt x="0" y="3420"/>
                                      <a:pt x="0" y="3420"/>
                                    </a:cubicBezTo>
                                  </a:path>
                                </a:pathLst>
                              </a:cu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0</wp:posOffset>
                      </wp:positionV>
                      <wp:extent cx="342900" cy="2182495"/>
                      <wp:effectExtent b="0" l="0" r="0" t="0"/>
                      <wp:wrapNone/>
                      <wp:docPr id="1039" name="image25.png"/>
                      <a:graphic>
                        <a:graphicData uri="http://schemas.openxmlformats.org/drawingml/2006/picture">
                          <pic:pic>
                            <pic:nvPicPr>
                              <pic:cNvPr id="0" name="image25.png"/>
                              <pic:cNvPicPr preferRelativeResize="0"/>
                            </pic:nvPicPr>
                            <pic:blipFill>
                              <a:blip r:embed="rId27"/>
                              <a:srcRect/>
                              <a:stretch>
                                <a:fillRect/>
                              </a:stretch>
                            </pic:blipFill>
                            <pic:spPr>
                              <a:xfrm>
                                <a:off x="0" y="0"/>
                                <a:ext cx="342900" cy="21824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2171700</wp:posOffset>
                      </wp:positionH>
                      <wp:positionV relativeFrom="paragraph">
                        <wp:posOffset>-393699</wp:posOffset>
                      </wp:positionV>
                      <wp:extent cx="2409825" cy="123825"/>
                      <wp:effectExtent b="0" l="0" r="0" t="0"/>
                      <wp:wrapNone/>
                      <wp:docPr id="1042" name=""/>
                      <a:graphic>
                        <a:graphicData uri="http://schemas.microsoft.com/office/word/2010/wordprocessingShape">
                          <wps:wsp>
                            <wps:cNvSpPr/>
                            <wps:cNvPr id="18" name="Shape 18"/>
                            <wps:spPr>
                              <a:xfrm>
                                <a:off x="4145850" y="3722850"/>
                                <a:ext cx="2400300" cy="114300"/>
                              </a:xfrm>
                              <a:custGeom>
                                <a:rect b="b" l="l" r="r" t="t"/>
                                <a:pathLst>
                                  <a:path extrusionOk="0" h="180" w="3780">
                                    <a:moveTo>
                                      <a:pt x="0" y="180"/>
                                    </a:moveTo>
                                    <a:cubicBezTo>
                                      <a:pt x="0" y="180"/>
                                      <a:pt x="1890" y="90"/>
                                      <a:pt x="3780" y="0"/>
                                    </a:cubicBezTo>
                                  </a:path>
                                </a:pathLst>
                              </a:cu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2171700</wp:posOffset>
                      </wp:positionH>
                      <wp:positionV relativeFrom="paragraph">
                        <wp:posOffset>-393699</wp:posOffset>
                      </wp:positionV>
                      <wp:extent cx="2409825" cy="123825"/>
                      <wp:effectExtent b="0" l="0" r="0" t="0"/>
                      <wp:wrapNone/>
                      <wp:docPr id="1042" name="image34.png"/>
                      <a:graphic>
                        <a:graphicData uri="http://schemas.openxmlformats.org/drawingml/2006/picture">
                          <pic:pic>
                            <pic:nvPicPr>
                              <pic:cNvPr id="0" name="image34.png"/>
                              <pic:cNvPicPr preferRelativeResize="0"/>
                            </pic:nvPicPr>
                            <pic:blipFill>
                              <a:blip r:embed="rId28"/>
                              <a:srcRect/>
                              <a:stretch>
                                <a:fillRect/>
                              </a:stretch>
                            </pic:blipFill>
                            <pic:spPr>
                              <a:xfrm>
                                <a:off x="0" y="0"/>
                                <a:ext cx="2409825" cy="123825"/>
                              </a:xfrm>
                              <a:prstGeom prst="rect"/>
                              <a:ln/>
                            </pic:spPr>
                          </pic:pic>
                        </a:graphicData>
                      </a:graphic>
                    </wp:anchor>
                  </w:drawing>
                </mc:Fallback>
              </mc:AlternateConten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c                                                                 Т 1/2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2146300</wp:posOffset>
                      </wp:positionH>
                      <wp:positionV relativeFrom="paragraph">
                        <wp:posOffset>190500</wp:posOffset>
                      </wp:positionV>
                      <wp:extent cx="28575" cy="914400"/>
                      <wp:effectExtent b="0" l="0" r="0" t="0"/>
                      <wp:wrapNone/>
                      <wp:docPr id="1051" name=""/>
                      <a:graphic>
                        <a:graphicData uri="http://schemas.microsoft.com/office/word/2010/wordprocessingShape">
                          <wps:wsp>
                            <wps:cNvCnPr/>
                            <wps:spPr>
                              <a:xfrm rot="10800000">
                                <a:off x="5346000" y="3322800"/>
                                <a:ext cx="0" cy="914400"/>
                              </a:xfrm>
                              <a:prstGeom prst="straightConnector1">
                                <a:avLst/>
                              </a:prstGeom>
                              <a:noFill/>
                              <a:ln cap="flat" cmpd="sng" w="2857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2146300</wp:posOffset>
                      </wp:positionH>
                      <wp:positionV relativeFrom="paragraph">
                        <wp:posOffset>190500</wp:posOffset>
                      </wp:positionV>
                      <wp:extent cx="28575" cy="914400"/>
                      <wp:effectExtent b="0" l="0" r="0" t="0"/>
                      <wp:wrapNone/>
                      <wp:docPr id="1051" name="image51.png"/>
                      <a:graphic>
                        <a:graphicData uri="http://schemas.openxmlformats.org/drawingml/2006/picture">
                          <pic:pic>
                            <pic:nvPicPr>
                              <pic:cNvPr id="0" name="image51.png"/>
                              <pic:cNvPicPr preferRelativeResize="0"/>
                            </pic:nvPicPr>
                            <pic:blipFill>
                              <a:blip r:embed="rId29"/>
                              <a:srcRect/>
                              <a:stretch>
                                <a:fillRect/>
                              </a:stretch>
                            </pic:blipFill>
                            <pic:spPr>
                              <a:xfrm>
                                <a:off x="0" y="0"/>
                                <a:ext cx="28575" cy="914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4330700</wp:posOffset>
                      </wp:positionH>
                      <wp:positionV relativeFrom="paragraph">
                        <wp:posOffset>190500</wp:posOffset>
                      </wp:positionV>
                      <wp:extent cx="590550" cy="361950"/>
                      <wp:effectExtent b="0" l="0" r="0" t="0"/>
                      <wp:wrapNone/>
                      <wp:docPr id="1041" name=""/>
                      <a:graphic>
                        <a:graphicData uri="http://schemas.microsoft.com/office/word/2010/wordprocessingShape">
                          <wps:wsp>
                            <wps:cNvCnPr/>
                            <wps:spPr>
                              <a:xfrm flipH="1">
                                <a:off x="5060250" y="3608550"/>
                                <a:ext cx="571500" cy="342900"/>
                              </a:xfrm>
                              <a:prstGeom prst="straightConnector1">
                                <a:avLst/>
                              </a:prstGeom>
                              <a:noFill/>
                              <a:ln cap="flat" cmpd="sng" w="19050">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4330700</wp:posOffset>
                      </wp:positionH>
                      <wp:positionV relativeFrom="paragraph">
                        <wp:posOffset>190500</wp:posOffset>
                      </wp:positionV>
                      <wp:extent cx="590550" cy="361950"/>
                      <wp:effectExtent b="0" l="0" r="0" t="0"/>
                      <wp:wrapNone/>
                      <wp:docPr id="1041" name="image33.png"/>
                      <a:graphic>
                        <a:graphicData uri="http://schemas.openxmlformats.org/drawingml/2006/picture">
                          <pic:pic>
                            <pic:nvPicPr>
                              <pic:cNvPr id="0" name="image33.png"/>
                              <pic:cNvPicPr preferRelativeResize="0"/>
                            </pic:nvPicPr>
                            <pic:blipFill>
                              <a:blip r:embed="rId30"/>
                              <a:srcRect/>
                              <a:stretch>
                                <a:fillRect/>
                              </a:stretch>
                            </pic:blipFill>
                            <pic:spPr>
                              <a:xfrm>
                                <a:off x="0" y="0"/>
                                <a:ext cx="590550" cy="3619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3746500</wp:posOffset>
                      </wp:positionH>
                      <wp:positionV relativeFrom="paragraph">
                        <wp:posOffset>76200</wp:posOffset>
                      </wp:positionV>
                      <wp:extent cx="28575" cy="1371600"/>
                      <wp:effectExtent b="0" l="0" r="0" t="0"/>
                      <wp:wrapNone/>
                      <wp:docPr id="1038" name=""/>
                      <a:graphic>
                        <a:graphicData uri="http://schemas.microsoft.com/office/word/2010/wordprocessingShape">
                          <wps:wsp>
                            <wps:cNvCnPr/>
                            <wps:spPr>
                              <a:xfrm rot="10800000">
                                <a:off x="5346000" y="3094200"/>
                                <a:ext cx="0" cy="1371600"/>
                              </a:xfrm>
                              <a:prstGeom prst="straightConnector1">
                                <a:avLst/>
                              </a:prstGeom>
                              <a:noFill/>
                              <a:ln cap="flat" cmpd="sng" w="2857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3746500</wp:posOffset>
                      </wp:positionH>
                      <wp:positionV relativeFrom="paragraph">
                        <wp:posOffset>76200</wp:posOffset>
                      </wp:positionV>
                      <wp:extent cx="28575" cy="1371600"/>
                      <wp:effectExtent b="0" l="0" r="0" t="0"/>
                      <wp:wrapNone/>
                      <wp:docPr id="1038" name="image24.png"/>
                      <a:graphic>
                        <a:graphicData uri="http://schemas.openxmlformats.org/drawingml/2006/picture">
                          <pic:pic>
                            <pic:nvPicPr>
                              <pic:cNvPr id="0" name="image24.png"/>
                              <pic:cNvPicPr preferRelativeResize="0"/>
                            </pic:nvPicPr>
                            <pic:blipFill>
                              <a:blip r:embed="rId31"/>
                              <a:srcRect/>
                              <a:stretch>
                                <a:fillRect/>
                              </a:stretch>
                            </pic:blipFill>
                            <pic:spPr>
                              <a:xfrm>
                                <a:off x="0" y="0"/>
                                <a:ext cx="28575" cy="1371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177800</wp:posOffset>
                      </wp:positionV>
                      <wp:extent cx="1028700" cy="28575"/>
                      <wp:effectExtent b="0" l="0" r="0" t="0"/>
                      <wp:wrapNone/>
                      <wp:docPr id="1037" name=""/>
                      <a:graphic>
                        <a:graphicData uri="http://schemas.microsoft.com/office/word/2010/wordprocessingShape">
                          <wps:wsp>
                            <wps:cNvCnPr/>
                            <wps:spPr>
                              <a:xfrm>
                                <a:off x="4831650" y="3780000"/>
                                <a:ext cx="1028700" cy="0"/>
                              </a:xfrm>
                              <a:prstGeom prst="straightConnector1">
                                <a:avLst/>
                              </a:prstGeom>
                              <a:noFill/>
                              <a:ln cap="flat" cmpd="sng" w="2857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177800</wp:posOffset>
                      </wp:positionV>
                      <wp:extent cx="1028700" cy="28575"/>
                      <wp:effectExtent b="0" l="0" r="0" t="0"/>
                      <wp:wrapNone/>
                      <wp:docPr id="1037" name="image23.png"/>
                      <a:graphic>
                        <a:graphicData uri="http://schemas.openxmlformats.org/drawingml/2006/picture">
                          <pic:pic>
                            <pic:nvPicPr>
                              <pic:cNvPr id="0" name="image23.png"/>
                              <pic:cNvPicPr preferRelativeResize="0"/>
                            </pic:nvPicPr>
                            <pic:blipFill>
                              <a:blip r:embed="rId32"/>
                              <a:srcRect/>
                              <a:stretch>
                                <a:fillRect/>
                              </a:stretch>
                            </pic:blipFill>
                            <pic:spPr>
                              <a:xfrm>
                                <a:off x="0" y="0"/>
                                <a:ext cx="1028700" cy="28575"/>
                              </a:xfrm>
                              <a:prstGeom prst="rect"/>
                              <a:ln/>
                            </pic:spPr>
                          </pic:pic>
                        </a:graphicData>
                      </a:graphic>
                    </wp:anchor>
                  </w:drawing>
                </mc:Fallback>
              </mc:AlternateConten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2692400</wp:posOffset>
                      </wp:positionH>
                      <wp:positionV relativeFrom="paragraph">
                        <wp:posOffset>0</wp:posOffset>
                      </wp:positionV>
                      <wp:extent cx="571500" cy="28575"/>
                      <wp:effectExtent b="0" l="0" r="0" t="0"/>
                      <wp:wrapNone/>
                      <wp:docPr id="1044" name=""/>
                      <a:graphic>
                        <a:graphicData uri="http://schemas.microsoft.com/office/word/2010/wordprocessingShape">
                          <wps:wsp>
                            <wps:cNvCnPr/>
                            <wps:spPr>
                              <a:xfrm>
                                <a:off x="5060250" y="3780000"/>
                                <a:ext cx="571500" cy="0"/>
                              </a:xfrm>
                              <a:prstGeom prst="straightConnector1">
                                <a:avLst/>
                              </a:prstGeom>
                              <a:noFill/>
                              <a:ln cap="flat" cmpd="sng" w="2857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2692400</wp:posOffset>
                      </wp:positionH>
                      <wp:positionV relativeFrom="paragraph">
                        <wp:posOffset>0</wp:posOffset>
                      </wp:positionV>
                      <wp:extent cx="571500" cy="28575"/>
                      <wp:effectExtent b="0" l="0" r="0" t="0"/>
                      <wp:wrapNone/>
                      <wp:docPr id="1044" name="image37.png"/>
                      <a:graphic>
                        <a:graphicData uri="http://schemas.openxmlformats.org/drawingml/2006/picture">
                          <pic:pic>
                            <pic:nvPicPr>
                              <pic:cNvPr id="0" name="image37.png"/>
                              <pic:cNvPicPr preferRelativeResize="0"/>
                            </pic:nvPicPr>
                            <pic:blipFill>
                              <a:blip r:embed="rId33"/>
                              <a:srcRect/>
                              <a:stretch>
                                <a:fillRect/>
                              </a:stretch>
                            </pic:blipFill>
                            <pic:spPr>
                              <a:xfrm>
                                <a:off x="0" y="0"/>
                                <a:ext cx="571500" cy="285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2679700</wp:posOffset>
                      </wp:positionH>
                      <wp:positionV relativeFrom="paragraph">
                        <wp:posOffset>12700</wp:posOffset>
                      </wp:positionV>
                      <wp:extent cx="28575" cy="800100"/>
                      <wp:effectExtent b="0" l="0" r="0" t="0"/>
                      <wp:wrapNone/>
                      <wp:docPr id="1046" name=""/>
                      <a:graphic>
                        <a:graphicData uri="http://schemas.microsoft.com/office/word/2010/wordprocessingShape">
                          <wps:wsp>
                            <wps:cNvCnPr/>
                            <wps:spPr>
                              <a:xfrm rot="10800000">
                                <a:off x="5346000" y="3379950"/>
                                <a:ext cx="0" cy="800100"/>
                              </a:xfrm>
                              <a:prstGeom prst="straightConnector1">
                                <a:avLst/>
                              </a:prstGeom>
                              <a:noFill/>
                              <a:ln cap="flat" cmpd="sng" w="2857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2679700</wp:posOffset>
                      </wp:positionH>
                      <wp:positionV relativeFrom="paragraph">
                        <wp:posOffset>12700</wp:posOffset>
                      </wp:positionV>
                      <wp:extent cx="28575" cy="800100"/>
                      <wp:effectExtent b="0" l="0" r="0" t="0"/>
                      <wp:wrapNone/>
                      <wp:docPr id="1046" name="image39.png"/>
                      <a:graphic>
                        <a:graphicData uri="http://schemas.openxmlformats.org/drawingml/2006/picture">
                          <pic:pic>
                            <pic:nvPicPr>
                              <pic:cNvPr id="0" name="image39.png"/>
                              <pic:cNvPicPr preferRelativeResize="0"/>
                            </pic:nvPicPr>
                            <pic:blipFill>
                              <a:blip r:embed="rId34"/>
                              <a:srcRect/>
                              <a:stretch>
                                <a:fillRect/>
                              </a:stretch>
                            </pic:blipFill>
                            <pic:spPr>
                              <a:xfrm>
                                <a:off x="0" y="0"/>
                                <a:ext cx="28575" cy="800100"/>
                              </a:xfrm>
                              <a:prstGeom prst="rect"/>
                              <a:ln/>
                            </pic:spPr>
                          </pic:pic>
                        </a:graphicData>
                      </a:graphic>
                    </wp:anchor>
                  </w:drawing>
                </mc:Fallback>
              </mc:AlternateConten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a                    t                  4                2       3</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                  І                  І                   І</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177800</wp:posOffset>
                      </wp:positionV>
                      <wp:extent cx="685800" cy="25400"/>
                      <wp:effectExtent b="0" l="0" r="0" t="0"/>
                      <wp:wrapNone/>
                      <wp:docPr id="1047" name=""/>
                      <a:graphic>
                        <a:graphicData uri="http://schemas.microsoft.com/office/word/2010/wordprocessingShape">
                          <wps:wsp>
                            <wps:cNvCnPr/>
                            <wps:spPr>
                              <a:xfrm>
                                <a:off x="5003100" y="3780000"/>
                                <a:ext cx="685800" cy="0"/>
                              </a:xfrm>
                              <a:prstGeom prst="straightConnector1">
                                <a:avLst/>
                              </a:prstGeom>
                              <a:noFill/>
                              <a:ln cap="flat" cmpd="sng" w="19050">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177800</wp:posOffset>
                      </wp:positionV>
                      <wp:extent cx="685800" cy="25400"/>
                      <wp:effectExtent b="0" l="0" r="0" t="0"/>
                      <wp:wrapNone/>
                      <wp:docPr id="1047" name="image42.png"/>
                      <a:graphic>
                        <a:graphicData uri="http://schemas.openxmlformats.org/drawingml/2006/picture">
                          <pic:pic>
                            <pic:nvPicPr>
                              <pic:cNvPr id="0" name="image42.png"/>
                              <pic:cNvPicPr preferRelativeResize="0"/>
                            </pic:nvPicPr>
                            <pic:blipFill>
                              <a:blip r:embed="rId35"/>
                              <a:srcRect/>
                              <a:stretch>
                                <a:fillRect/>
                              </a:stretch>
                            </pic:blipFill>
                            <pic:spPr>
                              <a:xfrm>
                                <a:off x="0" y="0"/>
                                <a:ext cx="685800" cy="25400"/>
                              </a:xfrm>
                              <a:prstGeom prst="rect"/>
                              <a:ln/>
                            </pic:spPr>
                          </pic:pic>
                        </a:graphicData>
                      </a:graphic>
                    </wp:anchor>
                  </w:drawing>
                </mc:Fallback>
              </mc:AlternateConten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                20                40               60               80                100          t</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1 – ЖЄЛ,  2 – ЗЄЛ,  3 – ФЗЄ,  4 – ЗО</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0</wp:posOffset>
                      </wp:positionV>
                      <wp:extent cx="5143500" cy="28575"/>
                      <wp:effectExtent b="0" l="0" r="0" t="0"/>
                      <wp:wrapNone/>
                      <wp:docPr id="1049" name=""/>
                      <a:graphic>
                        <a:graphicData uri="http://schemas.microsoft.com/office/word/2010/wordprocessingShape">
                          <wps:wsp>
                            <wps:cNvCnPr/>
                            <wps:spPr>
                              <a:xfrm>
                                <a:off x="2774250" y="3780000"/>
                                <a:ext cx="5143500" cy="0"/>
                              </a:xfrm>
                              <a:prstGeom prst="straightConnector1">
                                <a:avLst/>
                              </a:prstGeom>
                              <a:noFill/>
                              <a:ln cap="flat" cmpd="sng" w="2857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0</wp:posOffset>
                      </wp:positionV>
                      <wp:extent cx="5143500" cy="28575"/>
                      <wp:effectExtent b="0" l="0" r="0" t="0"/>
                      <wp:wrapNone/>
                      <wp:docPr id="1049" name="image44.png"/>
                      <a:graphic>
                        <a:graphicData uri="http://schemas.openxmlformats.org/drawingml/2006/picture">
                          <pic:pic>
                            <pic:nvPicPr>
                              <pic:cNvPr id="0" name="image44.png"/>
                              <pic:cNvPicPr preferRelativeResize="0"/>
                            </pic:nvPicPr>
                            <pic:blipFill>
                              <a:blip r:embed="rId36"/>
                              <a:srcRect/>
                              <a:stretch>
                                <a:fillRect/>
                              </a:stretch>
                            </pic:blipFill>
                            <pic:spPr>
                              <a:xfrm>
                                <a:off x="0" y="0"/>
                                <a:ext cx="5143500" cy="28575"/>
                              </a:xfrm>
                              <a:prstGeom prst="rect"/>
                              <a:ln/>
                            </pic:spPr>
                          </pic:pic>
                        </a:graphicData>
                      </a:graphic>
                    </wp:anchor>
                  </w:drawing>
                </mc:Fallback>
              </mc:AlternateConten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Кількісно обчислюють як абсолютні значення, так і відсоткові співвідношення  ЖЄЛ та загальної ємності легенів (ЗЄЛ), ЗО/ЗЄЛ між лівою та правою легенею та їх зонами. Для цього зіставляють радіоспірографічні показники ЖЄЛ в умовних одиницях активності (у.о.а.) з цімі ж показниками, які виражені в об</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ємних одиницях. Визначають об</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єм повітря - 1 у.о.а., якій відповідає одна поділка діаграмної стрічки. Абсолютна величина ЖЄЛ залежить від віку, статі, маси тіла та інше і у здорових людей коливається в межах 2800-5000 мл. ЗО  в нормі дорівнює 1,01-1,5 л. При різній патології органів дихання ЗЄЛ та ЖЄЛ знижуються, а ЗО зростає. Відношення ЗО/ЗЄЛ у нормі дорівнює 25-30%. Резервний об</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єм видиху і ЗО у сумі становлять функціональну залишкову ємність (ФЗЄ), яка у нормі не менша ніж 50% ЗЄЛ.</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Інгаляційна сцинтиграфія.</w:t>
      </w:r>
      <w:r w:rsidDel="00000000" w:rsidR="00000000" w:rsidRPr="00000000">
        <w:rPr>
          <w:rtl w:val="0"/>
        </w:rPr>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Методика проведення.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Застосовуються два методи дослідження з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133</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Xe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разового вдиху та вдихання до настання рівноваги.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Першим методом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глибоко вдихається</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 133</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Xe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(активністю 148-185 МБк) з наступною затримкою дихання на 15 с. Збір інформації починають зразу ж на магнітний носій пам</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яті з частотою 1 кадр/5 с не менше 25 кадрів. Пацієнт видихає у відвідну трубку, яка з</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єднана з витяжною шафою. Зображення легенів простежується 2-3 хв.</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При другому методі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пацієнт підключається до закритої системи спірограф-пацієнт з введеною індикаторною активністю і вдихає 3-5 хв</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 133</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Xe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або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Tc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аерозолі активністю 148-185 МБк. На гамма-камеру записують сцинтиграфічне зображення легень протягом 15 хв з частотою 1 кадр/хв. Сцинтиграма легенів відповідає їх рентгенологічному зображенню та простежується до 10-ї хв. </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Оцінка результатів.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Ділянки порушення вентиляції (бронхіти, бронхіальна астма, пневмосклероз, рак бронху, тромбоемболія легеневої артерії та інш.) відповідають зонам зниженного накопичення РФП. </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 Основними методами дослідження перфузії системи легеневих артерій є радіоциркулографія та сцинтиграфія з міченими часточками (перфузійна сцинтиграфія).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Радіоциркулографія.</w:t>
      </w: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Методика проведення.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Дослідження починають відразу після вивчення легеневої вентиляції та вимивання з легенів 85-95%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133</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Xe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протягом 2 хв. Не змінюючи орієнтації детекторів і положення пацієнта, внутрішньовенно уводять 74 МБк розчину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133</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Xe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 починають реєстрацію процесу. На введенні пацієнт робить глибокий вдих із затримкою дихання на 15с.             </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Оцінка результатів.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Відрізок АВ на радіоциркулограмі характеризує надходження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133</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Xe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легенів. Точка А максимуму накопичення РФП, а крутий спад - виділенню РФП. Висота відрізка АВ прямо пропорційна кількості РФП, тобто масі крові в момент часу t. Розподіл регіонарного легеневого кровообігу відбиває відсоткове співвідношення відрізків АВ на всіх восьми радіоциркулограмах. Роль показників перфузії значно зростає при їх порівнянні з показниками вентиляції. Індекс вентиляція / перфузія в нормі становить 0,8-1. Збільшення його більш ніж 1,03 свідчить про ослаблення компенсаторної здатності легенів унаслідок порушення кореляції між двома системами.</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38100</wp:posOffset>
                </wp:positionV>
                <wp:extent cx="12700" cy="2057400"/>
                <wp:effectExtent b="0" l="0" r="0" t="0"/>
                <wp:wrapNone/>
                <wp:docPr id="1027" name=""/>
                <a:graphic>
                  <a:graphicData uri="http://schemas.microsoft.com/office/word/2010/wordprocessingShape">
                    <wps:wsp>
                      <wps:cNvCnPr/>
                      <wps:spPr>
                        <a:xfrm>
                          <a:off x="5346000" y="2751300"/>
                          <a:ext cx="0" cy="2057400"/>
                        </a:xfrm>
                        <a:prstGeom prst="straightConnector1">
                          <a:avLst/>
                        </a:prstGeom>
                        <a:no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38100</wp:posOffset>
                </wp:positionV>
                <wp:extent cx="12700" cy="2057400"/>
                <wp:effectExtent b="0" l="0" r="0" t="0"/>
                <wp:wrapNone/>
                <wp:docPr id="1027" name="image10.png"/>
                <a:graphic>
                  <a:graphicData uri="http://schemas.openxmlformats.org/drawingml/2006/picture">
                    <pic:pic>
                      <pic:nvPicPr>
                        <pic:cNvPr id="0" name="image10.png"/>
                        <pic:cNvPicPr preferRelativeResize="0"/>
                      </pic:nvPicPr>
                      <pic:blipFill>
                        <a:blip r:embed="rId37"/>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-50799</wp:posOffset>
                </wp:positionV>
                <wp:extent cx="12700" cy="12700"/>
                <wp:effectExtent b="0" l="0" r="0" t="0"/>
                <wp:wrapNone/>
                <wp:docPr id="1028" name=""/>
                <a:graphic>
                  <a:graphicData uri="http://schemas.microsoft.com/office/word/2010/wordprocessingShape">
                    <wps:wsp>
                      <wps:cNvCnPr/>
                      <wps:spPr>
                        <a:xfrm>
                          <a:off x="5346000" y="3780000"/>
                          <a:ext cx="0" cy="0"/>
                        </a:xfrm>
                        <a:prstGeom prst="straightConnector1">
                          <a:avLst/>
                        </a:prstGeom>
                        <a:no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-50799</wp:posOffset>
                </wp:positionV>
                <wp:extent cx="12700" cy="12700"/>
                <wp:effectExtent b="0" l="0" r="0" t="0"/>
                <wp:wrapNone/>
                <wp:docPr id="1028" name="image14.png"/>
                <a:graphic>
                  <a:graphicData uri="http://schemas.openxmlformats.org/drawingml/2006/picture">
                    <pic:pic>
                      <pic:nvPicPr>
                        <pic:cNvPr id="0" name="image14.png"/>
                        <pic:cNvPicPr preferRelativeResize="0"/>
                      </pic:nvPicPr>
                      <pic:blipFill>
                        <a:blip r:embed="rId38"/>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Радіоциркулограма</w:t>
      </w:r>
      <w:r w:rsidDel="00000000" w:rsidR="00000000" w:rsidRPr="00000000">
        <w:rPr>
          <w:rtl w:val="0"/>
        </w:rPr>
      </w:r>
    </w:p>
    <w:tbl>
      <w:tblPr>
        <w:tblStyle w:val="Table10"/>
        <w:tblW w:w="103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55"/>
        <w:tblGridChange w:id="0">
          <w:tblGrid>
            <w:gridCol w:w="10355"/>
          </w:tblGrid>
        </w:tblGridChange>
      </w:tblGrid>
      <w:tr>
        <w:trPr>
          <w:cantSplit w:val="0"/>
          <w:trHeight w:val="80" w:hRule="atLeast"/>
          <w:tblHeader w:val="0"/>
        </w:trPr>
        <w:tc>
          <w:tcPr>
            <w:vAlign w:val="top"/>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А                           Т 1/2</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3187700</wp:posOffset>
                      </wp:positionH>
                      <wp:positionV relativeFrom="paragraph">
                        <wp:posOffset>469900</wp:posOffset>
                      </wp:positionV>
                      <wp:extent cx="12700" cy="2628900"/>
                      <wp:effectExtent b="0" l="0" r="0" t="0"/>
                      <wp:wrapNone/>
                      <wp:docPr id="1029" name=""/>
                      <a:graphic>
                        <a:graphicData uri="http://schemas.microsoft.com/office/word/2010/wordprocessingShape">
                          <wps:wsp>
                            <wps:cNvCnPr/>
                            <wps:spPr>
                              <a:xfrm>
                                <a:off x="5346000" y="2465550"/>
                                <a:ext cx="0" cy="2628900"/>
                              </a:xfrm>
                              <a:prstGeom prst="straightConnector1">
                                <a:avLst/>
                              </a:prstGeom>
                              <a:no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3187700</wp:posOffset>
                      </wp:positionH>
                      <wp:positionV relativeFrom="paragraph">
                        <wp:posOffset>469900</wp:posOffset>
                      </wp:positionV>
                      <wp:extent cx="12700" cy="2628900"/>
                      <wp:effectExtent b="0" l="0" r="0" t="0"/>
                      <wp:wrapNone/>
                      <wp:docPr id="1029" name="image15.png"/>
                      <a:graphic>
                        <a:graphicData uri="http://schemas.openxmlformats.org/drawingml/2006/picture">
                          <pic:pic>
                            <pic:nvPicPr>
                              <pic:cNvPr id="0" name="image15.png"/>
                              <pic:cNvPicPr preferRelativeResize="0"/>
                            </pic:nvPicPr>
                            <pic:blipFill>
                              <a:blip r:embed="rId39"/>
                              <a:srcRect/>
                              <a:stretch>
                                <a:fillRect/>
                              </a:stretch>
                            </pic:blipFill>
                            <pic:spPr>
                              <a:xfrm>
                                <a:off x="0" y="0"/>
                                <a:ext cx="12700" cy="2628900"/>
                              </a:xfrm>
                              <a:prstGeom prst="rect"/>
                              <a:ln/>
                            </pic:spPr>
                          </pic:pic>
                        </a:graphicData>
                      </a:graphic>
                    </wp:anchor>
                  </w:drawing>
                </mc:Fallback>
              </mc:AlternateConten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127000</wp:posOffset>
                      </wp:positionV>
                      <wp:extent cx="1162050" cy="704850"/>
                      <wp:effectExtent b="0" l="0" r="0" t="0"/>
                      <wp:wrapNone/>
                      <wp:docPr id="1030" name=""/>
                      <a:graphic>
                        <a:graphicData uri="http://schemas.microsoft.com/office/word/2010/wordprocessingShape">
                          <wps:wsp>
                            <wps:cNvCnPr/>
                            <wps:spPr>
                              <a:xfrm flipH="1">
                                <a:off x="4774500" y="3437100"/>
                                <a:ext cx="1143000" cy="685800"/>
                              </a:xfrm>
                              <a:prstGeom prst="straightConnector1">
                                <a:avLst/>
                              </a:prstGeom>
                              <a:noFill/>
                              <a:ln cap="flat" cmpd="sng" w="19050">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127000</wp:posOffset>
                      </wp:positionV>
                      <wp:extent cx="1162050" cy="704850"/>
                      <wp:effectExtent b="0" l="0" r="0" t="0"/>
                      <wp:wrapNone/>
                      <wp:docPr id="1030" name="image16.png"/>
                      <a:graphic>
                        <a:graphicData uri="http://schemas.openxmlformats.org/drawingml/2006/picture">
                          <pic:pic>
                            <pic:nvPicPr>
                              <pic:cNvPr id="0" name="image16.png"/>
                              <pic:cNvPicPr preferRelativeResize="0"/>
                            </pic:nvPicPr>
                            <pic:blipFill>
                              <a:blip r:embed="rId40"/>
                              <a:srcRect/>
                              <a:stretch>
                                <a:fillRect/>
                              </a:stretch>
                            </pic:blipFill>
                            <pic:spPr>
                              <a:xfrm>
                                <a:off x="0" y="0"/>
                                <a:ext cx="1162050" cy="704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419100</wp:posOffset>
                      </wp:positionH>
                      <wp:positionV relativeFrom="paragraph">
                        <wp:posOffset>0</wp:posOffset>
                      </wp:positionV>
                      <wp:extent cx="4248150" cy="1847850"/>
                      <wp:effectExtent b="0" l="0" r="0" t="0"/>
                      <wp:wrapNone/>
                      <wp:docPr id="1026" name=""/>
                      <a:graphic>
                        <a:graphicData uri="http://schemas.microsoft.com/office/word/2010/wordprocessingShape">
                          <wps:wsp>
                            <wps:cNvSpPr/>
                            <wps:cNvPr id="2" name="Shape 2"/>
                            <wps:spPr>
                              <a:xfrm>
                                <a:off x="3250500" y="2884650"/>
                                <a:ext cx="4191000" cy="1790700"/>
                              </a:xfrm>
                              <a:custGeom>
                                <a:rect b="b" l="l" r="r" t="t"/>
                                <a:pathLst>
                                  <a:path extrusionOk="0" h="2820" w="6600">
                                    <a:moveTo>
                                      <a:pt x="0" y="2820"/>
                                    </a:moveTo>
                                    <a:cubicBezTo>
                                      <a:pt x="13" y="2704"/>
                                      <a:pt x="38" y="2600"/>
                                      <a:pt x="75" y="2490"/>
                                    </a:cubicBezTo>
                                    <a:cubicBezTo>
                                      <a:pt x="111" y="2240"/>
                                      <a:pt x="134" y="1985"/>
                                      <a:pt x="195" y="1740"/>
                                    </a:cubicBezTo>
                                    <a:cubicBezTo>
                                      <a:pt x="196" y="1742"/>
                                      <a:pt x="241" y="1829"/>
                                      <a:pt x="270" y="1800"/>
                                    </a:cubicBezTo>
                                    <a:cubicBezTo>
                                      <a:pt x="292" y="1778"/>
                                      <a:pt x="292" y="1741"/>
                                      <a:pt x="300" y="1710"/>
                                    </a:cubicBezTo>
                                    <a:cubicBezTo>
                                      <a:pt x="327" y="1603"/>
                                      <a:pt x="353" y="1504"/>
                                      <a:pt x="375" y="1395"/>
                                    </a:cubicBezTo>
                                    <a:cubicBezTo>
                                      <a:pt x="380" y="1369"/>
                                      <a:pt x="402" y="1129"/>
                                      <a:pt x="405" y="1110"/>
                                    </a:cubicBezTo>
                                    <a:cubicBezTo>
                                      <a:pt x="418" y="1014"/>
                                      <a:pt x="451" y="921"/>
                                      <a:pt x="465" y="825"/>
                                    </a:cubicBezTo>
                                    <a:cubicBezTo>
                                      <a:pt x="484" y="695"/>
                                      <a:pt x="508" y="565"/>
                                      <a:pt x="525" y="435"/>
                                    </a:cubicBezTo>
                                    <a:cubicBezTo>
                                      <a:pt x="539" y="328"/>
                                      <a:pt x="559" y="226"/>
                                      <a:pt x="585" y="120"/>
                                    </a:cubicBezTo>
                                    <a:cubicBezTo>
                                      <a:pt x="595" y="80"/>
                                      <a:pt x="615" y="0"/>
                                      <a:pt x="615" y="0"/>
                                    </a:cubicBezTo>
                                    <a:cubicBezTo>
                                      <a:pt x="645" y="30"/>
                                      <a:pt x="675" y="60"/>
                                      <a:pt x="705" y="90"/>
                                    </a:cubicBezTo>
                                    <a:cubicBezTo>
                                      <a:pt x="727" y="112"/>
                                      <a:pt x="735" y="180"/>
                                      <a:pt x="735" y="180"/>
                                    </a:cubicBezTo>
                                    <a:cubicBezTo>
                                      <a:pt x="760" y="170"/>
                                      <a:pt x="785" y="139"/>
                                      <a:pt x="810" y="150"/>
                                    </a:cubicBezTo>
                                    <a:cubicBezTo>
                                      <a:pt x="861" y="173"/>
                                      <a:pt x="900" y="330"/>
                                      <a:pt x="915" y="375"/>
                                    </a:cubicBezTo>
                                    <a:cubicBezTo>
                                      <a:pt x="948" y="474"/>
                                      <a:pt x="969" y="583"/>
                                      <a:pt x="1020" y="675"/>
                                    </a:cubicBezTo>
                                    <a:cubicBezTo>
                                      <a:pt x="1038" y="707"/>
                                      <a:pt x="1069" y="731"/>
                                      <a:pt x="1080" y="765"/>
                                    </a:cubicBezTo>
                                    <a:cubicBezTo>
                                      <a:pt x="1090" y="795"/>
                                      <a:pt x="1120" y="931"/>
                                      <a:pt x="1155" y="960"/>
                                    </a:cubicBezTo>
                                    <a:cubicBezTo>
                                      <a:pt x="1171" y="973"/>
                                      <a:pt x="1195" y="970"/>
                                      <a:pt x="1215" y="975"/>
                                    </a:cubicBezTo>
                                    <a:cubicBezTo>
                                      <a:pt x="1228" y="921"/>
                                      <a:pt x="1223" y="866"/>
                                      <a:pt x="1290" y="960"/>
                                    </a:cubicBezTo>
                                    <a:cubicBezTo>
                                      <a:pt x="1302" y="977"/>
                                      <a:pt x="1299" y="1000"/>
                                      <a:pt x="1305" y="1020"/>
                                    </a:cubicBezTo>
                                    <a:cubicBezTo>
                                      <a:pt x="1314" y="1050"/>
                                      <a:pt x="1335" y="1110"/>
                                      <a:pt x="1335" y="1110"/>
                                    </a:cubicBezTo>
                                    <a:cubicBezTo>
                                      <a:pt x="1350" y="1100"/>
                                      <a:pt x="1362" y="1077"/>
                                      <a:pt x="1380" y="1080"/>
                                    </a:cubicBezTo>
                                    <a:cubicBezTo>
                                      <a:pt x="1440" y="1090"/>
                                      <a:pt x="1424" y="1168"/>
                                      <a:pt x="1440" y="1200"/>
                                    </a:cubicBezTo>
                                    <a:cubicBezTo>
                                      <a:pt x="1449" y="1219"/>
                                      <a:pt x="1470" y="1230"/>
                                      <a:pt x="1485" y="1245"/>
                                    </a:cubicBezTo>
                                    <a:cubicBezTo>
                                      <a:pt x="1490" y="1265"/>
                                      <a:pt x="1484" y="1292"/>
                                      <a:pt x="1500" y="1305"/>
                                    </a:cubicBezTo>
                                    <a:cubicBezTo>
                                      <a:pt x="1520" y="1321"/>
                                      <a:pt x="1552" y="1309"/>
                                      <a:pt x="1575" y="1320"/>
                                    </a:cubicBezTo>
                                    <a:cubicBezTo>
                                      <a:pt x="1594" y="1329"/>
                                      <a:pt x="1605" y="1350"/>
                                      <a:pt x="1620" y="1365"/>
                                    </a:cubicBezTo>
                                    <a:cubicBezTo>
                                      <a:pt x="1625" y="1385"/>
                                      <a:pt x="1622" y="1409"/>
                                      <a:pt x="1635" y="1425"/>
                                    </a:cubicBezTo>
                                    <a:cubicBezTo>
                                      <a:pt x="1660" y="1456"/>
                                      <a:pt x="1716" y="1431"/>
                                      <a:pt x="1740" y="1425"/>
                                    </a:cubicBezTo>
                                    <a:cubicBezTo>
                                      <a:pt x="1769" y="1511"/>
                                      <a:pt x="1788" y="1491"/>
                                      <a:pt x="1860" y="1455"/>
                                    </a:cubicBezTo>
                                    <a:cubicBezTo>
                                      <a:pt x="1885" y="1465"/>
                                      <a:pt x="1914" y="1468"/>
                                      <a:pt x="1935" y="1485"/>
                                    </a:cubicBezTo>
                                    <a:cubicBezTo>
                                      <a:pt x="1947" y="1495"/>
                                      <a:pt x="1935" y="1524"/>
                                      <a:pt x="1950" y="1530"/>
                                    </a:cubicBezTo>
                                    <a:cubicBezTo>
                                      <a:pt x="1992" y="1547"/>
                                      <a:pt x="2040" y="1540"/>
                                      <a:pt x="2085" y="1545"/>
                                    </a:cubicBezTo>
                                    <a:cubicBezTo>
                                      <a:pt x="2156" y="1593"/>
                                      <a:pt x="2113" y="1569"/>
                                      <a:pt x="2220" y="1605"/>
                                    </a:cubicBezTo>
                                    <a:cubicBezTo>
                                      <a:pt x="2237" y="1611"/>
                                      <a:pt x="2249" y="1627"/>
                                      <a:pt x="2265" y="1635"/>
                                    </a:cubicBezTo>
                                    <a:cubicBezTo>
                                      <a:pt x="2307" y="1656"/>
                                      <a:pt x="2376" y="1659"/>
                                      <a:pt x="2415" y="1665"/>
                                    </a:cubicBezTo>
                                    <a:cubicBezTo>
                                      <a:pt x="2480" y="1730"/>
                                      <a:pt x="2500" y="1739"/>
                                      <a:pt x="2595" y="1755"/>
                                    </a:cubicBezTo>
                                    <a:cubicBezTo>
                                      <a:pt x="2660" y="1820"/>
                                      <a:pt x="2680" y="1829"/>
                                      <a:pt x="2775" y="1845"/>
                                    </a:cubicBezTo>
                                    <a:cubicBezTo>
                                      <a:pt x="2790" y="1835"/>
                                      <a:pt x="2802" y="1817"/>
                                      <a:pt x="2820" y="1815"/>
                                    </a:cubicBezTo>
                                    <a:cubicBezTo>
                                      <a:pt x="2947" y="1801"/>
                                      <a:pt x="2886" y="1836"/>
                                      <a:pt x="2955" y="1905"/>
                                    </a:cubicBezTo>
                                    <a:cubicBezTo>
                                      <a:pt x="2971" y="1921"/>
                                      <a:pt x="2995" y="1925"/>
                                      <a:pt x="3015" y="1935"/>
                                    </a:cubicBezTo>
                                    <a:cubicBezTo>
                                      <a:pt x="3045" y="2024"/>
                                      <a:pt x="3006" y="1958"/>
                                      <a:pt x="3075" y="1950"/>
                                    </a:cubicBezTo>
                                    <a:cubicBezTo>
                                      <a:pt x="3105" y="1947"/>
                                      <a:pt x="3135" y="1960"/>
                                      <a:pt x="3165" y="1965"/>
                                    </a:cubicBezTo>
                                    <a:cubicBezTo>
                                      <a:pt x="3230" y="2008"/>
                                      <a:pt x="3300" y="2006"/>
                                      <a:pt x="3375" y="2025"/>
                                    </a:cubicBezTo>
                                    <a:cubicBezTo>
                                      <a:pt x="3390" y="2015"/>
                                      <a:pt x="3402" y="1995"/>
                                      <a:pt x="3420" y="1995"/>
                                    </a:cubicBezTo>
                                    <a:cubicBezTo>
                                      <a:pt x="3452" y="1995"/>
                                      <a:pt x="3510" y="2025"/>
                                      <a:pt x="3510" y="2025"/>
                                    </a:cubicBezTo>
                                    <a:cubicBezTo>
                                      <a:pt x="3519" y="2034"/>
                                      <a:pt x="3579" y="2100"/>
                                      <a:pt x="3600" y="2100"/>
                                    </a:cubicBezTo>
                                    <a:cubicBezTo>
                                      <a:pt x="3618" y="2100"/>
                                      <a:pt x="3630" y="2080"/>
                                      <a:pt x="3645" y="2070"/>
                                    </a:cubicBezTo>
                                    <a:cubicBezTo>
                                      <a:pt x="3665" y="2080"/>
                                      <a:pt x="3683" y="2100"/>
                                      <a:pt x="3705" y="2100"/>
                                    </a:cubicBezTo>
                                    <a:cubicBezTo>
                                      <a:pt x="3723" y="2100"/>
                                      <a:pt x="3733" y="2066"/>
                                      <a:pt x="3750" y="2070"/>
                                    </a:cubicBezTo>
                                    <a:cubicBezTo>
                                      <a:pt x="3765" y="2074"/>
                                      <a:pt x="3753" y="2105"/>
                                      <a:pt x="3765" y="2115"/>
                                    </a:cubicBezTo>
                                    <a:cubicBezTo>
                                      <a:pt x="3781" y="2128"/>
                                      <a:pt x="3805" y="2125"/>
                                      <a:pt x="3825" y="2130"/>
                                    </a:cubicBezTo>
                                    <a:cubicBezTo>
                                      <a:pt x="3840" y="2160"/>
                                      <a:pt x="3838" y="2210"/>
                                      <a:pt x="3870" y="2220"/>
                                    </a:cubicBezTo>
                                    <a:cubicBezTo>
                                      <a:pt x="3934" y="2240"/>
                                      <a:pt x="4022" y="2189"/>
                                      <a:pt x="4080" y="2160"/>
                                    </a:cubicBezTo>
                                    <a:cubicBezTo>
                                      <a:pt x="4151" y="2196"/>
                                      <a:pt x="4195" y="2207"/>
                                      <a:pt x="4275" y="2220"/>
                                    </a:cubicBezTo>
                                    <a:cubicBezTo>
                                      <a:pt x="4295" y="2250"/>
                                      <a:pt x="4312" y="2282"/>
                                      <a:pt x="4335" y="2310"/>
                                    </a:cubicBezTo>
                                    <a:cubicBezTo>
                                      <a:pt x="4446" y="2449"/>
                                      <a:pt x="4640" y="2436"/>
                                      <a:pt x="4800" y="2460"/>
                                    </a:cubicBezTo>
                                    <a:cubicBezTo>
                                      <a:pt x="4815" y="2475"/>
                                      <a:pt x="4824" y="2502"/>
                                      <a:pt x="4845" y="2505"/>
                                    </a:cubicBezTo>
                                    <a:cubicBezTo>
                                      <a:pt x="4872" y="2508"/>
                                      <a:pt x="4893" y="2478"/>
                                      <a:pt x="4920" y="2475"/>
                                    </a:cubicBezTo>
                                    <a:cubicBezTo>
                                      <a:pt x="4980" y="2468"/>
                                      <a:pt x="5020" y="2521"/>
                                      <a:pt x="5070" y="2535"/>
                                    </a:cubicBezTo>
                                    <a:cubicBezTo>
                                      <a:pt x="5109" y="2546"/>
                                      <a:pt x="5150" y="2545"/>
                                      <a:pt x="5190" y="2550"/>
                                    </a:cubicBezTo>
                                    <a:cubicBezTo>
                                      <a:pt x="5194" y="2553"/>
                                      <a:pt x="5265" y="2606"/>
                                      <a:pt x="5280" y="2595"/>
                                    </a:cubicBezTo>
                                    <a:cubicBezTo>
                                      <a:pt x="5296" y="2583"/>
                                      <a:pt x="5290" y="2555"/>
                                      <a:pt x="5295" y="2535"/>
                                    </a:cubicBezTo>
                                    <a:cubicBezTo>
                                      <a:pt x="5348" y="2553"/>
                                      <a:pt x="5409" y="2542"/>
                                      <a:pt x="5460" y="2565"/>
                                    </a:cubicBezTo>
                                    <a:cubicBezTo>
                                      <a:pt x="5474" y="2571"/>
                                      <a:pt x="5463" y="2600"/>
                                      <a:pt x="5475" y="2610"/>
                                    </a:cubicBezTo>
                                    <a:cubicBezTo>
                                      <a:pt x="5491" y="2623"/>
                                      <a:pt x="5515" y="2620"/>
                                      <a:pt x="5535" y="2625"/>
                                    </a:cubicBezTo>
                                    <a:cubicBezTo>
                                      <a:pt x="5550" y="2615"/>
                                      <a:pt x="5562" y="2597"/>
                                      <a:pt x="5580" y="2595"/>
                                    </a:cubicBezTo>
                                    <a:cubicBezTo>
                                      <a:pt x="5695" y="2582"/>
                                      <a:pt x="5680" y="2676"/>
                                      <a:pt x="5775" y="2685"/>
                                    </a:cubicBezTo>
                                    <a:cubicBezTo>
                                      <a:pt x="5909" y="2698"/>
                                      <a:pt x="6045" y="2695"/>
                                      <a:pt x="6180" y="2700"/>
                                    </a:cubicBezTo>
                                    <a:cubicBezTo>
                                      <a:pt x="6238" y="2714"/>
                                      <a:pt x="6291" y="2737"/>
                                      <a:pt x="6345" y="2760"/>
                                    </a:cubicBezTo>
                                    <a:cubicBezTo>
                                      <a:pt x="6366" y="2769"/>
                                      <a:pt x="6383" y="2787"/>
                                      <a:pt x="6405" y="2790"/>
                                    </a:cubicBezTo>
                                    <a:cubicBezTo>
                                      <a:pt x="6470" y="2798"/>
                                      <a:pt x="6535" y="2790"/>
                                      <a:pt x="6600" y="2790"/>
                                    </a:cubicBezTo>
                                  </a:path>
                                </a:pathLst>
                              </a:custGeom>
                              <a:noFill/>
                              <a:ln cap="flat" cmpd="sng" w="57150">
                                <a:solidFill>
                                  <a:srgbClr val="000000"/>
                                </a:solidFill>
                                <a:prstDash val="solid"/>
                                <a:miter lim="524288"/>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0</wp:posOffset>
                      </wp:positionV>
                      <wp:extent cx="4248150" cy="1847850"/>
                      <wp:effectExtent b="0" l="0" r="0" t="0"/>
                      <wp:wrapNone/>
                      <wp:docPr id="1026" name="image9.png"/>
                      <a:graphic>
                        <a:graphicData uri="http://schemas.openxmlformats.org/drawingml/2006/picture">
                          <pic:pic>
                            <pic:nvPicPr>
                              <pic:cNvPr id="0" name="image9.png"/>
                              <pic:cNvPicPr preferRelativeResize="0"/>
                            </pic:nvPicPr>
                            <pic:blipFill>
                              <a:blip r:embed="rId41"/>
                              <a:srcRect/>
                              <a:stretch>
                                <a:fillRect/>
                              </a:stretch>
                            </pic:blipFill>
                            <pic:spPr>
                              <a:xfrm>
                                <a:off x="0" y="0"/>
                                <a:ext cx="4248150" cy="1847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406400</wp:posOffset>
                      </wp:positionH>
                      <wp:positionV relativeFrom="paragraph">
                        <wp:posOffset>38100</wp:posOffset>
                      </wp:positionV>
                      <wp:extent cx="685800" cy="19050"/>
                      <wp:effectExtent b="0" l="0" r="0" t="0"/>
                      <wp:wrapNone/>
                      <wp:docPr id="1035" name=""/>
                      <a:graphic>
                        <a:graphicData uri="http://schemas.microsoft.com/office/word/2010/wordprocessingShape">
                          <wps:wsp>
                            <wps:cNvCnPr/>
                            <wps:spPr>
                              <a:xfrm>
                                <a:off x="5003100" y="3780000"/>
                                <a:ext cx="685800" cy="0"/>
                              </a:xfrm>
                              <a:prstGeom prst="straightConnector1">
                                <a:avLst/>
                              </a:prstGeom>
                              <a:noFill/>
                              <a:ln cap="flat" cmpd="sng" w="1905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38100</wp:posOffset>
                      </wp:positionV>
                      <wp:extent cx="685800" cy="19050"/>
                      <wp:effectExtent b="0" l="0" r="0" t="0"/>
                      <wp:wrapNone/>
                      <wp:docPr id="1035" name="image21.png"/>
                      <a:graphic>
                        <a:graphicData uri="http://schemas.openxmlformats.org/drawingml/2006/picture">
                          <pic:pic>
                            <pic:nvPicPr>
                              <pic:cNvPr id="0" name="image21.png"/>
                              <pic:cNvPicPr preferRelativeResize="0"/>
                            </pic:nvPicPr>
                            <pic:blipFill>
                              <a:blip r:embed="rId42"/>
                              <a:srcRect/>
                              <a:stretch>
                                <a:fillRect/>
                              </a:stretch>
                            </pic:blipFill>
                            <pic:spPr>
                              <a:xfrm>
                                <a:off x="0" y="0"/>
                                <a:ext cx="685800" cy="190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19050" cy="1828800"/>
                      <wp:effectExtent b="0" l="0" r="0" t="0"/>
                      <wp:wrapNone/>
                      <wp:docPr id="1036" name=""/>
                      <a:graphic>
                        <a:graphicData uri="http://schemas.microsoft.com/office/word/2010/wordprocessingShape">
                          <wps:wsp>
                            <wps:cNvCnPr/>
                            <wps:spPr>
                              <a:xfrm>
                                <a:off x="5346000" y="2865600"/>
                                <a:ext cx="0" cy="1828800"/>
                              </a:xfrm>
                              <a:prstGeom prst="straightConnector1">
                                <a:avLst/>
                              </a:prstGeom>
                              <a:noFill/>
                              <a:ln cap="flat" cmpd="sng" w="1905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19050" cy="1828800"/>
                      <wp:effectExtent b="0" l="0" r="0" t="0"/>
                      <wp:wrapNone/>
                      <wp:docPr id="1036" name="image22.png"/>
                      <a:graphic>
                        <a:graphicData uri="http://schemas.openxmlformats.org/drawingml/2006/picture">
                          <pic:pic>
                            <pic:nvPicPr>
                              <pic:cNvPr id="0" name="image22.png"/>
                              <pic:cNvPicPr preferRelativeResize="0"/>
                            </pic:nvPicPr>
                            <pic:blipFill>
                              <a:blip r:embed="rId43"/>
                              <a:srcRect/>
                              <a:stretch>
                                <a:fillRect/>
                              </a:stretch>
                            </pic:blipFill>
                            <pic:spPr>
                              <a:xfrm>
                                <a:off x="0" y="0"/>
                                <a:ext cx="1905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38100</wp:posOffset>
                      </wp:positionV>
                      <wp:extent cx="28575" cy="1828800"/>
                      <wp:effectExtent b="0" l="0" r="0" t="0"/>
                      <wp:wrapNone/>
                      <wp:docPr id="1031" name=""/>
                      <a:graphic>
                        <a:graphicData uri="http://schemas.microsoft.com/office/word/2010/wordprocessingShape">
                          <wps:wsp>
                            <wps:cNvCnPr/>
                            <wps:spPr>
                              <a:xfrm rot="10800000">
                                <a:off x="5346000" y="2865600"/>
                                <a:ext cx="0" cy="1828800"/>
                              </a:xfrm>
                              <a:prstGeom prst="straightConnector1">
                                <a:avLst/>
                              </a:prstGeom>
                              <a:noFill/>
                              <a:ln cap="flat" cmpd="sng" w="2857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38100</wp:posOffset>
                      </wp:positionV>
                      <wp:extent cx="28575" cy="1828800"/>
                      <wp:effectExtent b="0" l="0" r="0" t="0"/>
                      <wp:wrapNone/>
                      <wp:docPr id="1031" name="image17.png"/>
                      <a:graphic>
                        <a:graphicData uri="http://schemas.openxmlformats.org/drawingml/2006/picture">
                          <pic:pic>
                            <pic:nvPicPr>
                              <pic:cNvPr id="0" name="image17.png"/>
                              <pic:cNvPicPr preferRelativeResize="0"/>
                            </pic:nvPicPr>
                            <pic:blipFill>
                              <a:blip r:embed="rId44"/>
                              <a:srcRect/>
                              <a:stretch>
                                <a:fillRect/>
                              </a:stretch>
                            </pic:blipFill>
                            <pic:spPr>
                              <a:xfrm>
                                <a:off x="0" y="0"/>
                                <a:ext cx="28575" cy="1828800"/>
                              </a:xfrm>
                              <a:prstGeom prst="rect"/>
                              <a:ln/>
                            </pic:spPr>
                          </pic:pic>
                        </a:graphicData>
                      </a:graphic>
                    </wp:anchor>
                  </w:drawing>
                </mc:Fallback>
              </mc:AlternateConten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0</wp:posOffset>
                      </wp:positionV>
                      <wp:extent cx="342900" cy="2182495"/>
                      <wp:effectExtent b="0" l="0" r="0" t="0"/>
                      <wp:wrapNone/>
                      <wp:docPr id="1032" name=""/>
                      <a:graphic>
                        <a:graphicData uri="http://schemas.microsoft.com/office/word/2010/wordprocessingShape">
                          <wps:wsp>
                            <wps:cNvSpPr/>
                            <wps:cNvPr id="8" name="Shape 8"/>
                            <wps:spPr>
                              <a:xfrm>
                                <a:off x="5179313" y="2693515"/>
                                <a:ext cx="333375" cy="2172970"/>
                              </a:xfrm>
                              <a:custGeom>
                                <a:rect b="b" l="l" r="r" t="t"/>
                                <a:pathLst>
                                  <a:path extrusionOk="0" h="3422" w="525">
                                    <a:moveTo>
                                      <a:pt x="525" y="0"/>
                                    </a:moveTo>
                                    <a:cubicBezTo>
                                      <a:pt x="446" y="394"/>
                                      <a:pt x="394" y="791"/>
                                      <a:pt x="315" y="1185"/>
                                    </a:cubicBezTo>
                                    <a:cubicBezTo>
                                      <a:pt x="291" y="1759"/>
                                      <a:pt x="295" y="2188"/>
                                      <a:pt x="195" y="2715"/>
                                    </a:cubicBezTo>
                                    <a:cubicBezTo>
                                      <a:pt x="165" y="2874"/>
                                      <a:pt x="151" y="3036"/>
                                      <a:pt x="120" y="3195"/>
                                    </a:cubicBezTo>
                                    <a:cubicBezTo>
                                      <a:pt x="106" y="3266"/>
                                      <a:pt x="100" y="3344"/>
                                      <a:pt x="60" y="3405"/>
                                    </a:cubicBezTo>
                                    <a:cubicBezTo>
                                      <a:pt x="49" y="3422"/>
                                      <a:pt x="0" y="3420"/>
                                      <a:pt x="0" y="3420"/>
                                    </a:cubicBezTo>
                                  </a:path>
                                </a:pathLst>
                              </a:cu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0</wp:posOffset>
                      </wp:positionV>
                      <wp:extent cx="342900" cy="2182495"/>
                      <wp:effectExtent b="0" l="0" r="0" t="0"/>
                      <wp:wrapNone/>
                      <wp:docPr id="1032" name="image18.png"/>
                      <a:graphic>
                        <a:graphicData uri="http://schemas.openxmlformats.org/drawingml/2006/picture">
                          <pic:pic>
                            <pic:nvPicPr>
                              <pic:cNvPr id="0" name="image18.png"/>
                              <pic:cNvPicPr preferRelativeResize="0"/>
                            </pic:nvPicPr>
                            <pic:blipFill>
                              <a:blip r:embed="rId45"/>
                              <a:srcRect/>
                              <a:stretch>
                                <a:fillRect/>
                              </a:stretch>
                            </pic:blipFill>
                            <pic:spPr>
                              <a:xfrm>
                                <a:off x="0" y="0"/>
                                <a:ext cx="342900" cy="21824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2171700</wp:posOffset>
                      </wp:positionH>
                      <wp:positionV relativeFrom="paragraph">
                        <wp:posOffset>-393699</wp:posOffset>
                      </wp:positionV>
                      <wp:extent cx="2409825" cy="123825"/>
                      <wp:effectExtent b="0" l="0" r="0" t="0"/>
                      <wp:wrapNone/>
                      <wp:docPr id="1033" name=""/>
                      <a:graphic>
                        <a:graphicData uri="http://schemas.microsoft.com/office/word/2010/wordprocessingShape">
                          <wps:wsp>
                            <wps:cNvSpPr/>
                            <wps:cNvPr id="9" name="Shape 9"/>
                            <wps:spPr>
                              <a:xfrm>
                                <a:off x="4145850" y="3722850"/>
                                <a:ext cx="2400300" cy="114300"/>
                              </a:xfrm>
                              <a:custGeom>
                                <a:rect b="b" l="l" r="r" t="t"/>
                                <a:pathLst>
                                  <a:path extrusionOk="0" h="180" w="3780">
                                    <a:moveTo>
                                      <a:pt x="0" y="180"/>
                                    </a:moveTo>
                                    <a:cubicBezTo>
                                      <a:pt x="0" y="180"/>
                                      <a:pt x="1890" y="90"/>
                                      <a:pt x="3780" y="0"/>
                                    </a:cubicBezTo>
                                  </a:path>
                                </a:pathLst>
                              </a:cu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2171700</wp:posOffset>
                      </wp:positionH>
                      <wp:positionV relativeFrom="paragraph">
                        <wp:posOffset>-393699</wp:posOffset>
                      </wp:positionV>
                      <wp:extent cx="2409825" cy="123825"/>
                      <wp:effectExtent b="0" l="0" r="0" t="0"/>
                      <wp:wrapNone/>
                      <wp:docPr id="1033" name="image19.png"/>
                      <a:graphic>
                        <a:graphicData uri="http://schemas.openxmlformats.org/drawingml/2006/picture">
                          <pic:pic>
                            <pic:nvPicPr>
                              <pic:cNvPr id="0" name="image19.png"/>
                              <pic:cNvPicPr preferRelativeResize="0"/>
                            </pic:nvPicPr>
                            <pic:blipFill>
                              <a:blip r:embed="rId46"/>
                              <a:srcRect/>
                              <a:stretch>
                                <a:fillRect/>
                              </a:stretch>
                            </pic:blipFill>
                            <pic:spPr>
                              <a:xfrm>
                                <a:off x="0" y="0"/>
                                <a:ext cx="2409825" cy="123825"/>
                              </a:xfrm>
                              <a:prstGeom prst="rect"/>
                              <a:ln/>
                            </pic:spPr>
                          </pic:pic>
                        </a:graphicData>
                      </a:graphic>
                    </wp:anchor>
                  </w:drawing>
                </mc:Fallback>
              </mc:AlternateConten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              І              І             І             І</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            20          40          60            80           100                      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215900</wp:posOffset>
                      </wp:positionV>
                      <wp:extent cx="5143500" cy="28575"/>
                      <wp:effectExtent b="0" l="0" r="0" t="0"/>
                      <wp:wrapNone/>
                      <wp:docPr id="1034" name=""/>
                      <a:graphic>
                        <a:graphicData uri="http://schemas.microsoft.com/office/word/2010/wordprocessingShape">
                          <wps:wsp>
                            <wps:cNvCnPr/>
                            <wps:spPr>
                              <a:xfrm>
                                <a:off x="2774250" y="3780000"/>
                                <a:ext cx="5143500" cy="0"/>
                              </a:xfrm>
                              <a:prstGeom prst="straightConnector1">
                                <a:avLst/>
                              </a:prstGeom>
                              <a:noFill/>
                              <a:ln cap="flat" cmpd="sng" w="2857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215900</wp:posOffset>
                      </wp:positionV>
                      <wp:extent cx="5143500" cy="28575"/>
                      <wp:effectExtent b="0" l="0" r="0" t="0"/>
                      <wp:wrapNone/>
                      <wp:docPr id="1034" name="image20.png"/>
                      <a:graphic>
                        <a:graphicData uri="http://schemas.openxmlformats.org/drawingml/2006/picture">
                          <pic:pic>
                            <pic:nvPicPr>
                              <pic:cNvPr id="0" name="image20.png"/>
                              <pic:cNvPicPr preferRelativeResize="0"/>
                            </pic:nvPicPr>
                            <pic:blipFill>
                              <a:blip r:embed="rId47"/>
                              <a:srcRect/>
                              <a:stretch>
                                <a:fillRect/>
                              </a:stretch>
                            </pic:blipFill>
                            <pic:spPr>
                              <a:xfrm>
                                <a:off x="0" y="0"/>
                                <a:ext cx="5143500" cy="28575"/>
                              </a:xfrm>
                              <a:prstGeom prst="rect"/>
                              <a:ln/>
                            </pic:spPr>
                          </pic:pic>
                        </a:graphicData>
                      </a:graphic>
                    </wp:anchor>
                  </w:drawing>
                </mc:Fallback>
              </mc:AlternateContent>
            </w:r>
          </w:p>
        </w:tc>
      </w:tr>
    </w:tbl>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Перфузійна сцинтиграфія.</w:t>
      </w:r>
      <w:r w:rsidDel="00000000" w:rsidR="00000000" w:rsidRPr="00000000">
        <w:rPr>
          <w:rtl w:val="0"/>
        </w:rPr>
      </w:r>
    </w:p>
    <w:tbl>
      <w:tblPr>
        <w:tblStyle w:val="Table11"/>
        <w:tblW w:w="10890.0" w:type="dxa"/>
        <w:jc w:val="left"/>
        <w:tblInd w:w="0.0" w:type="dxa"/>
        <w:tblBorders>
          <w:top w:color="000000" w:space="0" w:sz="4" w:val="single"/>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10890"/>
        <w:tblGridChange w:id="0">
          <w:tblGrid>
            <w:gridCol w:w="10890"/>
          </w:tblGrid>
        </w:tblGridChange>
      </w:tblGrid>
      <w:tr>
        <w:trPr>
          <w:cantSplit w:val="0"/>
          <w:trHeight w:val="80" w:hRule="atLeast"/>
          <w:tblHeader w:val="0"/>
        </w:trPr>
        <w:tc>
          <w:tcPr>
            <w:tcBorders>
              <w:top w:color="000000" w:space="0" w:sz="0" w:val="nil"/>
              <w:bottom w:color="000000" w:space="0" w:sz="0" w:val="nil"/>
            </w:tcBorders>
            <w:vAlign w:val="top"/>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Методика проведення.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ґрунтується на мікроемболізації капілярів легенів міченими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Тс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часточками макроагрегатів альбуміну –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МАА.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Завдяки розміру 20-30 мкм мікросфери не проходять крізь капілярне русло і майже 100% їх застряє в капілярах. З кровообігу вилучається лише незначна частина капілярів (враховуючи, що у людини їх приблизно 280 млрд, а для дослідження вводиться лише 100-150 тисяч часточок білка, то блокується лише один капіляр на 10 тисяч), а білкові частиці через декілька годин повністю порушуються ензимами крові. Гамма-кванти реєструються детектором гамма-камери. Використовують 4 проекції: передню, задню, праву та ліву бічні. У передній проекції краще видні верхні частки легенів, у задній – нижні.</w:t>
            </w:r>
          </w:p>
          <w:tbl>
            <w:tblPr>
              <w:tblStyle w:val="Table12"/>
              <w:tblW w:w="106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70"/>
              <w:gridCol w:w="3508"/>
              <w:gridCol w:w="3486"/>
              <w:tblGridChange w:id="0">
                <w:tblGrid>
                  <w:gridCol w:w="3670"/>
                  <w:gridCol w:w="3508"/>
                  <w:gridCol w:w="3486"/>
                </w:tblGrid>
              </w:tblGridChange>
            </w:tblGrid>
            <w:tr>
              <w:trPr>
                <w:cantSplit w:val="0"/>
                <w:trHeight w:val="337" w:hRule="atLeast"/>
                <w:tblHeader w:val="0"/>
              </w:trPr>
              <w:tc>
                <w:tcPr>
                  <w:gridSpan w:val="3"/>
                  <w:vAlign w:val="top"/>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Перфузійна сцинтиграфія легень на однофотонному 2-х детекторному емісійному комп’ютерному томографі (ОФЕКТ)</w:t>
                  </w:r>
                  <w:r w:rsidDel="00000000" w:rsidR="00000000" w:rsidRPr="00000000">
                    <w:rPr>
                      <w:rtl w:val="0"/>
                    </w:rPr>
                  </w:r>
                </w:p>
              </w:tc>
            </w:tr>
            <w:tr>
              <w:trPr>
                <w:cantSplit w:val="0"/>
                <w:trHeight w:val="2266" w:hRule="atLeast"/>
                <w:tblHeader w:val="0"/>
              </w:trPr>
              <w:tc>
                <w:tcPr>
                  <w:vAlign w:val="top"/>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144780</wp:posOffset>
                        </wp:positionH>
                        <wp:positionV relativeFrom="paragraph">
                          <wp:posOffset>-1610359</wp:posOffset>
                        </wp:positionV>
                        <wp:extent cx="2026920" cy="1407795"/>
                        <wp:effectExtent b="0" l="0" r="0" t="0"/>
                        <wp:wrapSquare wrapText="bothSides" distB="0" distT="0" distL="114300" distR="114300"/>
                        <wp:docPr id="1088" name="image47.png"/>
                        <a:graphic>
                          <a:graphicData uri="http://schemas.openxmlformats.org/drawingml/2006/picture">
                            <pic:pic>
                              <pic:nvPicPr>
                                <pic:cNvPr id="0" name="image47.png"/>
                                <pic:cNvPicPr preferRelativeResize="0"/>
                              </pic:nvPicPr>
                              <pic:blipFill>
                                <a:blip r:embed="rId48"/>
                                <a:srcRect b="0" l="0" r="0" t="0"/>
                                <a:stretch>
                                  <a:fillRect/>
                                </a:stretch>
                              </pic:blipFill>
                              <pic:spPr>
                                <a:xfrm>
                                  <a:off x="0" y="0"/>
                                  <a:ext cx="2026920" cy="1407795"/>
                                </a:xfrm>
                                <a:prstGeom prst="rect"/>
                                <a:ln/>
                              </pic:spPr>
                            </pic:pic>
                          </a:graphicData>
                        </a:graphic>
                      </wp:anchor>
                    </w:drawing>
                  </w:r>
                </w:p>
              </w:tc>
              <w:tc>
                <w:tcPr>
                  <w:vAlign w:val="top"/>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382270</wp:posOffset>
                        </wp:positionH>
                        <wp:positionV relativeFrom="paragraph">
                          <wp:posOffset>-1469389</wp:posOffset>
                        </wp:positionV>
                        <wp:extent cx="1785620" cy="1410335"/>
                        <wp:effectExtent b="0" l="0" r="0" t="0"/>
                        <wp:wrapSquare wrapText="bothSides" distB="0" distT="0" distL="114300" distR="114300"/>
                        <wp:docPr id="1087" name="image46.jpg"/>
                        <a:graphic>
                          <a:graphicData uri="http://schemas.openxmlformats.org/drawingml/2006/picture">
                            <pic:pic>
                              <pic:nvPicPr>
                                <pic:cNvPr id="0" name="image46.jpg"/>
                                <pic:cNvPicPr preferRelativeResize="0"/>
                              </pic:nvPicPr>
                              <pic:blipFill>
                                <a:blip r:embed="rId49"/>
                                <a:srcRect b="0" l="0" r="0" t="0"/>
                                <a:stretch>
                                  <a:fillRect/>
                                </a:stretch>
                              </pic:blipFill>
                              <pic:spPr>
                                <a:xfrm>
                                  <a:off x="0" y="0"/>
                                  <a:ext cx="1785620" cy="1410335"/>
                                </a:xfrm>
                                <a:prstGeom prst="rect"/>
                                <a:ln/>
                              </pic:spPr>
                            </pic:pic>
                          </a:graphicData>
                        </a:graphic>
                      </wp:anchor>
                    </w:drawing>
                  </w:r>
                </w:p>
              </w:tc>
              <w:tc>
                <w:tcPr>
                  <w:vAlign w:val="top"/>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466725</wp:posOffset>
                        </wp:positionH>
                        <wp:positionV relativeFrom="paragraph">
                          <wp:posOffset>84455</wp:posOffset>
                        </wp:positionV>
                        <wp:extent cx="1494155" cy="1250950"/>
                        <wp:effectExtent b="0" l="0" r="0" t="0"/>
                        <wp:wrapSquare wrapText="bothSides" distB="0" distT="0" distL="114300" distR="114300"/>
                        <wp:docPr id="1086" name="image40.jpg"/>
                        <a:graphic>
                          <a:graphicData uri="http://schemas.openxmlformats.org/drawingml/2006/picture">
                            <pic:pic>
                              <pic:nvPicPr>
                                <pic:cNvPr id="0" name="image40.jpg"/>
                                <pic:cNvPicPr preferRelativeResize="0"/>
                              </pic:nvPicPr>
                              <pic:blipFill>
                                <a:blip r:embed="rId50"/>
                                <a:srcRect b="0" l="0" r="0" t="0"/>
                                <a:stretch>
                                  <a:fillRect/>
                                </a:stretch>
                              </pic:blipFill>
                              <pic:spPr>
                                <a:xfrm>
                                  <a:off x="0" y="0"/>
                                  <a:ext cx="1494155" cy="1250950"/>
                                </a:xfrm>
                                <a:prstGeom prst="rect"/>
                                <a:ln/>
                              </pic:spPr>
                            </pic:pic>
                          </a:graphicData>
                        </a:graphic>
                      </wp:anchor>
                    </w:drawing>
                  </w:r>
                </w:p>
              </w:tc>
            </w:tr>
          </w:tbl>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Оцінка результатів.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нормі розподіл РФП по легеневим полям повинен бути рівномірним. Обидві легені відмежовані одна від одної ділянкою середостіння, що не накопичує РФП. Для якісної оцінки їх поділяють на 3 рівні частини: верхню, середню та нижню. Любі порушення капілярного кровообігу супроводжуються змінами вказаних співвідношень. </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100" w:line="240" w:lineRule="auto"/>
        <w:ind w:left="360" w:right="0" w:hanging="36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Рентгеноанатомія органів дихання.</w:t>
      </w: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Зображення легень при рентгенологічному дослідженні в прямій проекції отримується як сумарне зображення всіх органів та тканин, які розташовані по ходу рентгенівського випромінювання: м’яких тканин, скелета грудної клітини, діафрагми, органів середостіння та легень. </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13"/>
        <w:tblW w:w="1043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58"/>
        <w:gridCol w:w="4181"/>
        <w:tblGridChange w:id="0">
          <w:tblGrid>
            <w:gridCol w:w="6258"/>
            <w:gridCol w:w="4181"/>
          </w:tblGrid>
        </w:tblGridChange>
      </w:tblGrid>
      <w:tr>
        <w:trPr>
          <w:cantSplit w:val="0"/>
          <w:trHeight w:val="354" w:hRule="atLeast"/>
          <w:tblHeader w:val="0"/>
        </w:trPr>
        <w:tc>
          <w:tcPr>
            <w:vAlign w:val="top"/>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Схема органів грудної порожнини в прямій передній проекції</w:t>
            </w:r>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1-зовнішня межа груднино-ключично-соскового м’язу;</w:t>
            </w: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2-внутрішній кут лопатки;</w:t>
            </w: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3- тінь від шкіряної складки;</w:t>
            </w: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4-трахея та головні бронхи (А та В-кути віходження правого та лівого бронху від трахеї);</w:t>
            </w: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5- корінь правої легені (артерії замальовані);</w:t>
            </w: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6- контур правої молочної залози;</w:t>
            </w: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7-тіло ребра;</w:t>
            </w: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8-суглоб бугорка ребра;</w:t>
            </w: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9-передній кінець ребра;</w:t>
            </w: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10-контур лівої  молочної залози.</w:t>
            </w: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-65404</wp:posOffset>
                  </wp:positionH>
                  <wp:positionV relativeFrom="paragraph">
                    <wp:posOffset>-1997709</wp:posOffset>
                  </wp:positionV>
                  <wp:extent cx="2517775" cy="2165985"/>
                  <wp:effectExtent b="0" l="0" r="0" t="0"/>
                  <wp:wrapSquare wrapText="bothSides" distB="0" distT="0" distL="114300" distR="114300"/>
                  <wp:docPr id="1085" name="image57.png"/>
                  <a:graphic>
                    <a:graphicData uri="http://schemas.openxmlformats.org/drawingml/2006/picture">
                      <pic:pic>
                        <pic:nvPicPr>
                          <pic:cNvPr id="0" name="image57.png"/>
                          <pic:cNvPicPr preferRelativeResize="0"/>
                        </pic:nvPicPr>
                        <pic:blipFill>
                          <a:blip r:embed="rId51"/>
                          <a:srcRect b="0" l="0" r="0" t="0"/>
                          <a:stretch>
                            <a:fillRect/>
                          </a:stretch>
                        </pic:blipFill>
                        <pic:spPr>
                          <a:xfrm>
                            <a:off x="0" y="0"/>
                            <a:ext cx="2517775" cy="2165985"/>
                          </a:xfrm>
                          <a:prstGeom prst="rect"/>
                          <a:ln/>
                        </pic:spPr>
                      </pic:pic>
                    </a:graphicData>
                  </a:graphic>
                </wp:anchor>
              </w:drawing>
            </w:r>
          </w:p>
        </w:tc>
      </w:tr>
    </w:tbl>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М’які тканини</w:t>
      </w: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“м</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яких тканин” відносяться всі утворення, які вкривають зовнішньо грудну клітку та дають на рентгенограммах тіньові зображення, які можуть симулювати патологічні процеси. На прямих рентгенограммах видні бічні відділи м’яких тканин, а на бічних – передні та задні відділи. </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них відносяться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грудинно-ключично-соскові м</w:t>
      </w:r>
      <w:r w:rsidDel="00000000" w:rsidR="00000000" w:rsidRPr="00000000">
        <w:rPr>
          <w:rFonts w:ascii="Symbol" w:cs="Symbol" w:eastAsia="Symbol" w:hAnsi="Symbol"/>
          <w:b w:val="1"/>
          <w:i w:val="1"/>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язи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дають симетричні затемнення з чітким зовнішнім контуром в медіальних відділах обох верхівок. Зовнішня межа цих м</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язів проекційно переходить в чіткий контур дублікатури шкіряної складки над ключицею і представлена малоінтенсивною тінню шириною не більше 0,3 см, розташованною параллельно ключиці. Ця риска відсутня у повних осіб. </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Грудні м</w:t>
      </w:r>
      <w:r w:rsidDel="00000000" w:rsidR="00000000" w:rsidRPr="00000000">
        <w:rPr>
          <w:rFonts w:ascii="Symbol" w:cs="Symbol" w:eastAsia="Symbol" w:hAnsi="Symbol"/>
          <w:b w:val="1"/>
          <w:i w:val="1"/>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язи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відображаються симетричними чи однобічно розташованими тінями середньої щільності, частіше у чоловіків. Тіні мають трикутну форму, з верхівкою, яка направлена до головки плечової кістки та чітким нижньолатеральним контуром, який виходить за межі кісткового остову грудної клітки. </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Тіні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молочных залоз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займають нижні відділи легеневих полів та в залежності від розміру дають симетрично розташовані тіні різної інтенсивності. При провислому типі молочних залоз чітко видні їх нижні випуклі межі за рахунок дублікатури шкіряної складки. При гудзиковому типі, коли відсутня дублікатура шкіри, їх тіні не мають чіткого нижнього контуру. У чоловіків молочні залози видні в похилому віці і на рентгенограммі схожі з провислими молочними залозами жінок.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Соски молочних залоз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відображаються з одного чи двох боків симетрично в вигляді крупно- чи середньвогнищевих тіней середньої щільності з чіткими контурами. Соски видні частіше у чоловіків, тому що в час виконання рентгенограмм їх невеликі молочні залози не зміщуються. </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14"/>
        <w:tblW w:w="103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36"/>
        <w:gridCol w:w="3463"/>
        <w:gridCol w:w="3456"/>
        <w:tblGridChange w:id="0">
          <w:tblGrid>
            <w:gridCol w:w="3436"/>
            <w:gridCol w:w="3463"/>
            <w:gridCol w:w="3456"/>
          </w:tblGrid>
        </w:tblGridChange>
      </w:tblGrid>
      <w:tr>
        <w:trPr>
          <w:cantSplit w:val="0"/>
          <w:tblHeader w:val="0"/>
        </w:trPr>
        <w:tc>
          <w:tcPr>
            <w:vAlign w:val="top"/>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Тіні молочних залоз на рентгенограммі органів грудної порожнини в прямій проекції</w:t>
            </w:r>
            <w:r w:rsidDel="00000000" w:rsidR="00000000" w:rsidRPr="00000000">
              <w:rPr>
                <w:rtl w:val="0"/>
              </w:rPr>
            </w:r>
          </w:p>
        </w:tc>
        <w:tc>
          <w:tcPr>
            <w:vAlign w:val="top"/>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Тіні великих грудних м</w:t>
            </w:r>
            <w:r w:rsidDel="00000000" w:rsidR="00000000" w:rsidRPr="00000000">
              <w:rPr>
                <w:rFonts w:ascii="Symbol" w:cs="Symbol" w:eastAsia="Symbol" w:hAnsi="Symbol"/>
                <w:b w:val="1"/>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язів</w:t>
            </w:r>
            <w:r w:rsidDel="00000000" w:rsidR="00000000" w:rsidRPr="00000000">
              <w:rPr>
                <w:rtl w:val="0"/>
              </w:rPr>
            </w:r>
          </w:p>
        </w:tc>
        <w:tc>
          <w:tcPr>
            <w:vAlign w:val="top"/>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Варіант норми: праворуч тінь провислої, ліворуч - гудзикової молочної залози</w:t>
            </w:r>
            <w:r w:rsidDel="00000000" w:rsidR="00000000" w:rsidRPr="00000000">
              <w:rPr>
                <w:rtl w:val="0"/>
              </w:rPr>
            </w:r>
          </w:p>
        </w:tc>
      </w:tr>
      <w:tr>
        <w:trPr>
          <w:cantSplit w:val="0"/>
          <w:tblHeader w:val="0"/>
        </w:trPr>
        <w:tc>
          <w:tcPr>
            <w:vAlign w:val="top"/>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132715</wp:posOffset>
                  </wp:positionH>
                  <wp:positionV relativeFrom="paragraph">
                    <wp:posOffset>45085</wp:posOffset>
                  </wp:positionV>
                  <wp:extent cx="1633220" cy="1633220"/>
                  <wp:effectExtent b="0" l="0" r="0" t="0"/>
                  <wp:wrapSquare wrapText="bothSides" distB="0" distT="0" distL="114300" distR="114300"/>
                  <wp:docPr id="1084" name="image55.png"/>
                  <a:graphic>
                    <a:graphicData uri="http://schemas.openxmlformats.org/drawingml/2006/picture">
                      <pic:pic>
                        <pic:nvPicPr>
                          <pic:cNvPr id="0" name="image55.png"/>
                          <pic:cNvPicPr preferRelativeResize="0"/>
                        </pic:nvPicPr>
                        <pic:blipFill>
                          <a:blip r:embed="rId52"/>
                          <a:srcRect b="0" l="0" r="0" t="0"/>
                          <a:stretch>
                            <a:fillRect/>
                          </a:stretch>
                        </pic:blipFill>
                        <pic:spPr>
                          <a:xfrm>
                            <a:off x="0" y="0"/>
                            <a:ext cx="1633220" cy="1633220"/>
                          </a:xfrm>
                          <a:prstGeom prst="rect"/>
                          <a:ln/>
                        </pic:spPr>
                      </pic:pic>
                    </a:graphicData>
                  </a:graphic>
                </wp:anchor>
              </w:drawing>
            </w:r>
          </w:p>
        </w:tc>
        <w:tc>
          <w:tcPr>
            <w:vAlign w:val="top"/>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Кісткова система</w:t>
      </w: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Ребра.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оглядовій рентгенограмі в прямій проекції на всій довжині видні верхні 5-6 пар ребер. В них виділяють тіло, передню та задню частини. Задня частина видна краще і має вгнутість догори. Із-за наявності хрящів в передніх частинах ребер (які мають вгнутість донизу), вони не дають чіткого зображення на знімках, ребра нібито обриваються на відстані 2-5 см від грудини. Чим молодше суб’єкт – тим більше відстань обриву. У пацієнтів, вік яких більше 25 років, в цих хрящах відкладається вапно, що на знімках виглядає як вузькі риски по краю ребер. Відкладення вапна починається з першого ребра та поступово розповсюджується на нижчі ребра. Заслуговують уваги деякі  аномалії ребер, тому що вони іноді викликають болісні явища або стають поводом для помилкових висновків. Це додаткове шийне ребро, частіше зустрічається у жінок з одного або двох боків і виражається подовженням поперекового відростка УІІ-го шийного хребта і утворенням рудиментарного ребра або артикулірованного ребра. Зустрічаються також вроджені деформації ребер: 1) кісткові мости між двома сусідними ребрами; 2) вілкоподібне роздвоєння ребер зпереду; 3) отвори в кістковій частині ребер, які можуть бути прийняті за порожнини в легені; 4) булавоподібне розширення передніх відділів ребер. </w:t>
      </w:r>
    </w:p>
    <w:tbl>
      <w:tblPr>
        <w:tblStyle w:val="Table15"/>
        <w:tblW w:w="52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2"/>
        <w:tblGridChange w:id="0">
          <w:tblGrid>
            <w:gridCol w:w="5292"/>
          </w:tblGrid>
        </w:tblGridChange>
      </w:tblGrid>
      <w:tr>
        <w:trPr>
          <w:cantSplit w:val="0"/>
          <w:tblHeader w:val="0"/>
        </w:trPr>
        <w:tc>
          <w:tcPr>
            <w:vAlign w:val="top"/>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Вілкоподібне роздвоєння 3-го ребра</w:t>
            </w: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зправа</w:t>
            </w:r>
            <w:r w:rsidDel="00000000" w:rsidR="00000000" w:rsidRPr="00000000">
              <w:rPr>
                <w:rtl w:val="0"/>
              </w:rPr>
            </w:r>
          </w:p>
        </w:tc>
      </w:tr>
      <w:tr>
        <w:trPr>
          <w:cantSplit w:val="0"/>
          <w:tblHeader w:val="0"/>
        </w:trPr>
        <w:tc>
          <w:tcPr>
            <w:vAlign w:val="top"/>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Нижні ребра частково або повністю скриті за тінню середостіння та органами піддіафрагмального простору. Порівняння розмірів і розташування передніх і задніх частин ребер дозволяє відрізнити прямий передній рентгенівський знімок органів грудної порожнини від прямого заднього. В прямій передній проекції ширина більш вузьких задніх частин ребер приближається до ширини передніх, що зумовлено їх дальшим розміщенням від плівки (проекційне збільшення). Зворотна картина буде у прямій задній проекції. </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Лопатки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 задньо-передній проекції дають слабкі зображення, але при передньо-задній їх тінь сильніша, тому необхідне їх зміщення.</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Ключиці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прямій передній проекції при правильному положенні пацієнта однаково віддалені від середини, груднинно-ключичні зчленування проектуються симетрично по краях тіні хребетного стовпа. Тінь груднини повністю збігається з тінню хребців і середостіння. Щоб визначити, на рівні якого ребра розташоване патологічне вогнище, рахувати слід по передніх відділах ребер. Перше ребро перетинає ключицю.</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Хребет.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 технічно видержаному знімку в прямій проекції видні лише два нижніх шийних та чотири верхніх грудних хребця. В боковій проекції видні хребти до 12-го грудного. Між ними і серцевою тінню розташовано заднє середостіння, до якого входять трахея, головні бронхи, дуга аорти та кровоносні судини коренів легень.</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Груднина.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прямій проекції тіні хребта та груднини зливаються. Але в боковій проекції вона чітко відображається. Позаду неї розташований ретростернальний простір, або переднє середостіння, до якого входять вілочкова залоза та проекція передніх та середніх часток легень.</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Діафрагма</w:t>
      </w:r>
      <w:r w:rsidDel="00000000" w:rsidR="00000000" w:rsidRPr="00000000">
        <w:rPr>
          <w:rtl w:val="0"/>
        </w:rPr>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Знизу легеневі поля відокремлені площинною дугою тіні діафрагми, латеральний відділ якої складає разом з зображенням ребер гострий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реберно-діафрагмальний кут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 медіальний відділ разом з тінню серця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серцево-діафрагмальний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Найбільш висока точка правої половини діафрагми проецирується на рівні передніх кінців У-УІ ребер (зліва – на 1-2 см нижче). Більш високе розташування діафрагми буває у дітей, жінок або тучних людей. В боковій проекції обидві половини діафрагми утворюють дуги, які йдуть або друг над другом (в правій боковій), або перехрещуються одна з одною (в лівій боковій). Передня частина кожної дуги складає з зображенням передньої грудної стінки неглибокий кут (передня частина реберно-діафрагмального синуса), задня утворює з заднім краєм легеневого поля глибокий кут (задня частина реберно-діафрагмального синуса). Під лівим куполом діафрагми візуалізується просвітлення – повітряний пухир шлунка.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4800600</wp:posOffset>
                </wp:positionH>
                <wp:positionV relativeFrom="paragraph">
                  <wp:posOffset>-787399</wp:posOffset>
                </wp:positionV>
                <wp:extent cx="177800" cy="334645"/>
                <wp:effectExtent b="0" l="0" r="0" t="0"/>
                <wp:wrapNone/>
                <wp:docPr id="1053" name=""/>
                <a:graphic>
                  <a:graphicData uri="http://schemas.microsoft.com/office/word/2010/wordprocessingShape">
                    <wps:wsp>
                      <wps:cNvSpPr/>
                      <wps:cNvPr id="29" name="Shape 29"/>
                      <wps:spPr>
                        <a:xfrm>
                          <a:off x="5271388" y="3626965"/>
                          <a:ext cx="149225" cy="306070"/>
                        </a:xfrm>
                        <a:custGeom>
                          <a:rect b="b" l="l" r="r" t="t"/>
                          <a:pathLst>
                            <a:path extrusionOk="0" h="482" w="235">
                              <a:moveTo>
                                <a:pt x="85" y="56"/>
                              </a:moveTo>
                              <a:cubicBezTo>
                                <a:pt x="157" y="20"/>
                                <a:pt x="176" y="0"/>
                                <a:pt x="205" y="86"/>
                              </a:cubicBezTo>
                              <a:cubicBezTo>
                                <a:pt x="195" y="116"/>
                                <a:pt x="194" y="151"/>
                                <a:pt x="175" y="176"/>
                              </a:cubicBezTo>
                              <a:cubicBezTo>
                                <a:pt x="163" y="192"/>
                                <a:pt x="50" y="228"/>
                                <a:pt x="160" y="191"/>
                              </a:cubicBezTo>
                              <a:cubicBezTo>
                                <a:pt x="235" y="216"/>
                                <a:pt x="216" y="235"/>
                                <a:pt x="235" y="311"/>
                              </a:cubicBezTo>
                              <a:cubicBezTo>
                                <a:pt x="200" y="415"/>
                                <a:pt x="210" y="429"/>
                                <a:pt x="115" y="476"/>
                              </a:cubicBezTo>
                              <a:cubicBezTo>
                                <a:pt x="0" y="443"/>
                                <a:pt x="10" y="482"/>
                                <a:pt x="10" y="416"/>
                              </a:cubicBezTo>
                            </a:path>
                          </a:pathLst>
                        </a:custGeom>
                        <a:noFill/>
                        <a:ln cap="flat" cmpd="sng" w="2857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4800600</wp:posOffset>
                </wp:positionH>
                <wp:positionV relativeFrom="paragraph">
                  <wp:posOffset>-787399</wp:posOffset>
                </wp:positionV>
                <wp:extent cx="177800" cy="334645"/>
                <wp:effectExtent b="0" l="0" r="0" t="0"/>
                <wp:wrapNone/>
                <wp:docPr id="1053" name="image61.png"/>
                <a:graphic>
                  <a:graphicData uri="http://schemas.openxmlformats.org/drawingml/2006/picture">
                    <pic:pic>
                      <pic:nvPicPr>
                        <pic:cNvPr id="0" name="image61.png"/>
                        <pic:cNvPicPr preferRelativeResize="0"/>
                      </pic:nvPicPr>
                      <pic:blipFill>
                        <a:blip r:embed="rId53"/>
                        <a:srcRect/>
                        <a:stretch>
                          <a:fillRect/>
                        </a:stretch>
                      </pic:blipFill>
                      <pic:spPr>
                        <a:xfrm>
                          <a:off x="0" y="0"/>
                          <a:ext cx="177800" cy="334645"/>
                        </a:xfrm>
                        <a:prstGeom prst="rect"/>
                        <a:ln/>
                      </pic:spPr>
                    </pic:pic>
                  </a:graphicData>
                </a:graphic>
              </wp:anchor>
            </w:drawing>
          </mc:Fallback>
        </mc:AlternateConten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2628900</wp:posOffset>
            </wp:positionH>
            <wp:positionV relativeFrom="paragraph">
              <wp:posOffset>164465</wp:posOffset>
            </wp:positionV>
            <wp:extent cx="1640205" cy="1461770"/>
            <wp:effectExtent b="0" l="0" r="0" t="0"/>
            <wp:wrapSquare wrapText="bothSides" distB="0" distT="0" distL="114300" distR="114300"/>
            <wp:docPr id="1073" name="image11.png"/>
            <a:graphic>
              <a:graphicData uri="http://schemas.openxmlformats.org/drawingml/2006/picture">
                <pic:pic>
                  <pic:nvPicPr>
                    <pic:cNvPr id="0" name="image11.png"/>
                    <pic:cNvPicPr preferRelativeResize="0"/>
                  </pic:nvPicPr>
                  <pic:blipFill>
                    <a:blip r:embed="rId54"/>
                    <a:srcRect b="0" l="0" r="0" t="0"/>
                    <a:stretch>
                      <a:fillRect/>
                    </a:stretch>
                  </pic:blipFill>
                  <pic:spPr>
                    <a:xfrm>
                      <a:off x="0" y="0"/>
                      <a:ext cx="1640205" cy="1461770"/>
                    </a:xfrm>
                    <a:prstGeom prst="rect"/>
                    <a:ln/>
                  </pic:spPr>
                </pic:pic>
              </a:graphicData>
            </a:graphic>
          </wp:anchor>
        </w:drawing>
      </w:r>
    </w:p>
    <w:tbl>
      <w:tblPr>
        <w:tblStyle w:val="Table16"/>
        <w:tblW w:w="48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34"/>
        <w:tblGridChange w:id="0">
          <w:tblGrid>
            <w:gridCol w:w="4834"/>
          </w:tblGrid>
        </w:tblGridChange>
      </w:tblGrid>
      <w:tr>
        <w:trPr>
          <w:cantSplit w:val="0"/>
          <w:trHeight w:val="2258" w:hRule="atLeast"/>
          <w:tblHeader w:val="0"/>
        </w:trPr>
        <w:tc>
          <w:tcPr>
            <w:vAlign w:val="top"/>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Купола діафрагми</w:t>
            </w: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на рентгенограмі</w:t>
            </w: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в прямій проекції</w:t>
            </w:r>
            <w:r w:rsidDel="00000000" w:rsidR="00000000" w:rsidRPr="00000000">
              <w:rPr>
                <w:rtl w:val="0"/>
              </w:rPr>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Легеневі поля</w:t>
      </w: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Обидві легені, які заповнені повітрям, на оглядовій прямій рентгенограмі дають поля більшої прозорості порівняно з іншими органами і тканинами грудної порожнини. У плода та мертвоновородженої дитини вони не відображаються.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5994400</wp:posOffset>
                </wp:positionH>
                <wp:positionV relativeFrom="paragraph">
                  <wp:posOffset>2286000</wp:posOffset>
                </wp:positionV>
                <wp:extent cx="28575" cy="114300"/>
                <wp:effectExtent b="0" l="0" r="0" t="0"/>
                <wp:wrapNone/>
                <wp:docPr id="1054" name=""/>
                <a:graphic>
                  <a:graphicData uri="http://schemas.microsoft.com/office/word/2010/wordprocessingShape">
                    <wps:wsp>
                      <wps:cNvCnPr/>
                      <wps:spPr>
                        <a:xfrm>
                          <a:off x="5346000" y="3722850"/>
                          <a:ext cx="0" cy="114300"/>
                        </a:xfrm>
                        <a:prstGeom prst="straightConnector1">
                          <a:avLst/>
                        </a:prstGeom>
                        <a:noFill/>
                        <a:ln cap="flat" cmpd="sng" w="28575">
                          <a:solidFill>
                            <a:srgbClr val="FFFFFF"/>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5994400</wp:posOffset>
                </wp:positionH>
                <wp:positionV relativeFrom="paragraph">
                  <wp:posOffset>2286000</wp:posOffset>
                </wp:positionV>
                <wp:extent cx="28575" cy="114300"/>
                <wp:effectExtent b="0" l="0" r="0" t="0"/>
                <wp:wrapNone/>
                <wp:docPr id="1054" name="image63.png"/>
                <a:graphic>
                  <a:graphicData uri="http://schemas.openxmlformats.org/drawingml/2006/picture">
                    <pic:pic>
                      <pic:nvPicPr>
                        <pic:cNvPr id="0" name="image63.png"/>
                        <pic:cNvPicPr preferRelativeResize="0"/>
                      </pic:nvPicPr>
                      <pic:blipFill>
                        <a:blip r:embed="rId55"/>
                        <a:srcRect/>
                        <a:stretch>
                          <a:fillRect/>
                        </a:stretch>
                      </pic:blipFill>
                      <pic:spPr>
                        <a:xfrm>
                          <a:off x="0" y="0"/>
                          <a:ext cx="28575"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5880100</wp:posOffset>
                </wp:positionH>
                <wp:positionV relativeFrom="paragraph">
                  <wp:posOffset>2286000</wp:posOffset>
                </wp:positionV>
                <wp:extent cx="28575" cy="114300"/>
                <wp:effectExtent b="0" l="0" r="0" t="0"/>
                <wp:wrapNone/>
                <wp:docPr id="1055" name=""/>
                <a:graphic>
                  <a:graphicData uri="http://schemas.microsoft.com/office/word/2010/wordprocessingShape">
                    <wps:wsp>
                      <wps:cNvCnPr/>
                      <wps:spPr>
                        <a:xfrm>
                          <a:off x="5346000" y="3722850"/>
                          <a:ext cx="0" cy="114300"/>
                        </a:xfrm>
                        <a:prstGeom prst="straightConnector1">
                          <a:avLst/>
                        </a:prstGeom>
                        <a:noFill/>
                        <a:ln cap="flat" cmpd="sng" w="28575">
                          <a:solidFill>
                            <a:srgbClr val="FFFFFF"/>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5880100</wp:posOffset>
                </wp:positionH>
                <wp:positionV relativeFrom="paragraph">
                  <wp:posOffset>2286000</wp:posOffset>
                </wp:positionV>
                <wp:extent cx="28575" cy="114300"/>
                <wp:effectExtent b="0" l="0" r="0" t="0"/>
                <wp:wrapNone/>
                <wp:docPr id="1055" name="image65.png"/>
                <a:graphic>
                  <a:graphicData uri="http://schemas.openxmlformats.org/drawingml/2006/picture">
                    <pic:pic>
                      <pic:nvPicPr>
                        <pic:cNvPr id="0" name="image65.png"/>
                        <pic:cNvPicPr preferRelativeResize="0"/>
                      </pic:nvPicPr>
                      <pic:blipFill>
                        <a:blip r:embed="rId56"/>
                        <a:srcRect/>
                        <a:stretch>
                          <a:fillRect/>
                        </a:stretch>
                      </pic:blipFill>
                      <pic:spPr>
                        <a:xfrm>
                          <a:off x="0" y="0"/>
                          <a:ext cx="28575"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5994400</wp:posOffset>
                </wp:positionH>
                <wp:positionV relativeFrom="paragraph">
                  <wp:posOffset>1714500</wp:posOffset>
                </wp:positionV>
                <wp:extent cx="28575" cy="114300"/>
                <wp:effectExtent b="0" l="0" r="0" t="0"/>
                <wp:wrapNone/>
                <wp:docPr id="1056" name=""/>
                <a:graphic>
                  <a:graphicData uri="http://schemas.microsoft.com/office/word/2010/wordprocessingShape">
                    <wps:wsp>
                      <wps:cNvCnPr/>
                      <wps:spPr>
                        <a:xfrm>
                          <a:off x="5346000" y="3722850"/>
                          <a:ext cx="0" cy="114300"/>
                        </a:xfrm>
                        <a:prstGeom prst="straightConnector1">
                          <a:avLst/>
                        </a:prstGeom>
                        <a:noFill/>
                        <a:ln cap="flat" cmpd="sng" w="28575">
                          <a:solidFill>
                            <a:srgbClr val="FFFFFF"/>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5994400</wp:posOffset>
                </wp:positionH>
                <wp:positionV relativeFrom="paragraph">
                  <wp:posOffset>1714500</wp:posOffset>
                </wp:positionV>
                <wp:extent cx="28575" cy="114300"/>
                <wp:effectExtent b="0" l="0" r="0" t="0"/>
                <wp:wrapNone/>
                <wp:docPr id="1056" name="image66.png"/>
                <a:graphic>
                  <a:graphicData uri="http://schemas.openxmlformats.org/drawingml/2006/picture">
                    <pic:pic>
                      <pic:nvPicPr>
                        <pic:cNvPr id="0" name="image66.png"/>
                        <pic:cNvPicPr preferRelativeResize="0"/>
                      </pic:nvPicPr>
                      <pic:blipFill>
                        <a:blip r:embed="rId57"/>
                        <a:srcRect/>
                        <a:stretch>
                          <a:fillRect/>
                        </a:stretch>
                      </pic:blipFill>
                      <pic:spPr>
                        <a:xfrm>
                          <a:off x="0" y="0"/>
                          <a:ext cx="28575"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5880100</wp:posOffset>
                </wp:positionH>
                <wp:positionV relativeFrom="paragraph">
                  <wp:posOffset>1714500</wp:posOffset>
                </wp:positionV>
                <wp:extent cx="28575" cy="114300"/>
                <wp:effectExtent b="0" l="0" r="0" t="0"/>
                <wp:wrapNone/>
                <wp:docPr id="1061" name=""/>
                <a:graphic>
                  <a:graphicData uri="http://schemas.microsoft.com/office/word/2010/wordprocessingShape">
                    <wps:wsp>
                      <wps:cNvCnPr/>
                      <wps:spPr>
                        <a:xfrm>
                          <a:off x="5346000" y="3722850"/>
                          <a:ext cx="0" cy="114300"/>
                        </a:xfrm>
                        <a:prstGeom prst="straightConnector1">
                          <a:avLst/>
                        </a:prstGeom>
                        <a:noFill/>
                        <a:ln cap="flat" cmpd="sng" w="28575">
                          <a:solidFill>
                            <a:srgbClr val="FFFFFF"/>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5880100</wp:posOffset>
                </wp:positionH>
                <wp:positionV relativeFrom="paragraph">
                  <wp:posOffset>1714500</wp:posOffset>
                </wp:positionV>
                <wp:extent cx="28575" cy="114300"/>
                <wp:effectExtent b="0" l="0" r="0" t="0"/>
                <wp:wrapNone/>
                <wp:docPr id="1061" name="image71.png"/>
                <a:graphic>
                  <a:graphicData uri="http://schemas.openxmlformats.org/drawingml/2006/picture">
                    <pic:pic>
                      <pic:nvPicPr>
                        <pic:cNvPr id="0" name="image71.png"/>
                        <pic:cNvPicPr preferRelativeResize="0"/>
                      </pic:nvPicPr>
                      <pic:blipFill>
                        <a:blip r:embed="rId58"/>
                        <a:srcRect/>
                        <a:stretch>
                          <a:fillRect/>
                        </a:stretch>
                      </pic:blipFill>
                      <pic:spPr>
                        <a:xfrm>
                          <a:off x="0" y="0"/>
                          <a:ext cx="28575"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4394200</wp:posOffset>
                </wp:positionH>
                <wp:positionV relativeFrom="paragraph">
                  <wp:posOffset>1371600</wp:posOffset>
                </wp:positionV>
                <wp:extent cx="28575" cy="114300"/>
                <wp:effectExtent b="0" l="0" r="0" t="0"/>
                <wp:wrapNone/>
                <wp:docPr id="1062" name=""/>
                <a:graphic>
                  <a:graphicData uri="http://schemas.microsoft.com/office/word/2010/wordprocessingShape">
                    <wps:wsp>
                      <wps:cNvCnPr/>
                      <wps:spPr>
                        <a:xfrm>
                          <a:off x="5346000" y="3722850"/>
                          <a:ext cx="0" cy="114300"/>
                        </a:xfrm>
                        <a:prstGeom prst="straightConnector1">
                          <a:avLst/>
                        </a:prstGeom>
                        <a:noFill/>
                        <a:ln cap="flat" cmpd="sng" w="28575">
                          <a:solidFill>
                            <a:srgbClr val="FFFFFF"/>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4394200</wp:posOffset>
                </wp:positionH>
                <wp:positionV relativeFrom="paragraph">
                  <wp:posOffset>1371600</wp:posOffset>
                </wp:positionV>
                <wp:extent cx="28575" cy="114300"/>
                <wp:effectExtent b="0" l="0" r="0" t="0"/>
                <wp:wrapNone/>
                <wp:docPr id="1062" name="image72.png"/>
                <a:graphic>
                  <a:graphicData uri="http://schemas.openxmlformats.org/drawingml/2006/picture">
                    <pic:pic>
                      <pic:nvPicPr>
                        <pic:cNvPr id="0" name="image72.png"/>
                        <pic:cNvPicPr preferRelativeResize="0"/>
                      </pic:nvPicPr>
                      <pic:blipFill>
                        <a:blip r:embed="rId59"/>
                        <a:srcRect/>
                        <a:stretch>
                          <a:fillRect/>
                        </a:stretch>
                      </pic:blipFill>
                      <pic:spPr>
                        <a:xfrm>
                          <a:off x="0" y="0"/>
                          <a:ext cx="28575" cy="114300"/>
                        </a:xfrm>
                        <a:prstGeom prst="rect"/>
                        <a:ln/>
                      </pic:spPr>
                    </pic:pic>
                  </a:graphicData>
                </a:graphic>
              </wp:anchor>
            </w:drawing>
          </mc:Fallback>
        </mc:AlternateContent>
      </w:r>
    </w:p>
    <w:tbl>
      <w:tblPr>
        <w:tblStyle w:val="Table17"/>
        <w:tblW w:w="10287.0" w:type="dxa"/>
        <w:jc w:val="center"/>
        <w:tblLayout w:type="fixed"/>
        <w:tblLook w:val="0000"/>
      </w:tblPr>
      <w:tblGrid>
        <w:gridCol w:w="10287"/>
        <w:tblGridChange w:id="0">
          <w:tblGrid>
            <w:gridCol w:w="10287"/>
          </w:tblGrid>
        </w:tblGridChange>
      </w:tblGrid>
      <w:tr>
        <w:trPr>
          <w:cantSplit w:val="0"/>
          <w:trHeight w:val="4028" w:hRule="atLeast"/>
          <w:tblHeader w:val="0"/>
        </w:trPr>
        <w:tc>
          <w:tcPr>
            <w:vAlign w:val="center"/>
          </w:tcPr>
          <w:p w:rsidR="00000000" w:rsidDel="00000000" w:rsidP="00000000" w:rsidRDefault="00000000" w:rsidRPr="00000000" w14:paraId="00000262">
            <w:pPr>
              <w:rPr>
                <w:vertAlign w:val="baseline"/>
              </w:rPr>
            </w:pPr>
            <w:r w:rsidDel="00000000" w:rsidR="00000000" w:rsidRPr="00000000">
              <w:rPr>
                <w:rtl w:val="0"/>
              </w:rPr>
            </w:r>
          </w:p>
          <w:tbl>
            <w:tblPr>
              <w:tblStyle w:val="Table18"/>
              <w:tblW w:w="56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93"/>
              <w:tblGridChange w:id="0">
                <w:tblGrid>
                  <w:gridCol w:w="5693"/>
                </w:tblGrid>
              </w:tblGridChange>
            </w:tblGrid>
            <w:tr>
              <w:trPr>
                <w:cantSplit w:val="0"/>
                <w:trHeight w:val="681" w:hRule="atLeast"/>
                <w:tblHeader w:val="0"/>
              </w:trPr>
              <w:tc>
                <w:tcPr>
                  <w:vAlign w:val="top"/>
                </w:tcPr>
                <w:p w:rsidR="00000000" w:rsidDel="00000000" w:rsidP="00000000" w:rsidRDefault="00000000" w:rsidRPr="00000000" w14:paraId="00000263">
                  <w:pPr>
                    <w:jc w:val="center"/>
                    <w:rPr>
                      <w:b w:val="0"/>
                      <w:sz w:val="18"/>
                      <w:szCs w:val="18"/>
                      <w:vertAlign w:val="baseline"/>
                    </w:rPr>
                  </w:pPr>
                  <w:r w:rsidDel="00000000" w:rsidR="00000000" w:rsidRPr="00000000">
                    <w:rPr>
                      <w:b w:val="1"/>
                      <w:sz w:val="18"/>
                      <w:szCs w:val="18"/>
                      <w:vertAlign w:val="baseline"/>
                      <w:rtl w:val="0"/>
                    </w:rPr>
                    <w:t xml:space="preserve">Оглядова рентгенограмма </w:t>
                  </w:r>
                  <w:r w:rsidDel="00000000" w:rsidR="00000000" w:rsidRPr="00000000">
                    <w:rPr>
                      <w:sz w:val="18"/>
                      <w:szCs w:val="18"/>
                      <w:vertAlign w:val="baseline"/>
                      <w:rtl w:val="0"/>
                    </w:rPr>
                    <w:t xml:space="preserve">м</w:t>
                  </w:r>
                  <w:r w:rsidDel="00000000" w:rsidR="00000000" w:rsidRPr="00000000">
                    <w:rPr>
                      <w:b w:val="1"/>
                      <w:sz w:val="18"/>
                      <w:szCs w:val="18"/>
                      <w:vertAlign w:val="baseline"/>
                      <w:rtl w:val="0"/>
                    </w:rPr>
                    <w:t xml:space="preserve">ертвоновородженого плоду (внутрішньоутробна смерть): </w:t>
                  </w:r>
                  <w:r w:rsidDel="00000000" w:rsidR="00000000" w:rsidRPr="00000000">
                    <w:rPr>
                      <w:rtl w:val="0"/>
                    </w:rPr>
                  </w:r>
                </w:p>
                <w:p w:rsidR="00000000" w:rsidDel="00000000" w:rsidP="00000000" w:rsidRDefault="00000000" w:rsidRPr="00000000" w14:paraId="00000264">
                  <w:pPr>
                    <w:jc w:val="center"/>
                    <w:rPr>
                      <w:sz w:val="18"/>
                      <w:szCs w:val="18"/>
                      <w:vertAlign w:val="baseline"/>
                    </w:rPr>
                  </w:pPr>
                  <w:r w:rsidDel="00000000" w:rsidR="00000000" w:rsidRPr="00000000">
                    <w:rPr>
                      <w:sz w:val="18"/>
                      <w:szCs w:val="18"/>
                      <w:vertAlign w:val="baseline"/>
                      <w:rtl w:val="0"/>
                    </w:rPr>
                    <w:t xml:space="preserve">немає відображення легеневого рисунка</w:t>
                  </w:r>
                </w:p>
                <w:p w:rsidR="00000000" w:rsidDel="00000000" w:rsidP="00000000" w:rsidRDefault="00000000" w:rsidRPr="00000000" w14:paraId="00000265">
                  <w:pPr>
                    <w:jc w:val="center"/>
                    <w:rPr>
                      <w:rFonts w:ascii="Arial" w:cs="Arial" w:eastAsia="Arial" w:hAnsi="Arial"/>
                      <w:b w:val="0"/>
                      <w:vertAlign w:val="baseline"/>
                    </w:rPr>
                  </w:pPr>
                  <w:r w:rsidDel="00000000" w:rsidR="00000000" w:rsidRPr="00000000">
                    <w:rPr>
                      <w:sz w:val="18"/>
                      <w:szCs w:val="18"/>
                      <w:vertAlign w:val="baseline"/>
                      <w:rtl w:val="0"/>
                    </w:rPr>
                    <w:t xml:space="preserve">із-за відсутності повітря в легенях</w:t>
                  </w:r>
                  <w:r w:rsidDel="00000000" w:rsidR="00000000" w:rsidRPr="00000000">
                    <w:rPr>
                      <w:rtl w:val="0"/>
                    </w:rPr>
                  </w:r>
                </w:p>
              </w:tc>
            </w:tr>
            <w:tr>
              <w:trPr>
                <w:cantSplit w:val="0"/>
                <w:trHeight w:val="2121" w:hRule="atLeast"/>
                <w:tblHeader w:val="0"/>
              </w:trPr>
              <w:tc>
                <w:tcPr>
                  <w:vAlign w:val="top"/>
                </w:tcPr>
                <w:p w:rsidR="00000000" w:rsidDel="00000000" w:rsidP="00000000" w:rsidRDefault="00000000" w:rsidRPr="00000000" w14:paraId="00000266">
                  <w:pPr>
                    <w:jc w:val="cente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267">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268">
            <w:pPr>
              <w:jc w:val="cente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Прозорість легеневих полів залежить від повітряності, кровонаповнення легенів та кількості легеневої тканини на одиницю об’єму. Крім внутрішньолегеневих факторів на прозорість легеневих полів впливає і стан грудної стінки. Так, прозорість легеневих полів в нормальних умовах неоднакова із-за проекційного нашарування на них м</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яких тканин грудної клітки. Тому у чоловіків більш прозорі нижні відділи, потім - верхні і найменш прозорі середні; у жінок - найменш прозорі нижні відділи із-за нашарування тіней молочних залоз, найбільш прозорі верхні пояса. Прозорість легеневих полів як у чоловіків, так і у жінок зменшується від середньої до латеральної і внутрішньої зон. </w:t>
      </w:r>
    </w:p>
    <w:tbl>
      <w:tblPr>
        <w:tblStyle w:val="Table19"/>
        <w:tblW w:w="94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4"/>
        <w:gridCol w:w="5670"/>
        <w:tblGridChange w:id="0">
          <w:tblGrid>
            <w:gridCol w:w="3794"/>
            <w:gridCol w:w="5670"/>
          </w:tblGrid>
        </w:tblGridChange>
      </w:tblGrid>
      <w:tr>
        <w:trPr>
          <w:cantSplit w:val="0"/>
          <w:trHeight w:val="1123" w:hRule="atLeast"/>
          <w:tblHeader w:val="0"/>
        </w:trPr>
        <w:tc>
          <w:tcPr>
            <w:vAlign w:val="top"/>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Поділ легенів на поля та зони:</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3924300</wp:posOffset>
                      </wp:positionH>
                      <wp:positionV relativeFrom="paragraph">
                        <wp:posOffset>-25399</wp:posOffset>
                      </wp:positionV>
                      <wp:extent cx="28575" cy="1943100"/>
                      <wp:effectExtent b="0" l="0" r="0" t="0"/>
                      <wp:wrapNone/>
                      <wp:docPr id="1063" name=""/>
                      <a:graphic>
                        <a:graphicData uri="http://schemas.microsoft.com/office/word/2010/wordprocessingShape">
                          <wps:wsp>
                            <wps:cNvCnPr/>
                            <wps:spPr>
                              <a:xfrm rot="10800000">
                                <a:off x="5346000" y="2808450"/>
                                <a:ext cx="0" cy="1943100"/>
                              </a:xfrm>
                              <a:prstGeom prst="straightConnector1">
                                <a:avLst/>
                              </a:prstGeom>
                              <a:noFill/>
                              <a:ln cap="flat" cmpd="sng" w="28575">
                                <a:solidFill>
                                  <a:srgbClr val="FFFFFF"/>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3924300</wp:posOffset>
                      </wp:positionH>
                      <wp:positionV relativeFrom="paragraph">
                        <wp:posOffset>-25399</wp:posOffset>
                      </wp:positionV>
                      <wp:extent cx="28575" cy="1943100"/>
                      <wp:effectExtent b="0" l="0" r="0" t="0"/>
                      <wp:wrapNone/>
                      <wp:docPr id="1063" name="image73.png"/>
                      <a:graphic>
                        <a:graphicData uri="http://schemas.openxmlformats.org/drawingml/2006/picture">
                          <pic:pic>
                            <pic:nvPicPr>
                              <pic:cNvPr id="0" name="image73.png"/>
                              <pic:cNvPicPr preferRelativeResize="0"/>
                            </pic:nvPicPr>
                            <pic:blipFill>
                              <a:blip r:embed="rId60"/>
                              <a:srcRect/>
                              <a:stretch>
                                <a:fillRect/>
                              </a:stretch>
                            </pic:blipFill>
                            <pic:spPr>
                              <a:xfrm>
                                <a:off x="0" y="0"/>
                                <a:ext cx="28575" cy="1943100"/>
                              </a:xfrm>
                              <a:prstGeom prst="rect"/>
                              <a:ln/>
                            </pic:spPr>
                          </pic:pic>
                        </a:graphicData>
                      </a:graphic>
                    </wp:anchor>
                  </w:drawing>
                </mc:Fallback>
              </mc:AlternateConten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І, ІІ, ІІІ – поля, 1, 2, 3 - зони</w:t>
            </w:r>
            <w:r w:rsidDel="00000000" w:rsidR="00000000" w:rsidRPr="00000000">
              <w:rPr>
                <w:rtl w:val="0"/>
              </w:rPr>
            </w:r>
          </w:p>
          <w:p w:rsidR="00000000" w:rsidDel="00000000" w:rsidP="00000000" w:rsidRDefault="00000000" w:rsidRPr="00000000" w14:paraId="0000026D">
            <w:pPr>
              <w:jc w:val="center"/>
              <w:rPr>
                <w:sz w:val="18"/>
                <w:szCs w:val="18"/>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-1638299</wp:posOffset>
                      </wp:positionH>
                      <wp:positionV relativeFrom="paragraph">
                        <wp:posOffset>76200</wp:posOffset>
                      </wp:positionV>
                      <wp:extent cx="28575" cy="1943100"/>
                      <wp:effectExtent b="0" l="0" r="0" t="0"/>
                      <wp:wrapNone/>
                      <wp:docPr id="1057" name=""/>
                      <a:graphic>
                        <a:graphicData uri="http://schemas.microsoft.com/office/word/2010/wordprocessingShape">
                          <wps:wsp>
                            <wps:cNvCnPr/>
                            <wps:spPr>
                              <a:xfrm rot="10800000">
                                <a:off x="5346000" y="2808450"/>
                                <a:ext cx="0" cy="1943100"/>
                              </a:xfrm>
                              <a:prstGeom prst="straightConnector1">
                                <a:avLst/>
                              </a:prstGeom>
                              <a:noFill/>
                              <a:ln cap="flat" cmpd="sng" w="28575">
                                <a:solidFill>
                                  <a:srgbClr val="FFFFFF"/>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-1638299</wp:posOffset>
                      </wp:positionH>
                      <wp:positionV relativeFrom="paragraph">
                        <wp:posOffset>76200</wp:posOffset>
                      </wp:positionV>
                      <wp:extent cx="28575" cy="1943100"/>
                      <wp:effectExtent b="0" l="0" r="0" t="0"/>
                      <wp:wrapNone/>
                      <wp:docPr id="1057" name="image67.png"/>
                      <a:graphic>
                        <a:graphicData uri="http://schemas.openxmlformats.org/drawingml/2006/picture">
                          <pic:pic>
                            <pic:nvPicPr>
                              <pic:cNvPr id="0" name="image67.png"/>
                              <pic:cNvPicPr preferRelativeResize="0"/>
                            </pic:nvPicPr>
                            <pic:blipFill>
                              <a:blip r:embed="rId61"/>
                              <a:srcRect/>
                              <a:stretch>
                                <a:fillRect/>
                              </a:stretch>
                            </pic:blipFill>
                            <pic:spPr>
                              <a:xfrm>
                                <a:off x="0" y="0"/>
                                <a:ext cx="28575" cy="1943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-1295399</wp:posOffset>
                      </wp:positionH>
                      <wp:positionV relativeFrom="paragraph">
                        <wp:posOffset>76200</wp:posOffset>
                      </wp:positionV>
                      <wp:extent cx="28575" cy="1943100"/>
                      <wp:effectExtent b="0" l="0" r="0" t="0"/>
                      <wp:wrapNone/>
                      <wp:docPr id="1058" name=""/>
                      <a:graphic>
                        <a:graphicData uri="http://schemas.microsoft.com/office/word/2010/wordprocessingShape">
                          <wps:wsp>
                            <wps:cNvCnPr/>
                            <wps:spPr>
                              <a:xfrm rot="10800000">
                                <a:off x="5346000" y="2808450"/>
                                <a:ext cx="0" cy="1943100"/>
                              </a:xfrm>
                              <a:prstGeom prst="straightConnector1">
                                <a:avLst/>
                              </a:prstGeom>
                              <a:noFill/>
                              <a:ln cap="flat" cmpd="sng" w="28575">
                                <a:solidFill>
                                  <a:srgbClr val="FFFFFF"/>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-1295399</wp:posOffset>
                      </wp:positionH>
                      <wp:positionV relativeFrom="paragraph">
                        <wp:posOffset>76200</wp:posOffset>
                      </wp:positionV>
                      <wp:extent cx="28575" cy="1943100"/>
                      <wp:effectExtent b="0" l="0" r="0" t="0"/>
                      <wp:wrapNone/>
                      <wp:docPr id="1058" name="image68.png"/>
                      <a:graphic>
                        <a:graphicData uri="http://schemas.openxmlformats.org/drawingml/2006/picture">
                          <pic:pic>
                            <pic:nvPicPr>
                              <pic:cNvPr id="0" name="image68.png"/>
                              <pic:cNvPicPr preferRelativeResize="0"/>
                            </pic:nvPicPr>
                            <pic:blipFill>
                              <a:blip r:embed="rId62"/>
                              <a:srcRect/>
                              <a:stretch>
                                <a:fillRect/>
                              </a:stretch>
                            </pic:blipFill>
                            <pic:spPr>
                              <a:xfrm>
                                <a:off x="0" y="0"/>
                                <a:ext cx="28575" cy="1943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-380999</wp:posOffset>
                      </wp:positionH>
                      <wp:positionV relativeFrom="paragraph">
                        <wp:posOffset>76200</wp:posOffset>
                      </wp:positionV>
                      <wp:extent cx="28575" cy="1943100"/>
                      <wp:effectExtent b="0" l="0" r="0" t="0"/>
                      <wp:wrapNone/>
                      <wp:docPr id="1059" name=""/>
                      <a:graphic>
                        <a:graphicData uri="http://schemas.microsoft.com/office/word/2010/wordprocessingShape">
                          <wps:wsp>
                            <wps:cNvCnPr/>
                            <wps:spPr>
                              <a:xfrm rot="10800000">
                                <a:off x="5346000" y="2808450"/>
                                <a:ext cx="0" cy="1943100"/>
                              </a:xfrm>
                              <a:prstGeom prst="straightConnector1">
                                <a:avLst/>
                              </a:prstGeom>
                              <a:noFill/>
                              <a:ln cap="flat" cmpd="sng" w="28575">
                                <a:solidFill>
                                  <a:srgbClr val="FFFFFF"/>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-380999</wp:posOffset>
                      </wp:positionH>
                      <wp:positionV relativeFrom="paragraph">
                        <wp:posOffset>76200</wp:posOffset>
                      </wp:positionV>
                      <wp:extent cx="28575" cy="1943100"/>
                      <wp:effectExtent b="0" l="0" r="0" t="0"/>
                      <wp:wrapNone/>
                      <wp:docPr id="1059" name="image69.png"/>
                      <a:graphic>
                        <a:graphicData uri="http://schemas.openxmlformats.org/drawingml/2006/picture">
                          <pic:pic>
                            <pic:nvPicPr>
                              <pic:cNvPr id="0" name="image69.png"/>
                              <pic:cNvPicPr preferRelativeResize="0"/>
                            </pic:nvPicPr>
                            <pic:blipFill>
                              <a:blip r:embed="rId63"/>
                              <a:srcRect/>
                              <a:stretch>
                                <a:fillRect/>
                              </a:stretch>
                            </pic:blipFill>
                            <pic:spPr>
                              <a:xfrm>
                                <a:off x="0" y="0"/>
                                <a:ext cx="28575" cy="19431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282575</wp:posOffset>
                  </wp:positionH>
                  <wp:positionV relativeFrom="paragraph">
                    <wp:posOffset>78105</wp:posOffset>
                  </wp:positionV>
                  <wp:extent cx="1856105" cy="1861820"/>
                  <wp:effectExtent b="0" l="0" r="0" t="0"/>
                  <wp:wrapSquare wrapText="bothSides" distB="0" distT="0" distL="114300" distR="114300"/>
                  <wp:docPr id="1072" name="image12.png"/>
                  <a:graphic>
                    <a:graphicData uri="http://schemas.openxmlformats.org/drawingml/2006/picture">
                      <pic:pic>
                        <pic:nvPicPr>
                          <pic:cNvPr id="0" name="image12.png"/>
                          <pic:cNvPicPr preferRelativeResize="0"/>
                        </pic:nvPicPr>
                        <pic:blipFill>
                          <a:blip r:embed="rId64"/>
                          <a:srcRect b="0" l="0" r="0" t="0"/>
                          <a:stretch>
                            <a:fillRect/>
                          </a:stretch>
                        </pic:blipFill>
                        <pic:spPr>
                          <a:xfrm>
                            <a:off x="0" y="0"/>
                            <a:ext cx="1856105" cy="1861820"/>
                          </a:xfrm>
                          <a:prstGeom prst="rect"/>
                          <a:ln/>
                        </pic:spPr>
                      </pic:pic>
                    </a:graphicData>
                  </a:graphic>
                </wp:anchor>
              </w:drawing>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І </w:t>
            </w:r>
            <w:r w:rsidDel="00000000" w:rsidR="00000000" w:rsidRPr="00000000">
              <w:rPr>
                <w:rtl w:val="0"/>
              </w:rPr>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ІІ</w:t>
            </w: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ІІІ</w:t>
            </w:r>
            <w:r w:rsidDel="00000000" w:rsidR="00000000" w:rsidRPr="00000000">
              <w:rPr>
                <w:rtl w:val="0"/>
              </w:rPr>
            </w:r>
          </w:p>
        </w:tc>
      </w:tr>
    </w:tbl>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1          2    3     3      2     1</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легеневих полях виділяють: верхівки (ділянки легень вище ключиць), та відділи (верхній, середній та нижній). Поділ легеневих полів на відділи здійснюється горизонтальними лініями, які проводяться з кожного боку на рівні нижніх країв передніх кінців ІІ-го та ІУ-го ребер. Верхній відділ розташован від верхівки до ІІ-го ребра (І), середній між ІІ-м та ІУ-м ребрами (ІІ), нижній від ІУ-го ребра до діафрагми (ІІІ). Вертикальними лініями, проведеними через точки перетину ключиці з зовнішнім реберним краєм та середину відрізка ключиці, що проектується на легеневе поле, ділять легеневі поля на зони: латеральну (1), середню (2) та медіальну (3).</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боковому знімку зображення легеневих полів накладається одне на одне, але структура найближчої до плівки легені виділяється краще, ніж протилежної. Чітко видна верхівка легені, тінь груднини, контури обох лопаток, тіні грудних хребців (Th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ІІІ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ІХ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 ребер. В боковій проекції виділяють дві світлих ділянки: ретростернальний простір (між грудниною та тінню серця з висхідною аортою) та ретрокардіальний простір (між серцем та хребтом).  Нормальна плевра видна лише тоді, коли вона попадає по ходу рентгенівських променів. </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Часткова та сегментарна будова легенів</w:t>
      </w:r>
      <w:r w:rsidDel="00000000" w:rsidR="00000000" w:rsidRPr="00000000">
        <w:rPr>
          <w:rtl w:val="0"/>
        </w:rPr>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Міжчастковими щілинами, які на знімках не видні, легені поділяються на частки: ліва на верхню та нижню, права – на верхню, середню та нижню. В прямій проекції частки легенів в значному ступені нашаровуються одна на одну. </w:t>
      </w:r>
    </w:p>
    <w:tbl>
      <w:tblPr>
        <w:tblStyle w:val="Table20"/>
        <w:tblW w:w="14238.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
        <w:gridCol w:w="2745"/>
        <w:gridCol w:w="3119"/>
        <w:gridCol w:w="2376"/>
        <w:gridCol w:w="2414"/>
        <w:gridCol w:w="56"/>
        <w:gridCol w:w="3523"/>
        <w:tblGridChange w:id="0">
          <w:tblGrid>
            <w:gridCol w:w="5"/>
            <w:gridCol w:w="2745"/>
            <w:gridCol w:w="3119"/>
            <w:gridCol w:w="2376"/>
            <w:gridCol w:w="2414"/>
            <w:gridCol w:w="56"/>
            <w:gridCol w:w="3523"/>
          </w:tblGrid>
        </w:tblGridChange>
      </w:tblGrid>
      <w:tr>
        <w:trPr>
          <w:cantSplit w:val="0"/>
          <w:tblHeader w:val="0"/>
        </w:trPr>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Умовні межі між частками  легенів в бокових проекціях</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Хід міжчасткових  щілин</w:t>
            </w: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Бокова рентгенограмма гарної якості з видімими міжчастковими щілинами</w:t>
            </w: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-7619</wp:posOffset>
                  </wp:positionH>
                  <wp:positionV relativeFrom="paragraph">
                    <wp:posOffset>-1132839</wp:posOffset>
                  </wp:positionV>
                  <wp:extent cx="1809115" cy="1224280"/>
                  <wp:effectExtent b="0" l="0" r="0" t="0"/>
                  <wp:wrapSquare wrapText="bothSides" distB="0" distT="0" distL="114300" distR="114300"/>
                  <wp:docPr id="1071" name="image4.png"/>
                  <a:graphic>
                    <a:graphicData uri="http://schemas.openxmlformats.org/drawingml/2006/picture">
                      <pic:pic>
                        <pic:nvPicPr>
                          <pic:cNvPr id="0" name="image4.png"/>
                          <pic:cNvPicPr preferRelativeResize="0"/>
                        </pic:nvPicPr>
                        <pic:blipFill>
                          <a:blip r:embed="rId65"/>
                          <a:srcRect b="0" l="0" r="0" t="0"/>
                          <a:stretch>
                            <a:fillRect/>
                          </a:stretch>
                        </pic:blipFill>
                        <pic:spPr>
                          <a:xfrm>
                            <a:off x="0" y="0"/>
                            <a:ext cx="1809115" cy="1224280"/>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-54609</wp:posOffset>
                  </wp:positionH>
                  <wp:positionV relativeFrom="paragraph">
                    <wp:posOffset>-1190624</wp:posOffset>
                  </wp:positionV>
                  <wp:extent cx="1513205" cy="1196340"/>
                  <wp:effectExtent b="0" l="0" r="0" t="0"/>
                  <wp:wrapSquare wrapText="bothSides" distB="0" distT="0" distL="114300" distR="114300"/>
                  <wp:docPr id="1081" name="image41.png"/>
                  <a:graphic>
                    <a:graphicData uri="http://schemas.openxmlformats.org/drawingml/2006/picture">
                      <pic:pic>
                        <pic:nvPicPr>
                          <pic:cNvPr id="0" name="image41.png"/>
                          <pic:cNvPicPr preferRelativeResize="0"/>
                        </pic:nvPicPr>
                        <pic:blipFill>
                          <a:blip r:embed="rId66"/>
                          <a:srcRect b="0" l="0" r="0" t="0"/>
                          <a:stretch>
                            <a:fillRect/>
                          </a:stretch>
                        </pic:blipFill>
                        <pic:spPr>
                          <a:xfrm>
                            <a:off x="0" y="0"/>
                            <a:ext cx="1513205" cy="1196340"/>
                          </a:xfrm>
                          <a:prstGeom prst="rect"/>
                          <a:ln/>
                        </pic:spPr>
                      </pic:pic>
                    </a:graphicData>
                  </a:graphic>
                </wp:anchor>
              </w:drawing>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2392" w:hRule="atLeast"/>
          <w:tblHeader w:val="0"/>
        </w:trPr>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Верхня межа нижньої частки проходить по задньому відділу ІУ-го ребра, а нижня - по передньому відділу УІ-го ребра. Межа між верхньою та середньою частками правої легені йде по передньому відділу тіла ІУ-го ребра. Краще визначати межі часток по рентгенограмам в бічних проекціях. Для цього знаходять верхню точку діафрагми, від неї до середини кореня легені проводять пряму лінію до перехрестя її з зображенням хребта (межа між верхньою та нижньою частками в лівій легені та між верхньою та середньою в правій). Горизонтальна лінія з середини кореня легені в напрямку груднини є умовною межею між верхньою та середньою частками в правій легені.     </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Кожна частка легені складається з визначенного числа незалежних ділянок –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сегментів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Згідно Міжнародної схеми виділяють 10 головних легеневих сегментів зправа:  верхня частка: 3 сегменти (1 - верхівковий, 2 - задній, 3 - передній); середня частка: 2 сегменти (4 - латеральний, 5 - медіальний); нижня частка: 5 сегментів (6 -верхівковий, 7 - медіальний, 8 - передній базальний, 9 - латеральний базальний, 10 -задній базальний) та 9 сегментів зліва. Верхня частка: 5 сегментів (1,2 - верхівково-задній, 3 - передній, 4 - верхній язичковий, 5 - нижній язичковий); нижня частка: 5 сегментів (6 - верхівковий, 7 - медіальний, 8 - передній базальний, 9 - латеральний базальний, 10 - задній базальний). Верхівковий сегмент (1) верхньої частки правої легені розташований в куполі легеневого поля. Позаду до нього прилежить задній сегмент (2), зпереду та зовнішньо - передній сегмент (3). В середній частці латеральний сегмент (4) розташований в куту між горизонтальною та нижньою частиною міжчасткової щілини. Зпереду від нього медіальний сегмент (5). Верхівку нижньої частки займає 6-й сегмент. Останні 4 сегменти розташовані в основі нижньої частки: латеральний знаходиться між 8 та 10 і частково перекриває задній. Зверху заднього (10) сегмента знаходиться 6 сегмент.</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Зліва 1 та 2 сегменти частіше з</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єднують в один верхівково-задній із-за загального вентилюючого їх бронху. Середньої частки зліва немає. Її гомолог - язичковий сегмент поділяється на 4 верхній та 5 нижній язичкові, на боковій рентгенограммі 4 сегмент розташовується над 5. Крім того, зліва відсутній 7 сегмент. </w:t>
            </w:r>
          </w:p>
          <w:tbl>
            <w:tblPr>
              <w:tblStyle w:val="Table21"/>
              <w:tblW w:w="1042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13"/>
              <w:gridCol w:w="5214"/>
              <w:tblGridChange w:id="0">
                <w:tblGrid>
                  <w:gridCol w:w="5213"/>
                  <w:gridCol w:w="521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Будова бронхіальної системи людини. Цифрами визначені сегментарні бронхі: 1-верхівковий; 2-задній; 3-передній; 4-наружний (в правому) та верхній язиковий (в лівому); 5-внутрішній (в правому) та нижній язиковий (в лівому); 6-верхній нижньої долі; 7-нижнєвнутрішній (серцевий); 8-нижньопередній; 9-нижньонаружний; 10-нижньозадній. </w:t>
                  </w: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Передня, задня та </w:t>
                  </w: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бокові проекції сегментів</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85091</wp:posOffset>
                        </wp:positionH>
                        <wp:positionV relativeFrom="paragraph">
                          <wp:posOffset>-1364614</wp:posOffset>
                        </wp:positionV>
                        <wp:extent cx="3083560" cy="1297940"/>
                        <wp:effectExtent b="0" l="0" r="0" t="0"/>
                        <wp:wrapSquare wrapText="bothSides" distB="0" distT="0" distL="114300" distR="114300"/>
                        <wp:docPr id="1080" name="image30.png"/>
                        <a:graphic>
                          <a:graphicData uri="http://schemas.openxmlformats.org/drawingml/2006/picture">
                            <pic:pic>
                              <pic:nvPicPr>
                                <pic:cNvPr id="0" name="image30.png"/>
                                <pic:cNvPicPr preferRelativeResize="0"/>
                              </pic:nvPicPr>
                              <pic:blipFill>
                                <a:blip r:embed="rId67"/>
                                <a:srcRect b="0" l="0" r="0" t="0"/>
                                <a:stretch>
                                  <a:fillRect/>
                                </a:stretch>
                              </pic:blipFill>
                              <pic:spPr>
                                <a:xfrm>
                                  <a:off x="0" y="0"/>
                                  <a:ext cx="3083560" cy="1297940"/>
                                </a:xfrm>
                                <a:prstGeom prst="rect"/>
                                <a:ln/>
                              </pic:spPr>
                            </pic:pic>
                          </a:graphicData>
                        </a:graphic>
                      </wp:anchor>
                    </w:drawing>
                  </w:r>
                </w:p>
              </w:tc>
              <w:tc>
                <w:tcPr>
                  <w:vMerge w:val="restart"/>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539115</wp:posOffset>
                        </wp:positionH>
                        <wp:positionV relativeFrom="paragraph">
                          <wp:posOffset>10160</wp:posOffset>
                        </wp:positionV>
                        <wp:extent cx="1489075" cy="1471930"/>
                        <wp:effectExtent b="0" l="0" r="0" t="0"/>
                        <wp:wrapSquare wrapText="bothSides" distB="0" distT="0" distL="114300" distR="114300"/>
                        <wp:docPr id="1079" name="image35.jpg"/>
                        <a:graphic>
                          <a:graphicData uri="http://schemas.openxmlformats.org/drawingml/2006/picture">
                            <pic:pic>
                              <pic:nvPicPr>
                                <pic:cNvPr id="0" name="image35.jpg"/>
                                <pic:cNvPicPr preferRelativeResize="0"/>
                              </pic:nvPicPr>
                              <pic:blipFill>
                                <a:blip r:embed="rId68"/>
                                <a:srcRect b="0" l="0" r="0" t="0"/>
                                <a:stretch>
                                  <a:fillRect/>
                                </a:stretch>
                              </pic:blipFill>
                              <pic:spPr>
                                <a:xfrm>
                                  <a:off x="0" y="0"/>
                                  <a:ext cx="1489075" cy="1471930"/>
                                </a:xfrm>
                                <a:prstGeom prst="rect"/>
                                <a:ln/>
                              </pic:spPr>
                            </pic:pic>
                          </a:graphicData>
                        </a:graphic>
                      </wp:anchor>
                    </w:drawing>
                  </w:r>
                </w:p>
              </w:tc>
              <w:tc>
                <w:tcPr>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22"/>
              <w:tblW w:w="10038.0" w:type="dxa"/>
              <w:jc w:val="left"/>
              <w:tblInd w:w="1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70"/>
              <w:gridCol w:w="2071"/>
              <w:gridCol w:w="2071"/>
              <w:gridCol w:w="2071"/>
              <w:gridCol w:w="1755"/>
              <w:tblGridChange w:id="0">
                <w:tblGrid>
                  <w:gridCol w:w="2070"/>
                  <w:gridCol w:w="2071"/>
                  <w:gridCol w:w="2071"/>
                  <w:gridCol w:w="2071"/>
                  <w:gridCol w:w="1755"/>
                </w:tblGrid>
              </w:tblGridChange>
            </w:tblGrid>
            <w:tr>
              <w:trPr>
                <w:cantSplit w:val="0"/>
                <w:trHeight w:val="320" w:hRule="atLeast"/>
                <w:tblHeader w:val="0"/>
              </w:trPr>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Сегменти часток правої легені</w:t>
                  </w:r>
                  <w:r w:rsidDel="00000000" w:rsidR="00000000" w:rsidRPr="00000000">
                    <w:rPr>
                      <w:rtl w:val="0"/>
                    </w:rPr>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Верхньої частки</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Середньої частки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Верхівковий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Задній -2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Передній - 3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Латеральний -4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Медіальний -5</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Нижньої частки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Верхівковий -6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Медіальний -7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Латеральний -8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Передній -9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Задній -10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Сегменти часток лівої легені</w:t>
                  </w:r>
                  <w:r w:rsidDel="00000000" w:rsidR="00000000" w:rsidRPr="00000000">
                    <w:rPr>
                      <w:rtl w:val="0"/>
                    </w:rPr>
                  </w:r>
                </w:p>
              </w:tc>
            </w:tr>
            <w:tr>
              <w:trPr>
                <w:cantSplit w:val="0"/>
                <w:tblHeader w:val="0"/>
              </w:trPr>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Верхньої частки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Верхівково-задній (1,2)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Передній (3)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Верхній язичковий (4)</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Нижній язичковий (5)</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Нижньої частки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Верхівковий (6)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Передній (8)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Латеральний (9)               </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Задній (10)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E4">
            <w:pPr>
              <w:jc w:val="both"/>
              <w:rPr>
                <w:vertAlign w:val="baseline"/>
              </w:rPr>
            </w:pPr>
            <w:r w:rsidDel="00000000" w:rsidR="00000000" w:rsidRPr="00000000">
              <w:rPr>
                <w:rtl w:val="0"/>
              </w:rPr>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Verdana" w:cs="Verdana" w:eastAsia="Verdana" w:hAnsi="Verdana"/>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Verdana" w:cs="Verdana" w:eastAsia="Verdana" w:hAnsi="Verdana"/>
          <w:b w:val="0"/>
          <w:i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Анатомічні утвори легенів (судини та оточуюча їх сполучна тканина) дають тіні різної інтенсивності, які разом формують визначену структуру –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легеневий рисунок.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нормі судини чітко просліжуються, поступово звужуючись до периферії. В крайовій</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кайомці легеневих полів шириною 1-1,5 см легеневий рисунок не повинен бути видний.</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вертикалі закономірності утворення легеневого рисунка тіж самі, що і в зональному напрямку. Найбільш густий легеневий рисунок відмичається в нижніх поясах, де проецирується велика кількість кінцевих розгалужень легеневих артерій та вен. В верхніх відділах легеневий рисунок поступово становиться більш бідним, а в області верхівок зовсім не просліжується.</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Verdana" w:cs="Verdana" w:eastAsia="Verdana" w:hAnsi="Verdana"/>
          <w:b w:val="0"/>
          <w:i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Виділяють наступні типи легеневого рисунка: магістральний, розсипний, змішаний. Поряд з тяжеподібними тінями в легеневих полях відмічаються округлі та овальні великої щільності тіньові утворення (поперечні січення судин),</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поруч з якими є кільцеподібні затемнення з внутрішніми просвітленнями (просвіти бронхів). </w:t>
      </w:r>
      <w:r w:rsidDel="00000000" w:rsidR="00000000" w:rsidRPr="00000000">
        <w:rPr>
          <w:rtl w:val="0"/>
        </w:rPr>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Середостіння</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та корені легенів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5994400</wp:posOffset>
                </wp:positionH>
                <wp:positionV relativeFrom="paragraph">
                  <wp:posOffset>38100</wp:posOffset>
                </wp:positionV>
                <wp:extent cx="257175" cy="485775"/>
                <wp:effectExtent b="0" l="0" r="0" t="0"/>
                <wp:wrapNone/>
                <wp:docPr id="1060" name=""/>
                <a:graphic>
                  <a:graphicData uri="http://schemas.microsoft.com/office/word/2010/wordprocessingShape">
                    <wps:wsp>
                      <wps:cNvCnPr/>
                      <wps:spPr>
                        <a:xfrm flipH="1" rot="10800000">
                          <a:off x="5231700" y="3551400"/>
                          <a:ext cx="228600" cy="457200"/>
                        </a:xfrm>
                        <a:prstGeom prst="straightConnector1">
                          <a:avLst/>
                        </a:prstGeom>
                        <a:noFill/>
                        <a:ln cap="flat" cmpd="sng" w="28575">
                          <a:solidFill>
                            <a:srgbClr val="FFFFFF"/>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5994400</wp:posOffset>
                </wp:positionH>
                <wp:positionV relativeFrom="paragraph">
                  <wp:posOffset>38100</wp:posOffset>
                </wp:positionV>
                <wp:extent cx="257175" cy="485775"/>
                <wp:effectExtent b="0" l="0" r="0" t="0"/>
                <wp:wrapNone/>
                <wp:docPr id="1060" name="image70.png"/>
                <a:graphic>
                  <a:graphicData uri="http://schemas.openxmlformats.org/drawingml/2006/picture">
                    <pic:pic>
                      <pic:nvPicPr>
                        <pic:cNvPr id="0" name="image70.png"/>
                        <pic:cNvPicPr preferRelativeResize="0"/>
                      </pic:nvPicPr>
                      <pic:blipFill>
                        <a:blip r:embed="rId69"/>
                        <a:srcRect/>
                        <a:stretch>
                          <a:fillRect/>
                        </a:stretch>
                      </pic:blipFill>
                      <pic:spPr>
                        <a:xfrm>
                          <a:off x="0" y="0"/>
                          <a:ext cx="257175" cy="4857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4279900</wp:posOffset>
                </wp:positionH>
                <wp:positionV relativeFrom="paragraph">
                  <wp:posOffset>38100</wp:posOffset>
                </wp:positionV>
                <wp:extent cx="257175" cy="257175"/>
                <wp:effectExtent b="0" l="0" r="0" t="0"/>
                <wp:wrapNone/>
                <wp:docPr id="1052" name=""/>
                <a:graphic>
                  <a:graphicData uri="http://schemas.microsoft.com/office/word/2010/wordprocessingShape">
                    <wps:wsp>
                      <wps:cNvCnPr/>
                      <wps:spPr>
                        <a:xfrm rot="10800000">
                          <a:off x="5231700" y="3665700"/>
                          <a:ext cx="228600" cy="228600"/>
                        </a:xfrm>
                        <a:prstGeom prst="straightConnector1">
                          <a:avLst/>
                        </a:prstGeom>
                        <a:noFill/>
                        <a:ln cap="flat" cmpd="sng" w="28575">
                          <a:solidFill>
                            <a:srgbClr val="FFFFFF"/>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4279900</wp:posOffset>
                </wp:positionH>
                <wp:positionV relativeFrom="paragraph">
                  <wp:posOffset>38100</wp:posOffset>
                </wp:positionV>
                <wp:extent cx="257175" cy="257175"/>
                <wp:effectExtent b="0" l="0" r="0" t="0"/>
                <wp:wrapNone/>
                <wp:docPr id="1052" name="image60.png"/>
                <a:graphic>
                  <a:graphicData uri="http://schemas.openxmlformats.org/drawingml/2006/picture">
                    <pic:pic>
                      <pic:nvPicPr>
                        <pic:cNvPr id="0" name="image60.png"/>
                        <pic:cNvPicPr preferRelativeResize="0"/>
                      </pic:nvPicPr>
                      <pic:blipFill>
                        <a:blip r:embed="rId70"/>
                        <a:srcRect/>
                        <a:stretch>
                          <a:fillRect/>
                        </a:stretch>
                      </pic:blipFill>
                      <pic:spPr>
                        <a:xfrm>
                          <a:off x="0" y="0"/>
                          <a:ext cx="257175" cy="257175"/>
                        </a:xfrm>
                        <a:prstGeom prst="rect"/>
                        <a:ln/>
                      </pic:spPr>
                    </pic:pic>
                  </a:graphicData>
                </a:graphic>
              </wp:anchor>
            </w:drawing>
          </mc:Fallback>
        </mc:AlternateConten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Між легеневими полями розташована інтенсивна тінь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середостіння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(сумарна тінь серця, великих кровоносних судин). Його границі: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праворуч</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від ключиці вниз і внутрішньо йде коротка коса лінія, яка утворена truncus brachiocephalicus. Під нею випукла коротка дуга, утворена верхньою полою веною та висхідною частиною аорти. Нижче до правої половини діафрагми проходить друга більш випукла дуга правого передсердя.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Ліворуч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зверху видна вгнута невелика дуга a.сarotis communis та  a.subclavia sinistra, нижче випукла дуга від дуги аорти. Під нею слабо вгнута дуга легеневої артерії, а далі дуга, яка відповідає вушку лівого передсердя. Звідси до лівого купола діафрагми випукла дуга лівого шлуночка.  </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Verdana" w:cs="Verdana" w:eastAsia="Verdana" w:hAnsi="Verdana"/>
          <w:b w:val="0"/>
          <w:i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медіальних відділах легеневих полів між передніми кінцями ІІ-го та ІУ-го ребер проецируються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корені легенів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складаються з тіней легеневої артерії та вени, бронхів, груп лімфатичних вузлів, нервових стовбурів, клітковини, плеври. Правий корінь виглядає масивніше, проходить паралельно правій межі серця і розташований на 1-1,5 см нижче ніж лівий, який має форму частини круга чи еліпса. Між тінню правого кореня і тінню середостіння чітко визначається просвітлення, яке обумовлене проміжним та нижньочастковим бронхами.</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Зліва тінь кореня в більшій чи меньшій ступені зхована тінню сердця, тільки у 3-5% пацієнтів лівий корень видно повністю. У прямій проекції довжина коренів відповідає довжині відрізка, розташованого між ІІ-ІУ ребрами, а в астеніків – між ІІІ-У ребрами. В коренях розрізняють два відділи – верхній і нижній. Верхній відповідає дузі легеневої артерії та судинам, які відходять від дуги до верхніх відділів легені і знаходиться на рівні ІІІ-го ребра або ІІІ-го міжребірря. Нижній утворений проксимальними відрізками кінцевих розгалужень легеневих артерій, що постачають кров у нижню зону. Поперечний розмір кореня легені виміряють від краю серединної тіні до зовнішнього контуру легеневої артерії, в нормі він не перевищує 2,5 см. Зовнішній контур кореня в нормі виглядає як пряма (або трохи ввігнута) лінія. Опуклий, поліциклічний контур є ознакою патологічних змін.</w:t>
      </w:r>
      <w:r w:rsidDel="00000000" w:rsidR="00000000" w:rsidRPr="00000000">
        <w:rPr>
          <w:rFonts w:ascii="Verdana" w:cs="Verdana" w:eastAsia="Verdana" w:hAnsi="Verdana"/>
          <w:b w:val="1"/>
          <w:i w:val="1"/>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Лімфатичні вузли та судини легенів в нормі не виявляються. Вони стають помітними у вигляді округлих тіней під час запальних, пухлинних процесів. Найбільші лімфатичні вузли розташовані навколо коренів і в середостінні. Розрізняють чотири їх групи (за даними Сукенікова В.А.): 1-паратрахеальні (розміщені високо біля трахеї і проектується на рівні І міжребірря); 2-трахеобронхіальні (розміщені у верхніх кутках справа і зліва між трахеєю і головними бронхами); 3-бронхопульмональні (розміщені у ділянці власне кореня легені); 4-біфуркаційні (розміщені безпосередньо під біфуркацією). </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На лінійних томограмах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отримується різке зображення тих утворень, які знаходяться в досліджуваному шарі. Тіні структур, які лежать на іншій глибині, на знімку нерізкі („розмазані”). На лінійних томограмах вдається виявити не видимі на звичайних рентгенограмах деталі анатомічної будови легені чи патологічного процесу в них, котрі при звичайному рентгенівському дослідженні скриті внаслідок суперпозиції тіньових утворень (наприклад, ребрами). </w:t>
      </w:r>
    </w:p>
    <w:tbl>
      <w:tblPr>
        <w:tblStyle w:val="Table23"/>
        <w:tblW w:w="10593.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9"/>
        <w:gridCol w:w="4083"/>
        <w:gridCol w:w="4001"/>
        <w:tblGridChange w:id="0">
          <w:tblGrid>
            <w:gridCol w:w="2509"/>
            <w:gridCol w:w="4083"/>
            <w:gridCol w:w="4001"/>
          </w:tblGrid>
        </w:tblGridChange>
      </w:tblGrid>
      <w:tr>
        <w:trPr>
          <w:cantSplit w:val="0"/>
          <w:trHeight w:val="2482" w:hRule="atLeast"/>
          <w:tblHeader w:val="0"/>
        </w:trPr>
        <w:tc>
          <w:tcPr>
            <w:vAlign w:val="top"/>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Пряма лінійна</w:t>
            </w:r>
            <w:r w:rsidDel="00000000" w:rsidR="00000000" w:rsidRPr="00000000">
              <w:rPr>
                <w:rtl w:val="0"/>
              </w:rPr>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томограма легенів</w:t>
            </w:r>
            <w:r w:rsidDel="00000000" w:rsidR="00000000" w:rsidRPr="00000000">
              <w:rPr>
                <w:rtl w:val="0"/>
              </w:rPr>
            </w:r>
          </w:p>
        </w:tc>
        <w:tc>
          <w:tcPr>
            <w:vAlign w:val="top"/>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Комп’ютерно-томографічна анатомія органів дихання.</w:t>
      </w:r>
      <w:r w:rsidDel="00000000" w:rsidR="00000000" w:rsidRPr="00000000">
        <w:rPr>
          <w:rtl w:val="0"/>
        </w:rPr>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Більш цінні дані о морфології органів дихання дозволяє отримати комп’ютерна томографія.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Орієнтиром є яремна вирізка – вона вважається позиційною точкою (0мм). Використовують томографічний крок та товщину зрізу в 10 мм. Частіше при КТ органів дихання роблять декілька зрізів (10-20), серед яких виділяють 6-8 типових анатомічних рівнів з певними елементами органів грудної порожнини. В нормальних умовах щільність легеневої тканини, за даними денситометрії, коливається від -650 до -850 HU. Це обумовлюється тим, що 92% легеневої паренхіми складає повітря і лише 8% - м’які тканини та кров в капілярах. На комп’ютерних томограмах визначаються тіні легеневих артерій та вен, чітко диференціюються головні, часткові та сегментарні бронхи, а також міжсегментарні та між часткові перегородки. Фоном для медіастинальних органів є жирова клітковина середостіння. Її щільність коливається від -70 до -120 HU. В ній можна іноді визначити лімфатичні вузли, які в нормі мають округлу або трикутну форму. Якщо розмір вузла перевищує 1 см, то його вважають патологічно зміненим. </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Найбільш інформативні КТ зрізи легенів:</w:t>
      </w:r>
      <w:r w:rsidDel="00000000" w:rsidR="00000000" w:rsidRPr="00000000">
        <w:rPr>
          <w:rtl w:val="0"/>
        </w:rPr>
      </w:r>
    </w:p>
    <w:p w:rsidR="00000000" w:rsidDel="00000000" w:rsidP="00000000" w:rsidRDefault="00000000" w:rsidRPr="00000000" w14:paraId="000002F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Верхівковий рівень або рівень верхньої апертури грудної клітки (0)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проходить через вирізку та грудинно-ключичні зчленування, УІІ шийний або І грудний хребець та відтинки І-ІІ ребер. Невелика за площею легенева паренхіма являє собою верхівкові сегменти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верхніх часток легенів. У центрі зрізу чітко проглядається трахея. Між передньою стінкою трахеї та грудиною нерідко спостерігається щитоподібна залоза, а між задньою стінкою трахеї та передньою по верхньою хребця – стравохід. У передньо-латеральних відділах з обох боків трахеї розташовані плечоголовні вени (ширше) та артерії. Можуть виявлятися латерально від трахеї лімфовузли (діаметр в нормі не вище 0,5 см). Судинний малюнок має вигляд дрібних круглястих або коротких стрічкоподібних тіней.</w:t>
      </w:r>
    </w:p>
    <w:p w:rsidR="00000000" w:rsidDel="00000000" w:rsidP="00000000" w:rsidRDefault="00000000" w:rsidRPr="00000000" w14:paraId="000002F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Рівень груднинно-ключичних зчленувань (20 мм)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проходить вздовж нижньої поверхні ключиці, ручку груднини, окремі ділянки верхніх ребер, ІІ грудний хребець. Легенева паренхіма - це верхівкові сегменти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Судинний малюнок має вигляд круглястих тіней. Попереду від трахеї плечоголовні вени. Між лівою плечоголовною веною та передньолівою стінкою трахеї спільна сонна артерія, позаду її – ліва підключична артерія. Між правою плечоголовною веною та передньою стінкою трахеї правий артеріальний плечоголовний стовбур. Між трахеєю та тілом хребця знаходиться стравохід. З боків трахеї простежуються лімфовузли до 0,5 см діаметром паратрахеальної групи. </w:t>
      </w:r>
    </w:p>
    <w:tbl>
      <w:tblPr>
        <w:tblStyle w:val="Table24"/>
        <w:tblW w:w="7560.0" w:type="dxa"/>
        <w:jc w:val="left"/>
        <w:tblInd w:w="11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3960"/>
        <w:tblGridChange w:id="0">
          <w:tblGrid>
            <w:gridCol w:w="3600"/>
            <w:gridCol w:w="3960"/>
          </w:tblGrid>
        </w:tblGridChange>
      </w:tblGrid>
      <w:tr>
        <w:trPr>
          <w:cantSplit w:val="0"/>
          <w:trHeight w:val="2424" w:hRule="atLeast"/>
          <w:tblHeader w:val="0"/>
        </w:trPr>
        <w:tc>
          <w:tcPr>
            <w:vAlign w:val="top"/>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48261</wp:posOffset>
                  </wp:positionH>
                  <wp:positionV relativeFrom="paragraph">
                    <wp:posOffset>-1346199</wp:posOffset>
                  </wp:positionV>
                  <wp:extent cx="2163445" cy="1384300"/>
                  <wp:effectExtent b="0" l="0" r="0" t="0"/>
                  <wp:wrapSquare wrapText="left" distB="0" distT="0" distL="114300" distR="114300"/>
                  <wp:docPr id="1078" name="image32.jpg"/>
                  <a:graphic>
                    <a:graphicData uri="http://schemas.openxmlformats.org/drawingml/2006/picture">
                      <pic:pic>
                        <pic:nvPicPr>
                          <pic:cNvPr id="0" name="image32.jpg"/>
                          <pic:cNvPicPr preferRelativeResize="0"/>
                        </pic:nvPicPr>
                        <pic:blipFill>
                          <a:blip r:embed="rId71"/>
                          <a:srcRect b="0" l="0" r="0" t="0"/>
                          <a:stretch>
                            <a:fillRect/>
                          </a:stretch>
                        </pic:blipFill>
                        <pic:spPr>
                          <a:xfrm>
                            <a:off x="0" y="0"/>
                            <a:ext cx="2163445" cy="1384300"/>
                          </a:xfrm>
                          <a:prstGeom prst="rect"/>
                          <a:ln/>
                        </pic:spPr>
                      </pic:pic>
                    </a:graphicData>
                  </a:graphic>
                </wp:anchor>
              </w:drawing>
            </w:r>
          </w:p>
        </w:tc>
        <w:tc>
          <w:tcPr>
            <w:vAlign w:val="top"/>
          </w:tcPr>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30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Рівень дуги аорти (60 мм)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проходить через груднину, ребра, ІУ-У грудні хребці, підостні частини лопаток. Спереду легенева паренхіма представлена передніми сегментами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зсередени задніми сегментами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верхніх часток,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дорзально легенева паренхіма представлена верхівковими сегментами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нижніх часток легенів. Близько коренів судинний малюнок виглядає круглястими та стрічкоподібними тінями. А у периферичних відділах розгалужено. Артерії та вени на цьому рівні не відрізняються. Позаду грудини висхідна аорта, а за нею – передня стінка трахеї. Праворуч від неї – верхня порожниста вена. Між нею та  передньоправою стінкою трахеї – лімфовузли. Дуга аорти спрямована спереду назад, до неї прилягає стравохід.</w:t>
      </w:r>
    </w:p>
    <w:tbl>
      <w:tblPr>
        <w:tblStyle w:val="Table25"/>
        <w:tblW w:w="7560.0" w:type="dxa"/>
        <w:jc w:val="left"/>
        <w:tblInd w:w="11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3960"/>
        <w:tblGridChange w:id="0">
          <w:tblGrid>
            <w:gridCol w:w="3600"/>
            <w:gridCol w:w="3960"/>
          </w:tblGrid>
        </w:tblGridChange>
      </w:tblGrid>
      <w:tr>
        <w:trPr>
          <w:cantSplit w:val="0"/>
          <w:trHeight w:val="2424" w:hRule="atLeast"/>
          <w:tblHeader w:val="0"/>
        </w:trPr>
        <w:tc>
          <w:tcPr>
            <w:vAlign w:val="top"/>
          </w:tcPr>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160020</wp:posOffset>
                  </wp:positionH>
                  <wp:positionV relativeFrom="paragraph">
                    <wp:posOffset>-1494789</wp:posOffset>
                  </wp:positionV>
                  <wp:extent cx="1946275" cy="1409700"/>
                  <wp:effectExtent b="0" l="0" r="0" t="0"/>
                  <wp:wrapSquare wrapText="left" distB="0" distT="0" distL="114300" distR="114300"/>
                  <wp:docPr id="1077" name="image29.jpg"/>
                  <a:graphic>
                    <a:graphicData uri="http://schemas.openxmlformats.org/drawingml/2006/picture">
                      <pic:pic>
                        <pic:nvPicPr>
                          <pic:cNvPr id="0" name="image29.jpg"/>
                          <pic:cNvPicPr preferRelativeResize="0"/>
                        </pic:nvPicPr>
                        <pic:blipFill>
                          <a:blip r:embed="rId72"/>
                          <a:srcRect b="0" l="0" r="0" t="0"/>
                          <a:stretch>
                            <a:fillRect/>
                          </a:stretch>
                        </pic:blipFill>
                        <pic:spPr>
                          <a:xfrm>
                            <a:off x="0" y="0"/>
                            <a:ext cx="1946275" cy="1409700"/>
                          </a:xfrm>
                          <a:prstGeom prst="rect"/>
                          <a:ln/>
                        </pic:spPr>
                      </pic:pic>
                    </a:graphicData>
                  </a:graphic>
                </wp:anchor>
              </w:drawing>
            </w:r>
          </w:p>
        </w:tc>
        <w:tc>
          <w:tcPr>
            <w:vAlign w:val="top"/>
          </w:tcPr>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30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Рівень біфуркації трахеї (70 мм)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проходить через її верхній край. До передньої грудної стінки прилягає передній сегмент верхньої частки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правій легені медіально до нього розташовані висхідна аорта, праве передсердя та верхня порожниста вена, а в лівій – легеневий стовбур. В центральних ділянках розташовані сегменти середньої частки правої легені та язичкових сегментів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4-5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верхньої частки лівої легені. Задні відділи цього зрізу займають верхні сегменти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6</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нижніх часток обох легенів, верхівки яких спрямовані до коренів. Між висхідною аортою та хребцем вирізняються поперечні перерізи правого та лівого головних бронхів. Попереду біфуркації трахеї розташована висхідна аорта, позаду і ліворуч – стравохід. Праворуч від висхідної аорти верхня порожниста вена, ліворуч – легенева артерія. Між задньою стінкою лівого головного бронха та хребцем розташована низхідна аорта. Праворуч верхньочасткова частина правого кореня, ліворуч – сегментарні бронхи верхівково-заднього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1-2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переднього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язичкових сегментів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4-5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цьому рівні артерії верхніх сегментів нижніх часток легенів спрямовані до заду, середньо часткова артерія – праворуч, ліва язичкова артерія – латерально.</w:t>
      </w:r>
    </w:p>
    <w:tbl>
      <w:tblPr>
        <w:tblStyle w:val="Table26"/>
        <w:tblW w:w="7560.0" w:type="dxa"/>
        <w:jc w:val="left"/>
        <w:tblInd w:w="11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3960"/>
        <w:tblGridChange w:id="0">
          <w:tblGrid>
            <w:gridCol w:w="3600"/>
            <w:gridCol w:w="3960"/>
          </w:tblGrid>
        </w:tblGridChange>
      </w:tblGrid>
      <w:tr>
        <w:trPr>
          <w:cantSplit w:val="0"/>
          <w:trHeight w:val="2638" w:hRule="atLeast"/>
          <w:tblHeader w:val="0"/>
        </w:trPr>
        <w:tc>
          <w:tcPr>
            <w:vAlign w:val="top"/>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160020</wp:posOffset>
                  </wp:positionH>
                  <wp:positionV relativeFrom="paragraph">
                    <wp:posOffset>-1547494</wp:posOffset>
                  </wp:positionV>
                  <wp:extent cx="1948180" cy="1384300"/>
                  <wp:effectExtent b="0" l="0" r="0" t="0"/>
                  <wp:wrapSquare wrapText="left" distB="0" distT="0" distL="114300" distR="114300"/>
                  <wp:docPr id="1076" name="image28.jpg"/>
                  <a:graphic>
                    <a:graphicData uri="http://schemas.openxmlformats.org/drawingml/2006/picture">
                      <pic:pic>
                        <pic:nvPicPr>
                          <pic:cNvPr id="0" name="image28.jpg"/>
                          <pic:cNvPicPr preferRelativeResize="0"/>
                        </pic:nvPicPr>
                        <pic:blipFill>
                          <a:blip r:embed="rId73"/>
                          <a:srcRect b="0" l="0" r="0" t="0"/>
                          <a:stretch>
                            <a:fillRect/>
                          </a:stretch>
                        </pic:blipFill>
                        <pic:spPr>
                          <a:xfrm>
                            <a:off x="0" y="0"/>
                            <a:ext cx="1948180" cy="1384300"/>
                          </a:xfrm>
                          <a:prstGeom prst="rect"/>
                          <a:ln/>
                        </pic:spPr>
                      </pic:pic>
                    </a:graphicData>
                  </a:graphic>
                </wp:anchor>
              </w:drawing>
            </w:r>
          </w:p>
        </w:tc>
        <w:tc>
          <w:tcPr>
            <w:vAlign w:val="top"/>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30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Рівень легеневої артерії (100 мм)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проходить через тіло грудини, відрізки УІІ, УІ, У ребер, УІІ грудний хребець. Праворуч попереду у легенях знаходяться передній сегмент верхньої частки правої легені, позаду – середня частка, дорзально – нижня частина верхівкового сегмента нижньої частки. Ліворуч попереду у легенях – передній сегмент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верхньоязичковий сегмент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верхньої частки, дорзально - нижня частина верхівкового сегмента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6</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нижньої частки. На цьому рівні  простежуються спереду висхідна аорта, ліворуч від неї легеневий стовбур з гілками. Праворуч між правою легеневою артерією та аортою розташована верхня порожниста вена. Позаду від легеневих артерій простежуються головні бронхи (довжина та ширина яких: правого - 2,2 см та 1,53 см, лівого – 5 см та 1,3 см).</w:t>
      </w:r>
    </w:p>
    <w:tbl>
      <w:tblPr>
        <w:tblStyle w:val="Table27"/>
        <w:tblW w:w="103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55"/>
        <w:tblGridChange w:id="0">
          <w:tblGrid>
            <w:gridCol w:w="10355"/>
          </w:tblGrid>
        </w:tblGridChange>
      </w:tblGrid>
      <w:tr>
        <w:trPr>
          <w:cantSplit w:val="0"/>
          <w:tblHeader w:val="0"/>
        </w:trPr>
        <w:tc>
          <w:tcPr>
            <w:vAlign w:val="top"/>
          </w:tcPr>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2401570</wp:posOffset>
                  </wp:positionH>
                  <wp:positionV relativeFrom="paragraph">
                    <wp:posOffset>123190</wp:posOffset>
                  </wp:positionV>
                  <wp:extent cx="2053590" cy="1459865"/>
                  <wp:effectExtent b="0" l="0" r="0" t="0"/>
                  <wp:wrapSquare wrapText="left" distB="0" distT="0" distL="114300" distR="114300"/>
                  <wp:docPr id="1075" name="image13.jpg"/>
                  <a:graphic>
                    <a:graphicData uri="http://schemas.openxmlformats.org/drawingml/2006/picture">
                      <pic:pic>
                        <pic:nvPicPr>
                          <pic:cNvPr id="0" name="image13.jpg"/>
                          <pic:cNvPicPr preferRelativeResize="0"/>
                        </pic:nvPicPr>
                        <pic:blipFill>
                          <a:blip r:embed="rId74"/>
                          <a:srcRect b="0" l="0" r="0" t="0"/>
                          <a:stretch>
                            <a:fillRect/>
                          </a:stretch>
                        </pic:blipFill>
                        <pic:spPr>
                          <a:xfrm>
                            <a:off x="0" y="0"/>
                            <a:ext cx="2053590" cy="1459865"/>
                          </a:xfrm>
                          <a:prstGeom prst="rect"/>
                          <a:ln/>
                        </pic:spPr>
                      </pic:pic>
                    </a:graphicData>
                  </a:graphic>
                </wp:anchor>
              </w:drawing>
            </w:r>
          </w:p>
        </w:tc>
      </w:tr>
    </w:tbl>
    <w:p w:rsidR="00000000" w:rsidDel="00000000" w:rsidP="00000000" w:rsidRDefault="00000000" w:rsidRPr="00000000" w14:paraId="0000030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Рівень основи серця (140 мм)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проходить через його основу, УІІІ, ІХ грудні хребці, відтинки нижніх ребер. Попереду праворуч у легенях: медіальний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латеральний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сегменти середньої частки правої легені. Попереду ліворуч у легенях: язичкові сегменти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верхньої частки лівої легені. В середній частині розташовані передні базальні сегменти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нижніх часток. Позаду розташовані латеральні базальні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медіально-задні базальні (S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сегменти нижніх часток легенів. На цьому рівні судини орієнтовані горизонтально, легеневі вени спрямовані до лівого передсердя.</w:t>
      </w:r>
    </w:p>
    <w:tbl>
      <w:tblPr>
        <w:tblStyle w:val="Table28"/>
        <w:tblW w:w="7560.0" w:type="dxa"/>
        <w:jc w:val="left"/>
        <w:tblInd w:w="11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3960"/>
        <w:tblGridChange w:id="0">
          <w:tblGrid>
            <w:gridCol w:w="3600"/>
            <w:gridCol w:w="3960"/>
          </w:tblGrid>
        </w:tblGridChange>
      </w:tblGrid>
      <w:tr>
        <w:trPr>
          <w:cantSplit w:val="0"/>
          <w:trHeight w:val="2646" w:hRule="atLeast"/>
          <w:tblHeader w:val="0"/>
        </w:trPr>
        <w:tc>
          <w:tcPr>
            <w:vAlign w:val="top"/>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-1936749</wp:posOffset>
                  </wp:positionH>
                  <wp:positionV relativeFrom="paragraph">
                    <wp:posOffset>125729</wp:posOffset>
                  </wp:positionV>
                  <wp:extent cx="2053590" cy="1412875"/>
                  <wp:effectExtent b="0" l="0" r="0" t="0"/>
                  <wp:wrapSquare wrapText="left" distB="0" distT="0" distL="114300" distR="114300"/>
                  <wp:docPr id="1070" name="image7.jpg"/>
                  <a:graphic>
                    <a:graphicData uri="http://schemas.openxmlformats.org/drawingml/2006/picture">
                      <pic:pic>
                        <pic:nvPicPr>
                          <pic:cNvPr id="0" name="image7.jpg"/>
                          <pic:cNvPicPr preferRelativeResize="0"/>
                        </pic:nvPicPr>
                        <pic:blipFill>
                          <a:blip r:embed="rId75"/>
                          <a:srcRect b="0" l="0" r="0" t="0"/>
                          <a:stretch>
                            <a:fillRect/>
                          </a:stretch>
                        </pic:blipFill>
                        <pic:spPr>
                          <a:xfrm>
                            <a:off x="0" y="0"/>
                            <a:ext cx="2053590" cy="1412875"/>
                          </a:xfrm>
                          <a:prstGeom prst="rect"/>
                          <a:ln/>
                        </pic:spPr>
                      </pic:pic>
                    </a:graphicData>
                  </a:graphic>
                </wp:anchor>
              </w:drawing>
            </w:r>
          </w:p>
        </w:tc>
        <w:tc>
          <w:tcPr>
            <w:vAlign w:val="top"/>
          </w:tcPr>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30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Діафрагмальний рівень (160 мм)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проходить через ІХ-Х грудні хребці, відтинки УІІ, ІХ, Х ребер, мечоподібний відросток чи нижню частину тіла груднини, нижні відділи серця. Залежно від конституції в центрі базального відділу правої легені розташовується праве склепіння діафрагми різної площі. Легені представлені тімі ж самими сегментами, що й на 6-му рівні. Між грудниною та хребцем розташоване серце, порожнини якого більш чітко вирізняються на МРТ. Попереду грудного хребця розташований стравохід, між ним і хребцем – непарна вена, ліворуч від стравоходу – низхідна аорта, між хребцем і аортою – напівнепарна.</w:t>
      </w:r>
    </w:p>
    <w:tbl>
      <w:tblPr>
        <w:tblStyle w:val="Table29"/>
        <w:tblW w:w="7560.0" w:type="dxa"/>
        <w:jc w:val="left"/>
        <w:tblInd w:w="11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3960"/>
        <w:tblGridChange w:id="0">
          <w:tblGrid>
            <w:gridCol w:w="3600"/>
            <w:gridCol w:w="3960"/>
          </w:tblGrid>
        </w:tblGridChange>
      </w:tblGrid>
      <w:tr>
        <w:trPr>
          <w:cantSplit w:val="0"/>
          <w:trHeight w:val="2419" w:hRule="atLeast"/>
          <w:tblHeader w:val="0"/>
        </w:trPr>
        <w:tc>
          <w:tcPr>
            <w:vAlign w:val="top"/>
          </w:tcPr>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163195</wp:posOffset>
                  </wp:positionH>
                  <wp:positionV relativeFrom="paragraph">
                    <wp:posOffset>5080</wp:posOffset>
                  </wp:positionV>
                  <wp:extent cx="2045970" cy="1462405"/>
                  <wp:effectExtent b="0" l="0" r="0" t="0"/>
                  <wp:wrapSquare wrapText="left" distB="0" distT="0" distL="114300" distR="114300"/>
                  <wp:docPr id="1069" name="image3.png"/>
                  <a:graphic>
                    <a:graphicData uri="http://schemas.openxmlformats.org/drawingml/2006/picture">
                      <pic:pic>
                        <pic:nvPicPr>
                          <pic:cNvPr id="0" name="image3.png"/>
                          <pic:cNvPicPr preferRelativeResize="0"/>
                        </pic:nvPicPr>
                        <pic:blipFill>
                          <a:blip r:embed="rId76"/>
                          <a:srcRect b="0" l="0" r="0" t="0"/>
                          <a:stretch>
                            <a:fillRect/>
                          </a:stretch>
                        </pic:blipFill>
                        <pic:spPr>
                          <a:xfrm>
                            <a:off x="0" y="0"/>
                            <a:ext cx="2045970" cy="1462405"/>
                          </a:xfrm>
                          <a:prstGeom prst="rect"/>
                          <a:ln/>
                        </pic:spPr>
                      </pic:pic>
                    </a:graphicData>
                  </a:graphic>
                </wp:anchor>
              </w:drawing>
            </w:r>
          </w:p>
        </w:tc>
        <w:tc>
          <w:tcPr>
            <w:vAlign w:val="top"/>
          </w:tcPr>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Магнітно-резонансна анатомія органів дихання.</w:t>
      </w: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МРТ використовують менше із-за низького сигналу, котрий дає легенева тканина. Але перевагами цього методу є перш за все те, що є можливість виділення шарів в різних площинах. Крім того, МРТ дозволяє диференціювати тканини органів грудної порожнини по часу релаксації (Т1, Т2), протонній щільності, використовуючи широкий спектр контрастних речовин та різні техничні можливості пульсових послідовностей (жиропригнічення, мієлографія, динамічне сканування та інш.). В якості контрасту використовуються з</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єднання гадолінія (для дослідження тканинних утворень та вивчення перфузії легень), кисень та гіперполяризовані гази для вивчення вентиляційної здатності легенів.</w:t>
      </w:r>
      <w:r w:rsidDel="00000000" w:rsidR="00000000" w:rsidRPr="00000000">
        <w:drawing>
          <wp:anchor allowOverlap="1" behindDoc="0" distB="0" distT="0" distL="114300" distR="114300" hidden="0" layoutInCell="1" locked="0" relativeHeight="0" simplePos="0">
            <wp:simplePos x="0" y="0"/>
            <wp:positionH relativeFrom="column">
              <wp:posOffset>5029200</wp:posOffset>
            </wp:positionH>
            <wp:positionV relativeFrom="paragraph">
              <wp:posOffset>258445</wp:posOffset>
            </wp:positionV>
            <wp:extent cx="1571625" cy="1905000"/>
            <wp:effectExtent b="0" l="0" r="0" t="0"/>
            <wp:wrapSquare wrapText="left" distB="0" distT="0" distL="114300" distR="114300"/>
            <wp:docPr id="1068" name="image2.jpg"/>
            <a:graphic>
              <a:graphicData uri="http://schemas.openxmlformats.org/drawingml/2006/picture">
                <pic:pic>
                  <pic:nvPicPr>
                    <pic:cNvPr id="0" name="image2.jpg"/>
                    <pic:cNvPicPr preferRelativeResize="0"/>
                  </pic:nvPicPr>
                  <pic:blipFill>
                    <a:blip r:embed="rId77"/>
                    <a:srcRect b="0" l="0" r="0" t="0"/>
                    <a:stretch>
                      <a:fillRect/>
                    </a:stretch>
                  </pic:blipFill>
                  <pic:spPr>
                    <a:xfrm>
                      <a:off x="0" y="0"/>
                      <a:ext cx="1571625" cy="1905000"/>
                    </a:xfrm>
                    <a:prstGeom prst="rect"/>
                    <a:ln/>
                  </pic:spPr>
                </pic:pic>
              </a:graphicData>
            </a:graphic>
          </wp:anchor>
        </w:drawing>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 Ультразвукова анатомія органів дихання.</w:t>
      </w:r>
      <w:r w:rsidDel="00000000" w:rsidR="00000000" w:rsidRPr="00000000">
        <w:rPr>
          <w:rtl w:val="0"/>
        </w:rPr>
      </w:r>
    </w:p>
    <w:p w:rsidR="00000000" w:rsidDel="00000000" w:rsidP="00000000" w:rsidRDefault="00000000" w:rsidRPr="00000000" w14:paraId="00000314">
      <w:pPr>
        <w:ind w:firstLine="680"/>
        <w:jc w:val="both"/>
        <w:rPr>
          <w:color w:val="000000"/>
          <w:sz w:val="28"/>
          <w:szCs w:val="28"/>
          <w:vertAlign w:val="baseline"/>
        </w:rPr>
      </w:pPr>
      <w:r w:rsidDel="00000000" w:rsidR="00000000" w:rsidRPr="00000000">
        <w:rPr>
          <w:color w:val="000000"/>
          <w:sz w:val="28"/>
          <w:szCs w:val="28"/>
          <w:vertAlign w:val="baseline"/>
          <w:rtl w:val="0"/>
        </w:rPr>
        <w:t xml:space="preserve">В нормі при скануванні датчиком 7,5МГц послідовно візуалізуються наступні структури: гіпоехогенний шар підшкіряної жирової клітковини, тонка ехогенна полоска зовнішнього листка власної фасції грудного м</w:t>
      </w:r>
      <w:r w:rsidDel="00000000" w:rsidR="00000000" w:rsidRPr="00000000">
        <w:rPr>
          <w:color w:val="000000"/>
          <w:sz w:val="28"/>
          <w:szCs w:val="28"/>
          <w:vertAlign w:val="baseline"/>
          <w:rtl w:val="0"/>
        </w:rPr>
        <w:t xml:space="preserve">′язу, гіпоехогенні міжреберні м′язи, м′язи плечового поясу та черевної стінки з розділяючими їх листками фасцій. М′язову тканину нескладно відрізнити від жирової клітковини, даже якщо полоска фасції чітко не видна. Глибше візуалізується ехогенна полоска внутрішньої грудної фасції, тонкий гіпоехогенний шар рихлої клітковини. Потім більш тонка ехогенна полоска, товщиною до 1 мм, яка є суммою вібитого від парієтального, вісцерального листків плеври та межі м′які тканини / повітряна легенева тканина. Просвіт між листками плеври не візуалізується. Зовнішній контур плеври рівний, інколи можна побачити зубчастість, яка відповідає міжчастковій щілині, а внутрішня поверхня ехогенної плевральної полоски не такаі чітка та рівна, як зовнішня. Під нею реєструються окремі точкові ехосігнали. При диханні чітко видно ковзання плевральних листків, разом з вісцеральним листком зміщуються і точкові ехосігнали. Далі йдуть поступово затухаючі реверберації відбиття від поверхні повітряної легеневої тканини. Якщо використовується датчик 3,5МГц можна віддиференціювати гіпоехогену підшкіряну жирову клітковину та м′язовий шар, потім візуалізується ехогенна полоска плевральних листків та межі повітряної легеневої тканини. Її товщина декілька більше, ніж при скануванні датчиком 7,5МГц і складає 1-1,5 мм, можливо із-за більш глибокого проникнення ультразвукової хвилі в повітряну легеневую тканину. </w:t>
      </w:r>
    </w:p>
    <w:p w:rsidR="00000000" w:rsidDel="00000000" w:rsidP="00000000" w:rsidRDefault="00000000" w:rsidRPr="00000000" w14:paraId="00000315">
      <w:pPr>
        <w:ind w:firstLine="680"/>
        <w:jc w:val="both"/>
        <w:rPr>
          <w:color w:val="000000"/>
          <w:sz w:val="28"/>
          <w:szCs w:val="28"/>
          <w:vertAlign w:val="baseline"/>
        </w:rPr>
      </w:pPr>
      <w:r w:rsidDel="00000000" w:rsidR="00000000" w:rsidRPr="00000000">
        <w:rPr>
          <w:rtl w:val="0"/>
        </w:rPr>
      </w:r>
    </w:p>
    <w:tbl>
      <w:tblPr>
        <w:tblStyle w:val="Table30"/>
        <w:tblW w:w="103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17"/>
        <w:gridCol w:w="5138"/>
        <w:tblGridChange w:id="0">
          <w:tblGrid>
            <w:gridCol w:w="5217"/>
            <w:gridCol w:w="5138"/>
          </w:tblGrid>
        </w:tblGridChange>
      </w:tblGrid>
      <w:tr>
        <w:trPr>
          <w:cantSplit w:val="0"/>
          <w:tblHeader w:val="0"/>
        </w:trPr>
        <w:tc>
          <w:tcPr>
            <w:vAlign w:val="top"/>
          </w:tcPr>
          <w:p w:rsidR="00000000" w:rsidDel="00000000" w:rsidP="00000000" w:rsidRDefault="00000000" w:rsidRPr="00000000" w14:paraId="00000316">
            <w:pPr>
              <w:jc w:val="center"/>
              <w:rPr>
                <w:color w:val="000000"/>
                <w:sz w:val="18"/>
                <w:szCs w:val="18"/>
                <w:vertAlign w:val="baseline"/>
              </w:rPr>
            </w:pPr>
            <w:r w:rsidDel="00000000" w:rsidR="00000000" w:rsidRPr="00000000">
              <w:rPr>
                <w:b w:val="1"/>
                <w:sz w:val="18"/>
                <w:szCs w:val="18"/>
                <w:vertAlign w:val="baseline"/>
                <w:rtl w:val="0"/>
              </w:rPr>
              <w:t xml:space="preserve">Ультразвукове інтраопераційне дослідження легенів: </w:t>
            </w:r>
            <w:r w:rsidDel="00000000" w:rsidR="00000000" w:rsidRPr="00000000">
              <w:rPr>
                <w:sz w:val="18"/>
                <w:szCs w:val="18"/>
                <w:vertAlign w:val="baseline"/>
                <w:rtl w:val="0"/>
              </w:rPr>
              <w:t xml:space="preserve"> </w:t>
              <w:br w:type="textWrapping"/>
              <w:t xml:space="preserve">1 – гілки  легеневої артерії, 2 – бронхи.</w:t>
            </w:r>
            <w:r w:rsidDel="00000000" w:rsidR="00000000" w:rsidRPr="00000000">
              <w:rPr>
                <w:rtl w:val="0"/>
              </w:rPr>
            </w:r>
          </w:p>
        </w:tc>
        <w:tc>
          <w:tcPr>
            <w:vAlign w:val="top"/>
          </w:tcPr>
          <w:p w:rsidR="00000000" w:rsidDel="00000000" w:rsidP="00000000" w:rsidRDefault="00000000" w:rsidRPr="00000000" w14:paraId="00000317">
            <w:pPr>
              <w:jc w:val="center"/>
              <w:rPr>
                <w:color w:val="000000"/>
                <w:sz w:val="18"/>
                <w:szCs w:val="18"/>
                <w:vertAlign w:val="baseline"/>
              </w:rPr>
            </w:pPr>
            <w:r w:rsidDel="00000000" w:rsidR="00000000" w:rsidRPr="00000000">
              <w:rPr>
                <w:b w:val="1"/>
                <w:color w:val="000000"/>
                <w:sz w:val="18"/>
                <w:szCs w:val="18"/>
                <w:vertAlign w:val="baseline"/>
                <w:rtl w:val="0"/>
              </w:rPr>
              <w:t xml:space="preserve">Нормальна ехограмма легені</w:t>
            </w:r>
            <w:r w:rsidDel="00000000" w:rsidR="00000000" w:rsidRPr="00000000">
              <w:rPr>
                <w:rtl w:val="0"/>
              </w:rPr>
            </w:r>
          </w:p>
        </w:tc>
      </w:tr>
      <w:tr>
        <w:trPr>
          <w:cantSplit w:val="0"/>
          <w:trHeight w:val="2551" w:hRule="atLeast"/>
          <w:tblHeader w:val="0"/>
        </w:trPr>
        <w:tc>
          <w:tcPr>
            <w:vAlign w:val="top"/>
          </w:tcPr>
          <w:p w:rsidR="00000000" w:rsidDel="00000000" w:rsidP="00000000" w:rsidRDefault="00000000" w:rsidRPr="00000000" w14:paraId="00000318">
            <w:pPr>
              <w:jc w:val="center"/>
              <w:rPr>
                <w:color w:val="000000"/>
                <w:sz w:val="28"/>
                <w:szCs w:val="28"/>
                <w:vertAlign w:val="baseline"/>
              </w:rPr>
            </w:pPr>
            <w:r w:rsidDel="00000000" w:rsidR="00000000" w:rsidRPr="00000000">
              <w:rPr>
                <w:rtl w:val="0"/>
              </w:rPr>
            </w:r>
          </w:p>
        </w:tc>
        <w:tc>
          <w:tcPr>
            <w:vAlign w:val="top"/>
          </w:tcPr>
          <w:p w:rsidR="00000000" w:rsidDel="00000000" w:rsidP="00000000" w:rsidRDefault="00000000" w:rsidRPr="00000000" w14:paraId="00000319">
            <w:pPr>
              <w:jc w:val="both"/>
              <w:rPr>
                <w:color w:val="000000"/>
                <w:sz w:val="28"/>
                <w:szCs w:val="28"/>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656590</wp:posOffset>
                  </wp:positionH>
                  <wp:positionV relativeFrom="paragraph">
                    <wp:posOffset>35560</wp:posOffset>
                  </wp:positionV>
                  <wp:extent cx="1821815" cy="1797685"/>
                  <wp:effectExtent b="0" l="0" r="0" t="0"/>
                  <wp:wrapSquare wrapText="left" distB="0" distT="0" distL="114300" distR="114300"/>
                  <wp:docPr id="1067" name="image1.jpg"/>
                  <a:graphic>
                    <a:graphicData uri="http://schemas.openxmlformats.org/drawingml/2006/picture">
                      <pic:pic>
                        <pic:nvPicPr>
                          <pic:cNvPr id="0" name="image1.jpg"/>
                          <pic:cNvPicPr preferRelativeResize="0"/>
                        </pic:nvPicPr>
                        <pic:blipFill>
                          <a:blip r:embed="rId78"/>
                          <a:srcRect b="0" l="0" r="0" t="0"/>
                          <a:stretch>
                            <a:fillRect/>
                          </a:stretch>
                        </pic:blipFill>
                        <pic:spPr>
                          <a:xfrm>
                            <a:off x="0" y="0"/>
                            <a:ext cx="1821815" cy="1797685"/>
                          </a:xfrm>
                          <a:prstGeom prst="rect"/>
                          <a:ln/>
                        </pic:spPr>
                      </pic:pic>
                    </a:graphicData>
                  </a:graphic>
                </wp:anchor>
              </w:drawing>
            </w:r>
          </w:p>
        </w:tc>
      </w:tr>
    </w:tbl>
    <w:p w:rsidR="00000000" w:rsidDel="00000000" w:rsidP="00000000" w:rsidRDefault="00000000" w:rsidRPr="00000000" w14:paraId="0000031A">
      <w:pPr>
        <w:ind w:firstLine="680"/>
        <w:jc w:val="both"/>
        <w:rPr>
          <w:color w:val="000000"/>
          <w:sz w:val="28"/>
          <w:szCs w:val="28"/>
          <w:vertAlign w:val="baseline"/>
        </w:rPr>
      </w:pP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 Радіонуклідна анатомія органів дихання.</w:t>
      </w: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нормі сцинтиграма (скенограма) легень, яку отримали при дослідженні пацієнта в передній позиції, по формі і розмірам східна з передньо-задньою рентгенограмою легень. Права та ліва легені чітко відокремлені одна від одної середостінням, де накопичення РФП немає. В передній проекції визначається вгнутість внутрішніх меж лівої легені, що обумовлено суперпозицією серця. Ширина зображень верхніх відділів легень менша, ніж нижніх, що пояснюється неоднаковою масою органу в різних полях. Крім того, в передній проекції більш повно визначаються верхні частки легень, а в задній – нижні. Загальне накопичення РФП в обох легенях беруть за 100%. А на комп’ютері розраховують відносну радіоактивність кожного відділу легеневого поля (в нормі в правому більше на 5-10%, а концентрація РФП збільшується зверху донизу).</w:t>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задній проекції обидві легені виглядають практично однаково. Розмір їх більше, ніж в передній проекції, за рахунок візуалізації легеневої тканини, яка знаходиться в задньому діафрагмальному синусі. </w:t>
      </w:r>
    </w:p>
    <w:tbl>
      <w:tblPr>
        <w:tblStyle w:val="Table31"/>
        <w:tblW w:w="10320.0" w:type="dxa"/>
        <w:jc w:val="left"/>
        <w:tblInd w:w="0.0" w:type="dxa"/>
        <w:tblBorders>
          <w:top w:color="000000" w:space="0" w:sz="4" w:val="single"/>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10320"/>
        <w:tblGridChange w:id="0">
          <w:tblGrid>
            <w:gridCol w:w="10320"/>
          </w:tblGrid>
        </w:tblGridChange>
      </w:tblGrid>
      <w:tr>
        <w:trPr>
          <w:cantSplit w:val="0"/>
          <w:trHeight w:val="276"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E">
            <w:pPr>
              <w:jc w:val="center"/>
              <w:rPr>
                <w:b w:val="0"/>
                <w:sz w:val="18"/>
                <w:szCs w:val="18"/>
                <w:vertAlign w:val="baseline"/>
              </w:rPr>
            </w:pPr>
            <w:r w:rsidDel="00000000" w:rsidR="00000000" w:rsidRPr="00000000">
              <w:rPr>
                <w:b w:val="1"/>
                <w:sz w:val="18"/>
                <w:szCs w:val="18"/>
                <w:vertAlign w:val="baseline"/>
                <w:rtl w:val="0"/>
              </w:rPr>
              <w:t xml:space="preserve">Сцинтиграфія легенів</w:t>
            </w: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перфузійна (верхній ряд) та інгаляційна (нижній ряд)</w:t>
            </w:r>
            <w:r w:rsidDel="00000000" w:rsidR="00000000" w:rsidRPr="00000000">
              <w:rPr>
                <w:rtl w:val="0"/>
              </w:rPr>
            </w:r>
          </w:p>
        </w:tc>
      </w:tr>
      <w:tr>
        <w:trPr>
          <w:cantSplit w:val="0"/>
          <w:trHeight w:val="3031" w:hRule="atLeast"/>
          <w:tblHeader w:val="0"/>
        </w:trPr>
        <w:tc>
          <w:tcPr>
            <w:tcBorders>
              <w:top w:color="000000" w:space="0" w:sz="0" w:val="nil"/>
            </w:tcBorders>
            <w:vAlign w:val="top"/>
          </w:tcPr>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114300" distR="114300">
                  <wp:extent cx="3928745" cy="2072005"/>
                  <wp:effectExtent b="0" l="0" r="0" t="0"/>
                  <wp:docPr id="1074" name="image27.jpg"/>
                  <a:graphic>
                    <a:graphicData uri="http://schemas.openxmlformats.org/drawingml/2006/picture">
                      <pic:pic>
                        <pic:nvPicPr>
                          <pic:cNvPr id="0" name="image27.jpg"/>
                          <pic:cNvPicPr preferRelativeResize="0"/>
                        </pic:nvPicPr>
                        <pic:blipFill>
                          <a:blip r:embed="rId79"/>
                          <a:srcRect b="0" l="0" r="0" t="0"/>
                          <a:stretch>
                            <a:fillRect/>
                          </a:stretch>
                        </pic:blipFill>
                        <pic:spPr>
                          <a:xfrm>
                            <a:off x="0" y="0"/>
                            <a:ext cx="3928745" cy="207200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21">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322">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323">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324">
      <w:pPr>
        <w:rPr>
          <w:vertAlign w:val="baseline"/>
        </w:rPr>
      </w:pPr>
      <w:r w:rsidDel="00000000" w:rsidR="00000000" w:rsidRPr="00000000">
        <w:rPr>
          <w:rtl w:val="0"/>
        </w:rPr>
      </w:r>
    </w:p>
    <w:p w:rsidR="00000000" w:rsidDel="00000000" w:rsidP="00000000" w:rsidRDefault="00000000" w:rsidRPr="00000000" w14:paraId="00000325">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326">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327">
      <w:pPr>
        <w:pStyle w:val="Heading4"/>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328">
      <w:pPr>
        <w:widowControl w:val="0"/>
        <w:jc w:val="center"/>
        <w:rPr>
          <w:b w:val="0"/>
          <w:sz w:val="28"/>
          <w:szCs w:val="28"/>
          <w:vertAlign w:val="baseline"/>
        </w:rPr>
      </w:pPr>
      <w:r w:rsidDel="00000000" w:rsidR="00000000" w:rsidRPr="00000000">
        <w:rPr>
          <w:rtl w:val="0"/>
        </w:rPr>
      </w:r>
    </w:p>
    <w:p w:rsidR="00000000" w:rsidDel="00000000" w:rsidP="00000000" w:rsidRDefault="00000000" w:rsidRPr="00000000" w14:paraId="00000329">
      <w:pPr>
        <w:widowControl w:val="0"/>
        <w:ind w:firstLine="720"/>
        <w:jc w:val="center"/>
        <w:rPr>
          <w:b w:val="0"/>
          <w:sz w:val="28"/>
          <w:szCs w:val="28"/>
          <w:vertAlign w:val="baseline"/>
        </w:rPr>
      </w:pPr>
      <w:r w:rsidDel="00000000" w:rsidR="00000000" w:rsidRPr="00000000">
        <w:rPr>
          <w:b w:val="1"/>
          <w:sz w:val="28"/>
          <w:szCs w:val="28"/>
          <w:vertAlign w:val="baseline"/>
          <w:rtl w:val="0"/>
        </w:rPr>
        <w:t xml:space="preserve">ІІ. МЕТОДИ ПРОМЕНЕВОГО ДОСЛІДЖЕННЯ СЕРЦЕВО-СУДИННОЇ СИСТЕМИ</w:t>
      </w:r>
      <w:r w:rsidDel="00000000" w:rsidR="00000000" w:rsidRPr="00000000">
        <w:rPr>
          <w:rtl w:val="0"/>
        </w:rPr>
      </w:r>
    </w:p>
    <w:p w:rsidR="00000000" w:rsidDel="00000000" w:rsidP="00000000" w:rsidRDefault="00000000" w:rsidRPr="00000000" w14:paraId="0000032A">
      <w:pPr>
        <w:widowControl w:val="0"/>
        <w:ind w:firstLine="720"/>
        <w:jc w:val="both"/>
        <w:rPr>
          <w:i w:val="0"/>
          <w:sz w:val="28"/>
          <w:szCs w:val="28"/>
          <w:vertAlign w:val="baseline"/>
        </w:rPr>
      </w:pPr>
      <w:r w:rsidDel="00000000" w:rsidR="00000000" w:rsidRPr="00000000">
        <w:rPr>
          <w:sz w:val="28"/>
          <w:szCs w:val="28"/>
          <w:vertAlign w:val="baseline"/>
          <w:rtl w:val="0"/>
        </w:rPr>
        <w:t xml:space="preserve">При вивченні морфофункціонального стану органів кровообігу використовують загальні та спеціальні методи рентгенологічного дослідження. До загальних належать </w:t>
      </w:r>
      <w:r w:rsidDel="00000000" w:rsidR="00000000" w:rsidRPr="00000000">
        <w:rPr>
          <w:i w:val="1"/>
          <w:sz w:val="28"/>
          <w:szCs w:val="28"/>
          <w:vertAlign w:val="baseline"/>
          <w:rtl w:val="0"/>
        </w:rPr>
        <w:t xml:space="preserve">рентгеноскопія та рентгенографія.</w:t>
      </w:r>
      <w:r w:rsidDel="00000000" w:rsidR="00000000" w:rsidRPr="00000000">
        <w:rPr>
          <w:sz w:val="28"/>
          <w:szCs w:val="28"/>
          <w:vertAlign w:val="baseline"/>
          <w:rtl w:val="0"/>
        </w:rPr>
        <w:t xml:space="preserve">До спеціальних – </w:t>
      </w:r>
      <w:r w:rsidDel="00000000" w:rsidR="00000000" w:rsidRPr="00000000">
        <w:rPr>
          <w:i w:val="1"/>
          <w:sz w:val="28"/>
          <w:szCs w:val="28"/>
          <w:vertAlign w:val="baseline"/>
          <w:rtl w:val="0"/>
        </w:rPr>
        <w:t xml:space="preserve">безконтрастні і контрастні.</w:t>
      </w:r>
      <w:r w:rsidDel="00000000" w:rsidR="00000000" w:rsidRPr="00000000">
        <w:rPr>
          <w:rtl w:val="0"/>
        </w:rPr>
      </w:r>
    </w:p>
    <w:p w:rsidR="00000000" w:rsidDel="00000000" w:rsidP="00000000" w:rsidRDefault="00000000" w:rsidRPr="00000000" w14:paraId="0000032B">
      <w:pPr>
        <w:widowControl w:val="0"/>
        <w:ind w:firstLine="720"/>
        <w:jc w:val="both"/>
        <w:rPr>
          <w:sz w:val="28"/>
          <w:szCs w:val="28"/>
          <w:vertAlign w:val="baseline"/>
        </w:rPr>
      </w:pPr>
      <w:r w:rsidDel="00000000" w:rsidR="00000000" w:rsidRPr="00000000">
        <w:rPr>
          <w:sz w:val="28"/>
          <w:szCs w:val="28"/>
          <w:vertAlign w:val="baseline"/>
          <w:rtl w:val="0"/>
        </w:rPr>
        <w:t xml:space="preserve">Рентгеноскопію та рентгенографію здійснюють в стандартних проекціях (прямій, передній, правій та лівій скісних, лівій бічній). Для уточнення стану лівого передсердя та аорти контрастують стравохід сульфатом барію. За ступенем зміщення стравоходу визначають ступінь зміни розмірів відділів серця та аорти.</w:t>
      </w:r>
    </w:p>
    <w:p w:rsidR="00000000" w:rsidDel="00000000" w:rsidP="00000000" w:rsidRDefault="00000000" w:rsidRPr="00000000" w14:paraId="0000032C">
      <w:pPr>
        <w:widowControl w:val="0"/>
        <w:ind w:firstLine="720"/>
        <w:jc w:val="both"/>
        <w:rPr>
          <w:sz w:val="28"/>
          <w:szCs w:val="28"/>
          <w:vertAlign w:val="baseline"/>
        </w:rPr>
      </w:pPr>
      <w:r w:rsidDel="00000000" w:rsidR="00000000" w:rsidRPr="00000000">
        <w:rPr>
          <w:sz w:val="28"/>
          <w:szCs w:val="28"/>
          <w:vertAlign w:val="baseline"/>
          <w:rtl w:val="0"/>
        </w:rPr>
        <w:t xml:space="preserve">Під час рентгенологічного дослідження в прямій проекції пацієнт стоїть обличчям до екрану, кисті його тильними поверхнями знаходяться на попереку, лікті відведені вперед. В правій (першій) або в лівій (другій) скісній проекції пацієнт повернутий правим або лівим боком під кутом 45-50</w:t>
      </w:r>
      <w:r w:rsidDel="00000000" w:rsidR="00000000" w:rsidRPr="00000000">
        <w:rPr>
          <w:sz w:val="28"/>
          <w:szCs w:val="28"/>
          <w:vertAlign w:val="superscript"/>
          <w:rtl w:val="0"/>
        </w:rPr>
        <w:t xml:space="preserve">о</w:t>
      </w:r>
      <w:r w:rsidDel="00000000" w:rsidR="00000000" w:rsidRPr="00000000">
        <w:rPr>
          <w:sz w:val="28"/>
          <w:szCs w:val="28"/>
          <w:vertAlign w:val="baseline"/>
          <w:rtl w:val="0"/>
        </w:rPr>
        <w:t xml:space="preserve"> до екрана, руки за головою. Рентгенографію виконують з мінімальною експозицією (0,05-0,1 с) на фокусній відстані 1,5-2 м.</w:t>
      </w:r>
    </w:p>
    <w:p w:rsidR="00000000" w:rsidDel="00000000" w:rsidP="00000000" w:rsidRDefault="00000000" w:rsidRPr="00000000" w14:paraId="0000032D">
      <w:pPr>
        <w:widowControl w:val="0"/>
        <w:ind w:firstLine="720"/>
        <w:jc w:val="both"/>
        <w:rPr>
          <w:sz w:val="28"/>
          <w:szCs w:val="28"/>
          <w:vertAlign w:val="baseline"/>
        </w:rPr>
      </w:pPr>
      <w:r w:rsidDel="00000000" w:rsidR="00000000" w:rsidRPr="00000000">
        <w:rPr>
          <w:sz w:val="28"/>
          <w:szCs w:val="28"/>
          <w:vertAlign w:val="baseline"/>
          <w:rtl w:val="0"/>
        </w:rPr>
        <w:t xml:space="preserve">Під час рентгеноскопії вивчають положення, форму, розміри серця, пульсацію усіх його відділів, аорти, легеневих артерій. </w:t>
      </w:r>
    </w:p>
    <w:p w:rsidR="00000000" w:rsidDel="00000000" w:rsidP="00000000" w:rsidRDefault="00000000" w:rsidRPr="00000000" w14:paraId="0000032E">
      <w:pPr>
        <w:widowControl w:val="0"/>
        <w:ind w:firstLine="720"/>
        <w:jc w:val="both"/>
        <w:rPr>
          <w:sz w:val="28"/>
          <w:szCs w:val="28"/>
          <w:vertAlign w:val="baseline"/>
        </w:rPr>
      </w:pPr>
      <w:r w:rsidDel="00000000" w:rsidR="00000000" w:rsidRPr="00000000">
        <w:rPr>
          <w:b w:val="1"/>
          <w:i w:val="1"/>
          <w:sz w:val="28"/>
          <w:szCs w:val="28"/>
          <w:vertAlign w:val="baseline"/>
          <w:rtl w:val="0"/>
        </w:rPr>
        <w:t xml:space="preserve">Спеціальні безконтрастні методи основані </w:t>
      </w:r>
      <w:r w:rsidDel="00000000" w:rsidR="00000000" w:rsidRPr="00000000">
        <w:rPr>
          <w:sz w:val="28"/>
          <w:szCs w:val="28"/>
          <w:vertAlign w:val="baseline"/>
          <w:rtl w:val="0"/>
        </w:rPr>
        <w:t xml:space="preserve">на використанні додаткових технічних засобів і модифікацій рентгенівських апаратів.</w:t>
      </w:r>
    </w:p>
    <w:p w:rsidR="00000000" w:rsidDel="00000000" w:rsidP="00000000" w:rsidRDefault="00000000" w:rsidRPr="00000000" w14:paraId="0000032F">
      <w:pPr>
        <w:widowControl w:val="0"/>
        <w:ind w:firstLine="720"/>
        <w:jc w:val="both"/>
        <w:rPr>
          <w:sz w:val="28"/>
          <w:szCs w:val="28"/>
          <w:vertAlign w:val="baseline"/>
        </w:rPr>
      </w:pPr>
      <w:r w:rsidDel="00000000" w:rsidR="00000000" w:rsidRPr="00000000">
        <w:rPr>
          <w:b w:val="1"/>
          <w:i w:val="1"/>
          <w:sz w:val="28"/>
          <w:szCs w:val="28"/>
          <w:vertAlign w:val="baseline"/>
          <w:rtl w:val="0"/>
        </w:rPr>
        <w:t xml:space="preserve">Рентгенокімографію</w:t>
      </w:r>
      <w:r w:rsidDel="00000000" w:rsidR="00000000" w:rsidRPr="00000000">
        <w:rPr>
          <w:sz w:val="28"/>
          <w:szCs w:val="28"/>
          <w:vertAlign w:val="baseline"/>
          <w:rtl w:val="0"/>
        </w:rPr>
        <w:t xml:space="preserve"> застосовують для об*єктивного вивчення пульсаційних рухів серця та судин. Основою рентгенокімографа є металева решітка з паралельно розміщеними на відстані в 1 мм свинцевими пластинками. Під час дослідження решітка рухається і за одну експозицію проходить відстань, яка дорівнює ширині пластини. В цей час реєструється пульсація всього органу записується 3-4 цикли діяльності серця у вигляді зубців. Серед них розрізняють 3 типи: передсерні, шлуночкові, судинні. Коротке коліно зубця відповідає систолі, довге – діастолі. Амплітуда шлуночкових зубців досягає 4-6 мм, передсердних – 1-2 мм, судинних – 1,5-2,5 мм.</w:t>
      </w:r>
    </w:p>
    <w:p w:rsidR="00000000" w:rsidDel="00000000" w:rsidP="00000000" w:rsidRDefault="00000000" w:rsidRPr="00000000" w14:paraId="00000330">
      <w:pPr>
        <w:widowControl w:val="0"/>
        <w:ind w:firstLine="720"/>
        <w:jc w:val="both"/>
        <w:rPr>
          <w:sz w:val="28"/>
          <w:szCs w:val="28"/>
          <w:vertAlign w:val="baseline"/>
        </w:rPr>
      </w:pPr>
      <w:r w:rsidDel="00000000" w:rsidR="00000000" w:rsidRPr="00000000">
        <w:rPr>
          <w:sz w:val="28"/>
          <w:szCs w:val="28"/>
          <w:vertAlign w:val="baseline"/>
          <w:rtl w:val="0"/>
        </w:rPr>
        <w:t xml:space="preserve">Рентгенокімографія дає можливість вивчати порушення функціональної діяльності серця.</w:t>
      </w:r>
    </w:p>
    <w:p w:rsidR="00000000" w:rsidDel="00000000" w:rsidP="00000000" w:rsidRDefault="00000000" w:rsidRPr="00000000" w14:paraId="00000331">
      <w:pPr>
        <w:widowControl w:val="0"/>
        <w:ind w:firstLine="720"/>
        <w:jc w:val="both"/>
        <w:rPr>
          <w:sz w:val="28"/>
          <w:szCs w:val="28"/>
          <w:vertAlign w:val="baseline"/>
        </w:rPr>
      </w:pPr>
      <w:r w:rsidDel="00000000" w:rsidR="00000000" w:rsidRPr="00000000">
        <w:rPr>
          <w:b w:val="1"/>
          <w:i w:val="1"/>
          <w:sz w:val="28"/>
          <w:szCs w:val="28"/>
          <w:vertAlign w:val="baseline"/>
          <w:rtl w:val="0"/>
        </w:rPr>
        <w:t xml:space="preserve">Електрокімографія</w:t>
      </w:r>
      <w:r w:rsidDel="00000000" w:rsidR="00000000" w:rsidRPr="00000000">
        <w:rPr>
          <w:sz w:val="28"/>
          <w:szCs w:val="28"/>
          <w:vertAlign w:val="baseline"/>
          <w:rtl w:val="0"/>
        </w:rPr>
        <w:t xml:space="preserve"> – рентгенологічний метод дослідження пульсаційних рухів контурів серця і великих судин за допомогою реєстрації коливань оптичної щільності цих утворів на рентгенівському флуоресціючому екрані. Метод набуває особливої цінності у випадку одночасного запису електрокардіограми.</w:t>
      </w:r>
    </w:p>
    <w:p w:rsidR="00000000" w:rsidDel="00000000" w:rsidP="00000000" w:rsidRDefault="00000000" w:rsidRPr="00000000" w14:paraId="00000332">
      <w:pPr>
        <w:widowControl w:val="0"/>
        <w:ind w:firstLine="720"/>
        <w:jc w:val="both"/>
        <w:rPr>
          <w:sz w:val="28"/>
          <w:szCs w:val="28"/>
          <w:vertAlign w:val="baseline"/>
        </w:rPr>
      </w:pPr>
      <w:r w:rsidDel="00000000" w:rsidR="00000000" w:rsidRPr="00000000">
        <w:rPr>
          <w:b w:val="1"/>
          <w:i w:val="1"/>
          <w:sz w:val="28"/>
          <w:szCs w:val="28"/>
          <w:vertAlign w:val="baseline"/>
          <w:rtl w:val="0"/>
        </w:rPr>
        <w:t xml:space="preserve">Лінійна томографія</w:t>
      </w:r>
      <w:r w:rsidDel="00000000" w:rsidR="00000000" w:rsidRPr="00000000">
        <w:rPr>
          <w:sz w:val="28"/>
          <w:szCs w:val="28"/>
          <w:vertAlign w:val="baseline"/>
          <w:rtl w:val="0"/>
        </w:rPr>
        <w:t xml:space="preserve"> застосовується для уточнення стану відділів серця (ососбливо лівого передсердя), як правило після аналізу звичайних рентгенограм.</w:t>
      </w:r>
    </w:p>
    <w:p w:rsidR="00000000" w:rsidDel="00000000" w:rsidP="00000000" w:rsidRDefault="00000000" w:rsidRPr="00000000" w14:paraId="00000333">
      <w:pPr>
        <w:widowControl w:val="0"/>
        <w:ind w:firstLine="720"/>
        <w:jc w:val="both"/>
        <w:rPr>
          <w:sz w:val="28"/>
          <w:szCs w:val="28"/>
          <w:vertAlign w:val="baseline"/>
        </w:rPr>
      </w:pPr>
      <w:r w:rsidDel="00000000" w:rsidR="00000000" w:rsidRPr="00000000">
        <w:rPr>
          <w:b w:val="1"/>
          <w:i w:val="1"/>
          <w:sz w:val="28"/>
          <w:szCs w:val="28"/>
          <w:vertAlign w:val="baseline"/>
          <w:rtl w:val="0"/>
        </w:rPr>
        <w:t xml:space="preserve">Рентгенокінематографія і відеомагнітний запис</w:t>
      </w:r>
      <w:r w:rsidDel="00000000" w:rsidR="00000000" w:rsidRPr="00000000">
        <w:rPr>
          <w:sz w:val="28"/>
          <w:szCs w:val="28"/>
          <w:vertAlign w:val="baseline"/>
          <w:rtl w:val="0"/>
        </w:rPr>
        <w:t xml:space="preserve"> – реєстація рентгенівського зображення серця та великих судин на кіноплівку або відеомагнітну стрічку. </w:t>
      </w:r>
    </w:p>
    <w:p w:rsidR="00000000" w:rsidDel="00000000" w:rsidP="00000000" w:rsidRDefault="00000000" w:rsidRPr="00000000" w14:paraId="00000334">
      <w:pPr>
        <w:widowControl w:val="0"/>
        <w:ind w:firstLine="720"/>
        <w:jc w:val="both"/>
        <w:rPr>
          <w:sz w:val="28"/>
          <w:szCs w:val="28"/>
          <w:vertAlign w:val="baseline"/>
        </w:rPr>
      </w:pPr>
      <w:r w:rsidDel="00000000" w:rsidR="00000000" w:rsidRPr="00000000">
        <w:rPr>
          <w:b w:val="1"/>
          <w:i w:val="1"/>
          <w:sz w:val="28"/>
          <w:szCs w:val="28"/>
          <w:vertAlign w:val="baseline"/>
          <w:rtl w:val="0"/>
        </w:rPr>
        <w:t xml:space="preserve">Комп*ютерна томографія</w:t>
      </w:r>
      <w:r w:rsidDel="00000000" w:rsidR="00000000" w:rsidRPr="00000000">
        <w:rPr>
          <w:sz w:val="28"/>
          <w:szCs w:val="28"/>
          <w:vertAlign w:val="baseline"/>
          <w:rtl w:val="0"/>
        </w:rPr>
        <w:t xml:space="preserve"> – дозволяє вивчати поперечні зрізи завтовшки 2-8 мм. Основний шар сканування проходить крізь центр мітрального клапана та верхівку серця. Для покращання зображення використовують введення в/в рентгеноконтрастних речовин. Збільшення денситометричної різниці між здоровими та зміненими тканинами після їх наповнення кров*ю дає можливість виявляти патологічні стани.</w:t>
      </w:r>
    </w:p>
    <w:p w:rsidR="00000000" w:rsidDel="00000000" w:rsidP="00000000" w:rsidRDefault="00000000" w:rsidRPr="00000000" w14:paraId="00000335">
      <w:pPr>
        <w:widowControl w:val="0"/>
        <w:ind w:firstLine="720"/>
        <w:jc w:val="both"/>
        <w:rPr>
          <w:sz w:val="28"/>
          <w:szCs w:val="28"/>
          <w:vertAlign w:val="baseline"/>
        </w:rPr>
      </w:pPr>
      <w:r w:rsidDel="00000000" w:rsidR="00000000" w:rsidRPr="00000000">
        <w:rPr>
          <w:b w:val="1"/>
          <w:i w:val="1"/>
          <w:sz w:val="28"/>
          <w:szCs w:val="28"/>
          <w:vertAlign w:val="baseline"/>
          <w:rtl w:val="0"/>
        </w:rPr>
        <w:t xml:space="preserve">Магнітно-резонансна томографія</w:t>
      </w:r>
      <w:r w:rsidDel="00000000" w:rsidR="00000000" w:rsidRPr="00000000">
        <w:rPr>
          <w:sz w:val="28"/>
          <w:szCs w:val="28"/>
          <w:vertAlign w:val="baseline"/>
          <w:rtl w:val="0"/>
        </w:rPr>
        <w:t xml:space="preserve"> не пов*язана з рентгенівським опроміненням пацієнта і може бути виконана в різних проекціях, забезпечуючи чітку диференціацію між кардіоваскулярними структурами та кров*ю у всіх порожнинах.</w:t>
      </w:r>
    </w:p>
    <w:p w:rsidR="00000000" w:rsidDel="00000000" w:rsidP="00000000" w:rsidRDefault="00000000" w:rsidRPr="00000000" w14:paraId="00000336">
      <w:pPr>
        <w:widowControl w:val="0"/>
        <w:ind w:firstLine="720"/>
        <w:jc w:val="both"/>
        <w:rPr>
          <w:sz w:val="28"/>
          <w:szCs w:val="28"/>
          <w:vertAlign w:val="baseline"/>
        </w:rPr>
      </w:pPr>
      <w:r w:rsidDel="00000000" w:rsidR="00000000" w:rsidRPr="00000000">
        <w:rPr>
          <w:b w:val="1"/>
          <w:i w:val="1"/>
          <w:sz w:val="28"/>
          <w:szCs w:val="28"/>
          <w:vertAlign w:val="baseline"/>
          <w:rtl w:val="0"/>
        </w:rPr>
        <w:t xml:space="preserve">Ехокардіографія</w:t>
      </w:r>
      <w:r w:rsidDel="00000000" w:rsidR="00000000" w:rsidRPr="00000000">
        <w:rPr>
          <w:sz w:val="28"/>
          <w:szCs w:val="28"/>
          <w:vertAlign w:val="baseline"/>
          <w:rtl w:val="0"/>
        </w:rPr>
        <w:t xml:space="preserve"> широко застосовується в діагностиці захворювань серцево-судинної системи. Датчик спочатку встановлюють в ІІІ-ІУ міжрібер*ї по лівому краю грудини, а потім переміщують в інші зони. Дослідження дозволяє в різних площинах і за різного положення датчика отримати на екрані монітора або магнітній плівці зображення кожної камери серця, визначити товщину стінок обох шлуночків, передсердь та перікарда, виміряти відстань між стулками клапанів. В кардіології застосовують наступні методики: одновимірну (М-метод) та двовимірну (В-метод) ехокардіографію, доплерографію та кольорове доплеровське зображення серця.</w:t>
      </w:r>
    </w:p>
    <w:p w:rsidR="00000000" w:rsidDel="00000000" w:rsidP="00000000" w:rsidRDefault="00000000" w:rsidRPr="00000000" w14:paraId="00000337">
      <w:pPr>
        <w:widowControl w:val="0"/>
        <w:ind w:firstLine="720"/>
        <w:jc w:val="both"/>
        <w:rPr>
          <w:sz w:val="28"/>
          <w:szCs w:val="28"/>
          <w:vertAlign w:val="baseline"/>
        </w:rPr>
      </w:pPr>
      <w:r w:rsidDel="00000000" w:rsidR="00000000" w:rsidRPr="00000000">
        <w:rPr>
          <w:b w:val="1"/>
          <w:i w:val="1"/>
          <w:sz w:val="28"/>
          <w:szCs w:val="28"/>
          <w:vertAlign w:val="baseline"/>
          <w:rtl w:val="0"/>
        </w:rPr>
        <w:t xml:space="preserve">Одновимірна ехокардіографія</w:t>
      </w:r>
      <w:r w:rsidDel="00000000" w:rsidR="00000000" w:rsidRPr="00000000">
        <w:rPr>
          <w:sz w:val="28"/>
          <w:szCs w:val="28"/>
          <w:vertAlign w:val="baseline"/>
          <w:rtl w:val="0"/>
        </w:rPr>
        <w:t xml:space="preserve"> має вигляд групи кривих, кожна з яких відповідає певній структурі серця. Амплитуда вказує на розмах систолічних рухів реєструємої анатомічної структури. Спеціальна програма дозволяє отримати параметри кінцевого систолічного та діастолічного об*ємів лівого шлуночка та передсердь, величину фракції викиду шлуночків, фракції випорожнення передсердь, систолічного та хвилинного об*ємів, товщини й маси міокарда.</w:t>
      </w:r>
    </w:p>
    <w:p w:rsidR="00000000" w:rsidDel="00000000" w:rsidP="00000000" w:rsidRDefault="00000000" w:rsidRPr="00000000" w14:paraId="00000338">
      <w:pPr>
        <w:widowControl w:val="0"/>
        <w:ind w:firstLine="720"/>
        <w:jc w:val="both"/>
        <w:rPr>
          <w:sz w:val="28"/>
          <w:szCs w:val="28"/>
          <w:vertAlign w:val="baseline"/>
        </w:rPr>
      </w:pPr>
      <w:r w:rsidDel="00000000" w:rsidR="00000000" w:rsidRPr="00000000">
        <w:rPr>
          <w:b w:val="1"/>
          <w:i w:val="1"/>
          <w:sz w:val="28"/>
          <w:szCs w:val="28"/>
          <w:vertAlign w:val="baseline"/>
          <w:rtl w:val="0"/>
        </w:rPr>
        <w:t xml:space="preserve">Двовимірна ехокардіографія </w:t>
      </w:r>
      <w:r w:rsidDel="00000000" w:rsidR="00000000" w:rsidRPr="00000000">
        <w:rPr>
          <w:sz w:val="28"/>
          <w:szCs w:val="28"/>
          <w:vertAlign w:val="baseline"/>
          <w:rtl w:val="0"/>
        </w:rPr>
        <w:t xml:space="preserve">дає можливість на екрані монітора спостерігати рухи стінок серця та клапанів в реальному маштабі часу.</w:t>
      </w:r>
    </w:p>
    <w:p w:rsidR="00000000" w:rsidDel="00000000" w:rsidP="00000000" w:rsidRDefault="00000000" w:rsidRPr="00000000" w14:paraId="00000339">
      <w:pPr>
        <w:widowControl w:val="0"/>
        <w:ind w:firstLine="720"/>
        <w:jc w:val="both"/>
        <w:rPr>
          <w:sz w:val="28"/>
          <w:szCs w:val="28"/>
          <w:vertAlign w:val="baseline"/>
        </w:rPr>
      </w:pPr>
      <w:r w:rsidDel="00000000" w:rsidR="00000000" w:rsidRPr="00000000">
        <w:rPr>
          <w:b w:val="1"/>
          <w:i w:val="1"/>
          <w:sz w:val="28"/>
          <w:szCs w:val="28"/>
          <w:vertAlign w:val="baseline"/>
          <w:rtl w:val="0"/>
        </w:rPr>
        <w:t xml:space="preserve">Доплерографію</w:t>
      </w:r>
      <w:r w:rsidDel="00000000" w:rsidR="00000000" w:rsidRPr="00000000">
        <w:rPr>
          <w:sz w:val="28"/>
          <w:szCs w:val="28"/>
          <w:vertAlign w:val="baseline"/>
          <w:rtl w:val="0"/>
        </w:rPr>
        <w:t xml:space="preserve"> серця проводять в імпульсному режимі. Завдяки їй вдається вивчити рух клапанів і стінок серця в будь-якій фазі серцевого циклу, а також в обраному контрольному об*ємі виміряти швидкість руху крові, напрямок і характер її течії. В нормі кровоток в усіх відділах ламінарний (односпрямований та рівномірний). Він записується на кривій доплерограми як вузька лінія, а на звуковому виході приладу обумовлює чіткий тональний сигнал. За кривою можна розрахувати об*єм крові, що потрапліє за один цикл із передсердя в шлуночок.</w:t>
      </w:r>
    </w:p>
    <w:p w:rsidR="00000000" w:rsidDel="00000000" w:rsidP="00000000" w:rsidRDefault="00000000" w:rsidRPr="00000000" w14:paraId="0000033A">
      <w:pPr>
        <w:widowControl w:val="0"/>
        <w:ind w:firstLine="720"/>
        <w:jc w:val="both"/>
        <w:rPr>
          <w:sz w:val="28"/>
          <w:szCs w:val="28"/>
          <w:vertAlign w:val="baseline"/>
        </w:rPr>
      </w:pPr>
      <w:r w:rsidDel="00000000" w:rsidR="00000000" w:rsidRPr="00000000">
        <w:rPr>
          <w:sz w:val="28"/>
          <w:szCs w:val="28"/>
          <w:vertAlign w:val="baseline"/>
          <w:rtl w:val="0"/>
        </w:rPr>
        <w:t xml:space="preserve">За кольорової доплерографії напрямок і характеристики потоків крові записуються різними кольорами. Рух крові в бік датчика відображається червоним кольором, рух від датчика - синім. Змішування ж обох кольорів вказує на різноспрямоване переміщення елементів крові.</w:t>
      </w:r>
    </w:p>
    <w:p w:rsidR="00000000" w:rsidDel="00000000" w:rsidP="00000000" w:rsidRDefault="00000000" w:rsidRPr="00000000" w14:paraId="0000033B">
      <w:pPr>
        <w:widowControl w:val="0"/>
        <w:ind w:firstLine="720"/>
        <w:jc w:val="both"/>
        <w:rPr>
          <w:sz w:val="28"/>
          <w:szCs w:val="28"/>
          <w:vertAlign w:val="baseline"/>
        </w:rPr>
      </w:pPr>
      <w:r w:rsidDel="00000000" w:rsidR="00000000" w:rsidRPr="00000000">
        <w:rPr>
          <w:b w:val="1"/>
          <w:i w:val="1"/>
          <w:sz w:val="28"/>
          <w:szCs w:val="28"/>
          <w:vertAlign w:val="baseline"/>
          <w:rtl w:val="0"/>
        </w:rPr>
        <w:t xml:space="preserve">Радіонуклідні дослідження серцево-судинної системи за допомогою гамма-камери </w:t>
      </w:r>
      <w:r w:rsidDel="00000000" w:rsidR="00000000" w:rsidRPr="00000000">
        <w:rPr>
          <w:sz w:val="28"/>
          <w:szCs w:val="28"/>
          <w:vertAlign w:val="baseline"/>
          <w:rtl w:val="0"/>
        </w:rPr>
        <w:t xml:space="preserve">поділяють на динамічні та статичні. </w:t>
      </w:r>
      <w:r w:rsidDel="00000000" w:rsidR="00000000" w:rsidRPr="00000000">
        <w:rPr>
          <w:b w:val="1"/>
          <w:i w:val="1"/>
          <w:sz w:val="28"/>
          <w:szCs w:val="28"/>
          <w:vertAlign w:val="baseline"/>
          <w:rtl w:val="0"/>
        </w:rPr>
        <w:t xml:space="preserve">Динамічні</w:t>
      </w:r>
      <w:r w:rsidDel="00000000" w:rsidR="00000000" w:rsidRPr="00000000">
        <w:rPr>
          <w:sz w:val="28"/>
          <w:szCs w:val="28"/>
          <w:vertAlign w:val="baseline"/>
          <w:rtl w:val="0"/>
        </w:rPr>
        <w:t xml:space="preserve"> дозволяють оцінити внутрішньосерцеву гемодінаміку та скоротливу функцію міокарда (ангіокардіографія, радіонуклідна вентрикулографія), функціональну активність серця та стан внутрісерцевої гемодинаміки і виявити в стінках шлуночків зони дискінезії, акінезії, парадоксальних рухів, аневризми шлуночків. Використовують РФП </w:t>
      </w:r>
      <w:r w:rsidDel="00000000" w:rsidR="00000000" w:rsidRPr="00000000">
        <w:rPr>
          <w:sz w:val="28"/>
          <w:szCs w:val="28"/>
          <w:vertAlign w:val="superscript"/>
          <w:rtl w:val="0"/>
        </w:rPr>
        <w:t xml:space="preserve">99м</w:t>
      </w:r>
      <w:r w:rsidDel="00000000" w:rsidR="00000000" w:rsidRPr="00000000">
        <w:rPr>
          <w:sz w:val="28"/>
          <w:szCs w:val="28"/>
          <w:vertAlign w:val="baseline"/>
          <w:rtl w:val="0"/>
        </w:rPr>
        <w:t xml:space="preserve">Тс-пертехнетат або </w:t>
      </w:r>
      <w:r w:rsidDel="00000000" w:rsidR="00000000" w:rsidRPr="00000000">
        <w:rPr>
          <w:sz w:val="28"/>
          <w:szCs w:val="28"/>
          <w:vertAlign w:val="superscript"/>
          <w:rtl w:val="0"/>
        </w:rPr>
        <w:t xml:space="preserve">99м</w:t>
      </w:r>
      <w:r w:rsidDel="00000000" w:rsidR="00000000" w:rsidRPr="00000000">
        <w:rPr>
          <w:sz w:val="28"/>
          <w:szCs w:val="28"/>
          <w:vertAlign w:val="baseline"/>
          <w:rtl w:val="0"/>
        </w:rPr>
        <w:t xml:space="preserve">Тс-АЛС (альбумін сироватки людини) з розрахунку 400-600 МБк в об*ємі 1 мл в/в. Покадровий аналіз зображення дозволяє візуалізувати проходження РФП крізь праві відділи серця, легені, ліві відділи серця та аорту.  Рершу 1-2 с фаза заповнення підключичної вени, верхньої порожнистої вени, правого передсердя та правого шлуночка. Потім легеневий стовбур, ліву та праву легеневі артерії. Проходження РФП через легені відображається на 4-6-й с. За допомогою комп*ютерних програм будуються локальні криві окремих зон, які відображають динаміку проходження РФП в них.</w:t>
      </w:r>
    </w:p>
    <w:p w:rsidR="00000000" w:rsidDel="00000000" w:rsidP="00000000" w:rsidRDefault="00000000" w:rsidRPr="00000000" w14:paraId="0000033C">
      <w:pPr>
        <w:widowControl w:val="0"/>
        <w:ind w:firstLine="720"/>
        <w:jc w:val="both"/>
        <w:rPr>
          <w:sz w:val="28"/>
          <w:szCs w:val="28"/>
          <w:vertAlign w:val="baseline"/>
        </w:rPr>
      </w:pPr>
      <w:r w:rsidDel="00000000" w:rsidR="00000000" w:rsidRPr="00000000">
        <w:rPr>
          <w:sz w:val="28"/>
          <w:szCs w:val="28"/>
          <w:vertAlign w:val="baseline"/>
          <w:rtl w:val="0"/>
        </w:rPr>
        <w:t xml:space="preserve">Статичні методи оцінки перфузії міокарда (міокардіосцинтиграфія) базуються на здатності здорового міокарда накопичувати міокардіотропні індикатори, що дозволяє діагностувати ІХС та інфаркти міокарда. Розрізняють пряму та непряму візуалізацію інфаркту. При першому застосовують </w:t>
      </w:r>
      <w:r w:rsidDel="00000000" w:rsidR="00000000" w:rsidRPr="00000000">
        <w:rPr>
          <w:sz w:val="28"/>
          <w:szCs w:val="28"/>
          <w:vertAlign w:val="superscript"/>
          <w:rtl w:val="0"/>
        </w:rPr>
        <w:t xml:space="preserve">99м</w:t>
      </w:r>
      <w:r w:rsidDel="00000000" w:rsidR="00000000" w:rsidRPr="00000000">
        <w:rPr>
          <w:sz w:val="28"/>
          <w:szCs w:val="28"/>
          <w:vertAlign w:val="baseline"/>
          <w:rtl w:val="0"/>
        </w:rPr>
        <w:t xml:space="preserve">Тс-пірофосфат, який вибірково поглинається некротизованою тканиною, але не затримується в незміненому міокарді. В другому – застосовують </w:t>
      </w:r>
      <w:r w:rsidDel="00000000" w:rsidR="00000000" w:rsidRPr="00000000">
        <w:rPr>
          <w:sz w:val="28"/>
          <w:szCs w:val="28"/>
          <w:vertAlign w:val="superscript"/>
          <w:rtl w:val="0"/>
        </w:rPr>
        <w:t xml:space="preserve">201</w:t>
      </w:r>
      <w:r w:rsidDel="00000000" w:rsidR="00000000" w:rsidRPr="00000000">
        <w:rPr>
          <w:sz w:val="28"/>
          <w:szCs w:val="28"/>
          <w:vertAlign w:val="baseline"/>
          <w:rtl w:val="0"/>
        </w:rPr>
        <w:t xml:space="preserve">Tl-хлорид (він має біологічну спорідненість з калієм, Т ½ = 73,5 год, </w:t>
      </w:r>
      <w:r w:rsidDel="00000000" w:rsidR="00000000" w:rsidRPr="00000000">
        <w:rPr>
          <w:sz w:val="28"/>
          <w:szCs w:val="28"/>
          <w:vertAlign w:val="baseline"/>
          <w:rtl w:val="0"/>
        </w:rPr>
        <w:t xml:space="preserve">γ-випромінювач, мах. Накопичування в міокарді через 5-10 хв. Після введення), </w:t>
      </w:r>
      <w:r w:rsidDel="00000000" w:rsidR="00000000" w:rsidRPr="00000000">
        <w:rPr>
          <w:sz w:val="28"/>
          <w:szCs w:val="28"/>
          <w:vertAlign w:val="superscript"/>
          <w:rtl w:val="0"/>
        </w:rPr>
        <w:t xml:space="preserve">99м</w:t>
      </w:r>
      <w:r w:rsidDel="00000000" w:rsidR="00000000" w:rsidRPr="00000000">
        <w:rPr>
          <w:sz w:val="28"/>
          <w:szCs w:val="28"/>
          <w:vertAlign w:val="baseline"/>
          <w:rtl w:val="0"/>
        </w:rPr>
        <w:t xml:space="preserve">Tс-МіВі, </w:t>
      </w:r>
      <w:r w:rsidDel="00000000" w:rsidR="00000000" w:rsidRPr="00000000">
        <w:rPr>
          <w:sz w:val="28"/>
          <w:szCs w:val="28"/>
          <w:vertAlign w:val="superscript"/>
          <w:rtl w:val="0"/>
        </w:rPr>
        <w:t xml:space="preserve">99м</w:t>
      </w:r>
      <w:r w:rsidDel="00000000" w:rsidR="00000000" w:rsidRPr="00000000">
        <w:rPr>
          <w:sz w:val="28"/>
          <w:szCs w:val="28"/>
          <w:vertAlign w:val="baseline"/>
          <w:rtl w:val="0"/>
        </w:rPr>
        <w:t xml:space="preserve">Tс-тетрофосмін, які накопичуються в міокарді, але не проникають у вогнище некрозу. Це бінуклідна РНД. Візуалізація вогнищу некрозу можлива тільки через певний час після ішемії (24-36 годин).</w:t>
      </w:r>
    </w:p>
    <w:p w:rsidR="00000000" w:rsidDel="00000000" w:rsidP="00000000" w:rsidRDefault="00000000" w:rsidRPr="00000000" w14:paraId="0000033D">
      <w:pPr>
        <w:widowControl w:val="0"/>
        <w:ind w:firstLine="720"/>
        <w:jc w:val="both"/>
        <w:rPr>
          <w:sz w:val="28"/>
          <w:szCs w:val="28"/>
          <w:vertAlign w:val="baseline"/>
        </w:rPr>
      </w:pPr>
      <w:r w:rsidDel="00000000" w:rsidR="00000000" w:rsidRPr="00000000">
        <w:rPr>
          <w:b w:val="1"/>
          <w:i w:val="1"/>
          <w:sz w:val="28"/>
          <w:szCs w:val="28"/>
          <w:vertAlign w:val="baseline"/>
          <w:rtl w:val="0"/>
        </w:rPr>
        <w:t xml:space="preserve">Контрастні методи рентгенологічного дослідження серця та великих судин </w:t>
      </w:r>
      <w:r w:rsidDel="00000000" w:rsidR="00000000" w:rsidRPr="00000000">
        <w:rPr>
          <w:sz w:val="28"/>
          <w:szCs w:val="28"/>
          <w:vertAlign w:val="baseline"/>
          <w:rtl w:val="0"/>
        </w:rPr>
        <w:t xml:space="preserve">основані на введенні в кровоносне русло водорозчинних органічних сполук йоду (60-75% розчиннів тріомбрасту, верографіну, урографіну, йодаміду тощо). Показаннями до цих методів – діагностика і вивчення гемодинамічних порушень при вроджених і набутих вадах серця та великих судин.</w:t>
      </w:r>
    </w:p>
    <w:p w:rsidR="00000000" w:rsidDel="00000000" w:rsidP="00000000" w:rsidRDefault="00000000" w:rsidRPr="00000000" w14:paraId="0000033E">
      <w:pPr>
        <w:widowControl w:val="0"/>
        <w:ind w:firstLine="720"/>
        <w:jc w:val="both"/>
        <w:rPr>
          <w:sz w:val="28"/>
          <w:szCs w:val="28"/>
          <w:vertAlign w:val="baseline"/>
        </w:rPr>
      </w:pPr>
      <w:r w:rsidDel="00000000" w:rsidR="00000000" w:rsidRPr="00000000">
        <w:rPr>
          <w:b w:val="1"/>
          <w:i w:val="1"/>
          <w:sz w:val="28"/>
          <w:szCs w:val="28"/>
          <w:vertAlign w:val="baseline"/>
          <w:rtl w:val="0"/>
        </w:rPr>
        <w:t xml:space="preserve">Катетеризація серця і судин </w:t>
      </w:r>
      <w:r w:rsidDel="00000000" w:rsidR="00000000" w:rsidRPr="00000000">
        <w:rPr>
          <w:sz w:val="28"/>
          <w:szCs w:val="28"/>
          <w:vertAlign w:val="baseline"/>
          <w:rtl w:val="0"/>
        </w:rPr>
        <w:t xml:space="preserve">дозволяє вивчити газовий склад  і хвилинний об*єм крові, внутрішньосерцевий і внутрішньосудинний тиск, виконувати електро- і фонокардіографію з відділів серця: правих – катетеризація кубітальної, підключичної вен, лівих – стегнової артерії з наступним введенням зонда через аорту в лівий шлуночок). </w:t>
      </w:r>
    </w:p>
    <w:p w:rsidR="00000000" w:rsidDel="00000000" w:rsidP="00000000" w:rsidRDefault="00000000" w:rsidRPr="00000000" w14:paraId="0000033F">
      <w:pPr>
        <w:widowControl w:val="0"/>
        <w:ind w:firstLine="720"/>
        <w:jc w:val="both"/>
        <w:rPr>
          <w:sz w:val="28"/>
          <w:szCs w:val="28"/>
          <w:vertAlign w:val="baseline"/>
        </w:rPr>
      </w:pPr>
      <w:r w:rsidDel="00000000" w:rsidR="00000000" w:rsidRPr="00000000">
        <w:rPr>
          <w:b w:val="1"/>
          <w:i w:val="1"/>
          <w:sz w:val="28"/>
          <w:szCs w:val="28"/>
          <w:vertAlign w:val="baseline"/>
          <w:rtl w:val="0"/>
        </w:rPr>
        <w:t xml:space="preserve">Ангіокардіографія (загальна та селективна) </w:t>
      </w:r>
      <w:r w:rsidDel="00000000" w:rsidR="00000000" w:rsidRPr="00000000">
        <w:rPr>
          <w:sz w:val="28"/>
          <w:szCs w:val="28"/>
          <w:vertAlign w:val="baseline"/>
          <w:rtl w:val="0"/>
        </w:rPr>
        <w:t xml:space="preserve">– метод вивчення форми та розмірів відділів серця і великих судин, швидкості кровотоку, а також вивявлення патологічних сполучень між ними. При загальній контраст вводять в оголену вену автоматичним шприцем з великою швидкістю – 40 мл/с з розрахунку 1 мл на 1 кг маси хворого. На серійних ангіокардіограмах послідовно одержують зображення верхньої порожистої вени, правого передсердя і шлуночка, аорти. Її використовують для вивчення гемодинаміки. Селективну для діагностики вроджених і набутих вад серця.</w:t>
      </w:r>
    </w:p>
    <w:p w:rsidR="00000000" w:rsidDel="00000000" w:rsidP="00000000" w:rsidRDefault="00000000" w:rsidRPr="00000000" w14:paraId="00000340">
      <w:pPr>
        <w:widowControl w:val="0"/>
        <w:ind w:firstLine="720"/>
        <w:jc w:val="both"/>
        <w:rPr>
          <w:sz w:val="28"/>
          <w:szCs w:val="28"/>
          <w:vertAlign w:val="baseline"/>
        </w:rPr>
      </w:pPr>
      <w:r w:rsidDel="00000000" w:rsidR="00000000" w:rsidRPr="00000000">
        <w:rPr>
          <w:b w:val="1"/>
          <w:i w:val="1"/>
          <w:sz w:val="28"/>
          <w:szCs w:val="28"/>
          <w:vertAlign w:val="baseline"/>
          <w:rtl w:val="0"/>
        </w:rPr>
        <w:t xml:space="preserve">Коронарографія – </w:t>
      </w:r>
      <w:r w:rsidDel="00000000" w:rsidR="00000000" w:rsidRPr="00000000">
        <w:rPr>
          <w:sz w:val="28"/>
          <w:szCs w:val="28"/>
          <w:vertAlign w:val="baseline"/>
          <w:rtl w:val="0"/>
        </w:rPr>
        <w:t xml:space="preserve">метод вивчення стану вінцевих артерій серця, стану колатерального кровообігу. Її застосовують в тяжких випадках ішемічної хвороби серця, інфаркту міокарда при вирішенні питання про хірургічне втручання (аортокоронарне шунтування та ендартректомія) і оцінки наслідків лікування. Найбільшого застосування набув метод селективної коронарографії, при якої проводять роздільну катетеризацію правої та лівої вінцевих артерій. Для цього виконують черезшкірну пункцію стегнової артерії за Сельдінгером і у висхідну частину аорти під контролем рентгенотелебачення вводять потрібний катетер. Для правої вінцевої артерії потрібно 2-3 мл контрасту, для дітей – 4-6 мл.</w:t>
      </w:r>
    </w:p>
    <w:p w:rsidR="00000000" w:rsidDel="00000000" w:rsidP="00000000" w:rsidRDefault="00000000" w:rsidRPr="00000000" w14:paraId="00000341">
      <w:pPr>
        <w:widowControl w:val="0"/>
        <w:ind w:firstLine="720"/>
        <w:jc w:val="both"/>
        <w:rPr>
          <w:sz w:val="28"/>
          <w:szCs w:val="28"/>
          <w:vertAlign w:val="baseline"/>
        </w:rPr>
      </w:pPr>
      <w:r w:rsidDel="00000000" w:rsidR="00000000" w:rsidRPr="00000000">
        <w:rPr>
          <w:b w:val="1"/>
          <w:i w:val="1"/>
          <w:sz w:val="28"/>
          <w:szCs w:val="28"/>
          <w:vertAlign w:val="baseline"/>
          <w:rtl w:val="0"/>
        </w:rPr>
        <w:t xml:space="preserve">Цифрова субтракційна ангіокардіографія</w:t>
      </w:r>
      <w:r w:rsidDel="00000000" w:rsidR="00000000" w:rsidRPr="00000000">
        <w:rPr>
          <w:sz w:val="28"/>
          <w:szCs w:val="28"/>
          <w:vertAlign w:val="baseline"/>
          <w:rtl w:val="0"/>
        </w:rPr>
        <w:t xml:space="preserve"> полягає у використанні комп*ютерної техніки, зокрема аналого-цифорового приладу для обрробки рентгенівського зображення. За допомогою ЄОМ знімають фонове зображення з контрастного з послідовною фіксацією його на екрані монітору, що утримує інформацію про наявність ділянок, які відповідають контрастній речовині. Органи і тканини мають вигляд контурів. </w:t>
      </w:r>
    </w:p>
    <w:p w:rsidR="00000000" w:rsidDel="00000000" w:rsidP="00000000" w:rsidRDefault="00000000" w:rsidRPr="00000000" w14:paraId="00000342">
      <w:pPr>
        <w:widowControl w:val="0"/>
        <w:ind w:firstLine="720"/>
        <w:jc w:val="center"/>
        <w:rPr>
          <w:b w:val="0"/>
          <w:sz w:val="28"/>
          <w:szCs w:val="28"/>
          <w:vertAlign w:val="baseline"/>
        </w:rPr>
      </w:pPr>
      <w:r w:rsidDel="00000000" w:rsidR="00000000" w:rsidRPr="00000000">
        <w:rPr>
          <w:rtl w:val="0"/>
        </w:rPr>
      </w:r>
    </w:p>
    <w:p w:rsidR="00000000" w:rsidDel="00000000" w:rsidP="00000000" w:rsidRDefault="00000000" w:rsidRPr="00000000" w14:paraId="00000343">
      <w:pPr>
        <w:widowControl w:val="0"/>
        <w:ind w:firstLine="720"/>
        <w:jc w:val="center"/>
        <w:rPr>
          <w:b w:val="0"/>
          <w:sz w:val="32"/>
          <w:szCs w:val="32"/>
          <w:vertAlign w:val="baseline"/>
        </w:rPr>
      </w:pPr>
      <w:r w:rsidDel="00000000" w:rsidR="00000000" w:rsidRPr="00000000">
        <w:rPr>
          <w:b w:val="1"/>
          <w:sz w:val="32"/>
          <w:szCs w:val="32"/>
          <w:vertAlign w:val="baseline"/>
          <w:rtl w:val="0"/>
        </w:rPr>
        <w:t xml:space="preserve">Рентгенанатомія серця і магістральних судин</w:t>
      </w:r>
      <w:r w:rsidDel="00000000" w:rsidR="00000000" w:rsidRPr="00000000">
        <w:rPr>
          <w:rtl w:val="0"/>
        </w:rPr>
      </w:r>
    </w:p>
    <w:p w:rsidR="00000000" w:rsidDel="00000000" w:rsidP="00000000" w:rsidRDefault="00000000" w:rsidRPr="00000000" w14:paraId="00000344">
      <w:pPr>
        <w:widowControl w:val="0"/>
        <w:ind w:firstLine="720"/>
        <w:jc w:val="both"/>
        <w:rPr>
          <w:sz w:val="28"/>
          <w:szCs w:val="28"/>
          <w:vertAlign w:val="baseline"/>
        </w:rPr>
      </w:pPr>
      <w:r w:rsidDel="00000000" w:rsidR="00000000" w:rsidRPr="00000000">
        <w:rPr>
          <w:sz w:val="28"/>
          <w:szCs w:val="28"/>
          <w:vertAlign w:val="baseline"/>
          <w:rtl w:val="0"/>
        </w:rPr>
        <w:t xml:space="preserve">Форма і положення серця залежать від просторових умов, які є в грудній порожнині – це й форма грудної клітки і висота стояння діафрагми. Чим нижче розташована діафрагма, тим ближче до вертикального наближається положення серця. Критерієм положення серця є кут його нахилу, утворений довгою віссю серця та горизонтальною лінією, що проводиться на рівні лівого серцево-діафрагмального кута.</w:t>
      </w:r>
    </w:p>
    <w:p w:rsidR="00000000" w:rsidDel="00000000" w:rsidP="00000000" w:rsidRDefault="00000000" w:rsidRPr="00000000" w14:paraId="00000345">
      <w:pPr>
        <w:widowControl w:val="0"/>
        <w:ind w:firstLine="720"/>
        <w:jc w:val="both"/>
        <w:rPr>
          <w:sz w:val="28"/>
          <w:szCs w:val="28"/>
          <w:vertAlign w:val="baseline"/>
        </w:rPr>
      </w:pPr>
      <w:r w:rsidDel="00000000" w:rsidR="00000000" w:rsidRPr="00000000">
        <w:rPr>
          <w:sz w:val="28"/>
          <w:szCs w:val="28"/>
          <w:vertAlign w:val="baseline"/>
          <w:rtl w:val="0"/>
        </w:rPr>
        <w:t xml:space="preserve">За кутом нахилу розрізняють три нормальних положення серця:</w:t>
      </w:r>
    </w:p>
    <w:p w:rsidR="00000000" w:rsidDel="00000000" w:rsidP="00000000" w:rsidRDefault="00000000" w:rsidRPr="00000000" w14:paraId="00000346">
      <w:pPr>
        <w:widowControl w:val="0"/>
        <w:numPr>
          <w:ilvl w:val="0"/>
          <w:numId w:val="16"/>
        </w:numPr>
        <w:ind w:left="360" w:hanging="360"/>
        <w:jc w:val="both"/>
        <w:rPr>
          <w:sz w:val="28"/>
          <w:szCs w:val="28"/>
          <w:vertAlign w:val="baseline"/>
        </w:rPr>
      </w:pPr>
      <w:r w:rsidDel="00000000" w:rsidR="00000000" w:rsidRPr="00000000">
        <w:rPr>
          <w:sz w:val="28"/>
          <w:szCs w:val="28"/>
          <w:vertAlign w:val="baseline"/>
          <w:rtl w:val="0"/>
        </w:rPr>
        <w:t xml:space="preserve">скисне (кут нахилу 45</w:t>
      </w:r>
      <w:r w:rsidDel="00000000" w:rsidR="00000000" w:rsidRPr="00000000">
        <w:rPr>
          <w:sz w:val="28"/>
          <w:szCs w:val="28"/>
          <w:vertAlign w:val="superscript"/>
          <w:rtl w:val="0"/>
        </w:rPr>
        <w:t xml:space="preserve">о</w:t>
      </w:r>
      <w:r w:rsidDel="00000000" w:rsidR="00000000" w:rsidRPr="00000000">
        <w:rPr>
          <w:sz w:val="28"/>
          <w:szCs w:val="28"/>
          <w:vertAlign w:val="baseline"/>
          <w:rtl w:val="0"/>
        </w:rPr>
        <w:t xml:space="preserve">, у осіб нормостенічної конституції);</w:t>
      </w:r>
    </w:p>
    <w:p w:rsidR="00000000" w:rsidDel="00000000" w:rsidP="00000000" w:rsidRDefault="00000000" w:rsidRPr="00000000" w14:paraId="00000347">
      <w:pPr>
        <w:widowControl w:val="0"/>
        <w:numPr>
          <w:ilvl w:val="0"/>
          <w:numId w:val="16"/>
        </w:numPr>
        <w:ind w:left="360" w:hanging="360"/>
        <w:jc w:val="both"/>
        <w:rPr>
          <w:sz w:val="28"/>
          <w:szCs w:val="28"/>
          <w:vertAlign w:val="baseline"/>
        </w:rPr>
      </w:pPr>
      <w:r w:rsidDel="00000000" w:rsidR="00000000" w:rsidRPr="00000000">
        <w:rPr>
          <w:sz w:val="28"/>
          <w:szCs w:val="28"/>
          <w:vertAlign w:val="baseline"/>
          <w:rtl w:val="0"/>
        </w:rPr>
        <w:t xml:space="preserve">горизонтальне (кут нахилу близько 30</w:t>
      </w:r>
      <w:r w:rsidDel="00000000" w:rsidR="00000000" w:rsidRPr="00000000">
        <w:rPr>
          <w:sz w:val="28"/>
          <w:szCs w:val="28"/>
          <w:vertAlign w:val="superscript"/>
          <w:rtl w:val="0"/>
        </w:rPr>
        <w:t xml:space="preserve">о</w:t>
      </w:r>
      <w:r w:rsidDel="00000000" w:rsidR="00000000" w:rsidRPr="00000000">
        <w:rPr>
          <w:sz w:val="28"/>
          <w:szCs w:val="28"/>
          <w:vertAlign w:val="baseline"/>
          <w:rtl w:val="0"/>
        </w:rPr>
        <w:t xml:space="preserve">, у осіб гіперстенічної конституції);</w:t>
      </w:r>
    </w:p>
    <w:p w:rsidR="00000000" w:rsidDel="00000000" w:rsidP="00000000" w:rsidRDefault="00000000" w:rsidRPr="00000000" w14:paraId="00000348">
      <w:pPr>
        <w:widowControl w:val="0"/>
        <w:numPr>
          <w:ilvl w:val="0"/>
          <w:numId w:val="16"/>
        </w:numPr>
        <w:ind w:left="360" w:hanging="360"/>
        <w:jc w:val="both"/>
        <w:rPr>
          <w:sz w:val="28"/>
          <w:szCs w:val="28"/>
          <w:vertAlign w:val="baseline"/>
        </w:rPr>
      </w:pPr>
      <w:r w:rsidDel="00000000" w:rsidR="00000000" w:rsidRPr="00000000">
        <w:rPr>
          <w:sz w:val="28"/>
          <w:szCs w:val="28"/>
          <w:vertAlign w:val="baseline"/>
          <w:rtl w:val="0"/>
        </w:rPr>
        <w:t xml:space="preserve">вертикальне (кут нахилу близько 55</w:t>
      </w:r>
      <w:r w:rsidDel="00000000" w:rsidR="00000000" w:rsidRPr="00000000">
        <w:rPr>
          <w:sz w:val="28"/>
          <w:szCs w:val="28"/>
          <w:vertAlign w:val="superscript"/>
          <w:rtl w:val="0"/>
        </w:rPr>
        <w:t xml:space="preserve">о</w:t>
      </w:r>
      <w:r w:rsidDel="00000000" w:rsidR="00000000" w:rsidRPr="00000000">
        <w:rPr>
          <w:sz w:val="28"/>
          <w:szCs w:val="28"/>
          <w:vertAlign w:val="baseline"/>
          <w:rtl w:val="0"/>
        </w:rPr>
        <w:t xml:space="preserve">, у осіб астенічної конституції);</w:t>
      </w:r>
    </w:p>
    <w:p w:rsidR="00000000" w:rsidDel="00000000" w:rsidP="00000000" w:rsidRDefault="00000000" w:rsidRPr="00000000" w14:paraId="00000349">
      <w:pPr>
        <w:widowControl w:val="0"/>
        <w:ind w:firstLine="720"/>
        <w:jc w:val="both"/>
        <w:rPr>
          <w:sz w:val="28"/>
          <w:szCs w:val="28"/>
          <w:vertAlign w:val="baseline"/>
        </w:rPr>
      </w:pPr>
      <w:r w:rsidDel="00000000" w:rsidR="00000000" w:rsidRPr="00000000">
        <w:rPr>
          <w:sz w:val="28"/>
          <w:szCs w:val="28"/>
          <w:vertAlign w:val="baseline"/>
          <w:rtl w:val="0"/>
        </w:rPr>
        <w:t xml:space="preserve">При вертикальному положенні серця серединна лінія поділяє серце майже пополам, при скісному – 2/3 тіні серця знаходяться ліворуч, а 1/3 – праовруч. В разі горизонтального положення, більш ніж 2/3 тіні серця розміщено в лівій половині грудної порожнини.</w:t>
      </w:r>
    </w:p>
    <w:p w:rsidR="00000000" w:rsidDel="00000000" w:rsidP="00000000" w:rsidRDefault="00000000" w:rsidRPr="00000000" w14:paraId="0000034A">
      <w:pPr>
        <w:widowControl w:val="0"/>
        <w:ind w:firstLine="720"/>
        <w:jc w:val="both"/>
        <w:rPr>
          <w:sz w:val="28"/>
          <w:szCs w:val="28"/>
          <w:vertAlign w:val="baseline"/>
        </w:rPr>
      </w:pPr>
      <w:r w:rsidDel="00000000" w:rsidR="00000000" w:rsidRPr="00000000">
        <w:rPr>
          <w:b w:val="1"/>
          <w:i w:val="1"/>
          <w:sz w:val="28"/>
          <w:szCs w:val="28"/>
          <w:vertAlign w:val="baseline"/>
          <w:rtl w:val="0"/>
        </w:rPr>
        <w:t xml:space="preserve">Дуги серця та великих судин.</w:t>
      </w:r>
      <w:r w:rsidDel="00000000" w:rsidR="00000000" w:rsidRPr="00000000">
        <w:rPr>
          <w:sz w:val="28"/>
          <w:szCs w:val="28"/>
          <w:vertAlign w:val="baseline"/>
          <w:rtl w:val="0"/>
        </w:rPr>
        <w:t xml:space="preserve"> Серце досліджують в певних положеннях хворого. </w:t>
      </w:r>
    </w:p>
    <w:p w:rsidR="00000000" w:rsidDel="00000000" w:rsidP="00000000" w:rsidRDefault="00000000" w:rsidRPr="00000000" w14:paraId="0000034B">
      <w:pPr>
        <w:widowControl w:val="0"/>
        <w:ind w:firstLine="720"/>
        <w:jc w:val="both"/>
        <w:rPr>
          <w:sz w:val="28"/>
          <w:szCs w:val="28"/>
          <w:vertAlign w:val="baseline"/>
        </w:rPr>
      </w:pPr>
      <w:r w:rsidDel="00000000" w:rsidR="00000000" w:rsidRPr="00000000">
        <w:rPr>
          <w:i w:val="1"/>
          <w:sz w:val="28"/>
          <w:szCs w:val="28"/>
          <w:vertAlign w:val="baseline"/>
          <w:rtl w:val="0"/>
        </w:rPr>
        <w:t xml:space="preserve">Пряма передня проекція є основною. </w:t>
      </w:r>
      <w:r w:rsidDel="00000000" w:rsidR="00000000" w:rsidRPr="00000000">
        <w:rPr>
          <w:sz w:val="28"/>
          <w:szCs w:val="28"/>
          <w:vertAlign w:val="baseline"/>
          <w:rtl w:val="0"/>
        </w:rPr>
        <w:t xml:space="preserve">На правому контурі розрізняють дві дуги: верхня утворюється за рахунок висхідної аорти та верхньої порожнистої вени; нижня дуга – за рахунок правого передсердя. Заглиблення між ними – правий передсердно-судинний кут. Лівий контур має чотири менш диференційовані дуги. Перша згори утворена дугою та частково низхідною частиною аорти, друга – стовбуром і частково лівою гілкою легеневою легеневої артерії, третя – вушком лівого передсердя, четверта – лівим шлуночком. Проміжок між правим і лівим передсердно-судинними кутами формує талію серця. Контури серця, що межують з діафрагмою, утворюють з обох сторін серцево-діафрагмальні кути (діафрагмо-середостінні синуси).</w:t>
      </w:r>
    </w:p>
    <w:p w:rsidR="00000000" w:rsidDel="00000000" w:rsidP="00000000" w:rsidRDefault="00000000" w:rsidRPr="00000000" w14:paraId="0000034C">
      <w:pPr>
        <w:widowControl w:val="0"/>
        <w:ind w:firstLine="720"/>
        <w:jc w:val="both"/>
        <w:rPr>
          <w:sz w:val="28"/>
          <w:szCs w:val="28"/>
          <w:vertAlign w:val="baseline"/>
        </w:rPr>
      </w:pPr>
      <w:r w:rsidDel="00000000" w:rsidR="00000000" w:rsidRPr="00000000">
        <w:rPr>
          <w:i w:val="1"/>
          <w:sz w:val="28"/>
          <w:szCs w:val="28"/>
          <w:vertAlign w:val="baseline"/>
          <w:rtl w:val="0"/>
        </w:rPr>
        <w:t xml:space="preserve">Права передня скісна проекція </w:t>
      </w:r>
      <w:r w:rsidDel="00000000" w:rsidR="00000000" w:rsidRPr="00000000">
        <w:rPr>
          <w:sz w:val="28"/>
          <w:szCs w:val="28"/>
          <w:vertAlign w:val="baseline"/>
          <w:rtl w:val="0"/>
        </w:rPr>
        <w:t xml:space="preserve">– на передньому контурі розрізняють три дуги: перша- висхідна частина аорти, друга – легеневим стовбуром і артеріальним конусом, третя – лівим шлуночком. Задній контур тіні серця має дві дуги: верхню, утворену верхньою порожнистою веною та частково висхідною частиною аорти та нижню, утворену лівим і правим передсердям. Протяжність обох передсердних дуг однакова. </w:t>
      </w:r>
    </w:p>
    <w:p w:rsidR="00000000" w:rsidDel="00000000" w:rsidP="00000000" w:rsidRDefault="00000000" w:rsidRPr="00000000" w14:paraId="0000034D">
      <w:pPr>
        <w:widowControl w:val="0"/>
        <w:ind w:firstLine="720"/>
        <w:jc w:val="both"/>
        <w:rPr>
          <w:b w:val="0"/>
          <w:i w:val="0"/>
          <w:sz w:val="28"/>
          <w:szCs w:val="28"/>
          <w:vertAlign w:val="baseline"/>
        </w:rPr>
      </w:pPr>
      <w:r w:rsidDel="00000000" w:rsidR="00000000" w:rsidRPr="00000000">
        <w:rPr>
          <w:i w:val="1"/>
          <w:sz w:val="28"/>
          <w:szCs w:val="28"/>
          <w:vertAlign w:val="baseline"/>
          <w:rtl w:val="0"/>
        </w:rPr>
        <w:t xml:space="preserve">Ліва передня скісна проекція </w:t>
      </w:r>
      <w:r w:rsidDel="00000000" w:rsidR="00000000" w:rsidRPr="00000000">
        <w:rPr>
          <w:sz w:val="28"/>
          <w:szCs w:val="28"/>
          <w:vertAlign w:val="baseline"/>
          <w:rtl w:val="0"/>
        </w:rPr>
        <w:t xml:space="preserve">– на передньому контурі дві дуги: перша – висхідна частина аорти, друга – вушко правого передсердя та правий шлуночок. На задньому – дві дуги: перша – ліве передсердя, друга – лівий шлуночок.</w:t>
      </w:r>
      <w:r w:rsidDel="00000000" w:rsidR="00000000" w:rsidRPr="00000000">
        <w:rPr>
          <w:rtl w:val="0"/>
        </w:rPr>
      </w:r>
    </w:p>
    <w:p w:rsidR="00000000" w:rsidDel="00000000" w:rsidP="00000000" w:rsidRDefault="00000000" w:rsidRPr="00000000" w14:paraId="0000034E">
      <w:pPr>
        <w:widowControl w:val="0"/>
        <w:ind w:firstLine="720"/>
        <w:jc w:val="both"/>
        <w:rPr>
          <w:sz w:val="28"/>
          <w:szCs w:val="28"/>
          <w:vertAlign w:val="baseline"/>
        </w:rPr>
      </w:pPr>
      <w:r w:rsidDel="00000000" w:rsidR="00000000" w:rsidRPr="00000000">
        <w:rPr>
          <w:i w:val="1"/>
          <w:sz w:val="28"/>
          <w:szCs w:val="28"/>
          <w:vertAlign w:val="baseline"/>
          <w:rtl w:val="0"/>
        </w:rPr>
        <w:t xml:space="preserve">Ліва бічна проекція </w:t>
      </w:r>
      <w:r w:rsidDel="00000000" w:rsidR="00000000" w:rsidRPr="00000000">
        <w:rPr>
          <w:sz w:val="28"/>
          <w:szCs w:val="28"/>
          <w:vertAlign w:val="baseline"/>
          <w:rtl w:val="0"/>
        </w:rPr>
        <w:t xml:space="preserve">– на передньому контурі серця є дві дуги: верхня – висхідна частина аорти, нижня – артеріальний конус та правий шлуночок. Задній контур утворений зверху лівим передсердям, знизу – лівим шлуночком.</w:t>
      </w:r>
    </w:p>
    <w:p w:rsidR="00000000" w:rsidDel="00000000" w:rsidP="00000000" w:rsidRDefault="00000000" w:rsidRPr="00000000" w14:paraId="0000034F">
      <w:pPr>
        <w:widowControl w:val="0"/>
        <w:ind w:firstLine="720"/>
        <w:jc w:val="both"/>
        <w:rPr>
          <w:sz w:val="28"/>
          <w:szCs w:val="28"/>
          <w:vertAlign w:val="baseline"/>
        </w:rPr>
      </w:pPr>
      <w:r w:rsidDel="00000000" w:rsidR="00000000" w:rsidRPr="00000000">
        <w:rPr>
          <w:i w:val="1"/>
          <w:sz w:val="28"/>
          <w:szCs w:val="28"/>
          <w:vertAlign w:val="baseline"/>
          <w:rtl w:val="0"/>
        </w:rPr>
        <w:t xml:space="preserve">Аорта</w:t>
      </w:r>
      <w:r w:rsidDel="00000000" w:rsidR="00000000" w:rsidRPr="00000000">
        <w:rPr>
          <w:sz w:val="28"/>
          <w:szCs w:val="28"/>
          <w:vertAlign w:val="baseline"/>
          <w:rtl w:val="0"/>
        </w:rPr>
        <w:t xml:space="preserve"> -  в прямій проекції від талії догори продовженням тіні серця є судинний пучок (аорта, верхня порожниста вена і легеневий стовбур правого шлуночка). В аорті виділяють висхідну, дугу та низхідну частини. Верхня частина дуги не досягає 1-3 см до рівня лівого грудинно-ключичного зчленування. Оптимальною проекцією вивчення всіх відділів аорти є ліва передня скісна.</w:t>
      </w:r>
    </w:p>
    <w:p w:rsidR="00000000" w:rsidDel="00000000" w:rsidP="00000000" w:rsidRDefault="00000000" w:rsidRPr="00000000" w14:paraId="00000350">
      <w:pPr>
        <w:widowControl w:val="0"/>
        <w:ind w:firstLine="720"/>
        <w:jc w:val="both"/>
        <w:rPr>
          <w:sz w:val="28"/>
          <w:szCs w:val="28"/>
          <w:vertAlign w:val="baseline"/>
        </w:rPr>
      </w:pPr>
      <w:r w:rsidDel="00000000" w:rsidR="00000000" w:rsidRPr="00000000">
        <w:rPr>
          <w:i w:val="1"/>
          <w:sz w:val="28"/>
          <w:szCs w:val="28"/>
          <w:vertAlign w:val="baseline"/>
          <w:rtl w:val="0"/>
        </w:rPr>
        <w:t xml:space="preserve">Клапани серця </w:t>
      </w:r>
      <w:r w:rsidDel="00000000" w:rsidR="00000000" w:rsidRPr="00000000">
        <w:rPr>
          <w:sz w:val="28"/>
          <w:szCs w:val="28"/>
          <w:vertAlign w:val="baseline"/>
          <w:rtl w:val="0"/>
        </w:rPr>
        <w:t xml:space="preserve">в нормі рентгенологічно не виявляються. Звапнування та ущілення клапанів мають вигляд дрібних компактних тіней, які зміщуються одночасно зі скороченнями серця.</w:t>
      </w:r>
    </w:p>
    <w:p w:rsidR="00000000" w:rsidDel="00000000" w:rsidP="00000000" w:rsidRDefault="00000000" w:rsidRPr="00000000" w14:paraId="00000351">
      <w:pPr>
        <w:widowControl w:val="0"/>
        <w:ind w:firstLine="720"/>
        <w:jc w:val="center"/>
        <w:rPr>
          <w:b w:val="0"/>
          <w:sz w:val="28"/>
          <w:szCs w:val="28"/>
          <w:vertAlign w:val="baseline"/>
        </w:rPr>
      </w:pPr>
      <w:r w:rsidDel="00000000" w:rsidR="00000000" w:rsidRPr="00000000">
        <w:rPr>
          <w:b w:val="1"/>
          <w:sz w:val="28"/>
          <w:szCs w:val="28"/>
          <w:vertAlign w:val="baseline"/>
          <w:rtl w:val="0"/>
        </w:rPr>
        <w:t xml:space="preserve">Форма серця і великих судин.</w:t>
      </w:r>
      <w:r w:rsidDel="00000000" w:rsidR="00000000" w:rsidRPr="00000000">
        <w:rPr>
          <w:rtl w:val="0"/>
        </w:rPr>
      </w:r>
    </w:p>
    <w:p w:rsidR="00000000" w:rsidDel="00000000" w:rsidP="00000000" w:rsidRDefault="00000000" w:rsidRPr="00000000" w14:paraId="00000352">
      <w:pPr>
        <w:widowControl w:val="0"/>
        <w:ind w:firstLine="720"/>
        <w:jc w:val="both"/>
        <w:rPr>
          <w:sz w:val="28"/>
          <w:szCs w:val="28"/>
          <w:vertAlign w:val="baseline"/>
        </w:rPr>
      </w:pPr>
      <w:r w:rsidDel="00000000" w:rsidR="00000000" w:rsidRPr="00000000">
        <w:rPr>
          <w:sz w:val="28"/>
          <w:szCs w:val="28"/>
          <w:vertAlign w:val="baseline"/>
          <w:rtl w:val="0"/>
        </w:rPr>
        <w:t xml:space="preserve">Розрізняють звичайну, мітральну, аортальну, трапецієподібну і округлу форми серця. Звичайна характеризується плавним переходом краєутворюючих дуг лівого контуру, заокругленістю дуги аорти і дуги лівого шлуночка. Тінь серця розташована скісно і має нормальні розміри. Мітральна форма – це збільшення довжини і опуклісті дуг, утворених легеневим стовбуром і вушком лівого передсердя,згладжена талія серця, зміщений вгору правий передсердно-судинний кут. Аортальну форму характеризує значно підкреслена талія, утворена лівим шлуночком і низхідною частиною аорти, а також зміщення вниз правого передсердно-судинного кута. При трапецієподібній формі серця помірно збільшені його розміри без чіткого розмежування дуг. В прямій передній проекції форма тіні серця і великих судин має схожість з трикутником. Округла форма зустрічається при деяких спадкових вадах і у дітей 2-3 років.</w:t>
      </w:r>
    </w:p>
    <w:p w:rsidR="00000000" w:rsidDel="00000000" w:rsidP="00000000" w:rsidRDefault="00000000" w:rsidRPr="00000000" w14:paraId="00000353">
      <w:pPr>
        <w:widowControl w:val="0"/>
        <w:ind w:firstLine="720"/>
        <w:jc w:val="center"/>
        <w:rPr>
          <w:b w:val="0"/>
          <w:sz w:val="28"/>
          <w:szCs w:val="28"/>
          <w:vertAlign w:val="baseline"/>
        </w:rPr>
      </w:pPr>
      <w:r w:rsidDel="00000000" w:rsidR="00000000" w:rsidRPr="00000000">
        <w:rPr>
          <w:b w:val="1"/>
          <w:sz w:val="28"/>
          <w:szCs w:val="28"/>
          <w:vertAlign w:val="baseline"/>
          <w:rtl w:val="0"/>
        </w:rPr>
        <w:t xml:space="preserve">Розміри серця і великих судин</w:t>
      </w:r>
      <w:r w:rsidDel="00000000" w:rsidR="00000000" w:rsidRPr="00000000">
        <w:rPr>
          <w:rtl w:val="0"/>
        </w:rPr>
      </w:r>
    </w:p>
    <w:p w:rsidR="00000000" w:rsidDel="00000000" w:rsidP="00000000" w:rsidRDefault="00000000" w:rsidRPr="00000000" w14:paraId="00000354">
      <w:pPr>
        <w:widowControl w:val="0"/>
        <w:ind w:firstLine="720"/>
        <w:jc w:val="both"/>
        <w:rPr>
          <w:sz w:val="28"/>
          <w:szCs w:val="28"/>
          <w:vertAlign w:val="baseline"/>
        </w:rPr>
      </w:pPr>
      <w:r w:rsidDel="00000000" w:rsidR="00000000" w:rsidRPr="00000000">
        <w:rPr>
          <w:sz w:val="28"/>
          <w:szCs w:val="28"/>
          <w:vertAlign w:val="baseline"/>
          <w:rtl w:val="0"/>
        </w:rPr>
        <w:t xml:space="preserve">Справжні розміри визначають телерентгенографією, при фокусній відстані 1,5-2 м. Вимірюється його поперечник (сума перпендикулярів, відновлених до серединної лінії з найбільш віддалених точок лівого та правого контурів серця), довжина (відстань між правим передсердно-судинним кутом і верхівкою серця), висота (з*єднує правий передсердно-судинний кут і правий серцево-діафрагмальний). Висота судинного пучка – перпендикуляр, опущенний від правого передсердно-судинного кута до горизонтальної лінії, проведеної на рівні верхнього контуру дуги аорти. У нормостеників висота судинного пучка дорівнює висоті серця, а ширина – сума перпендикулярів, відновлених до серединної лінії від найбільш віддаленних точок правого і лівого контурів судинного пучка (6-8 см).</w:t>
      </w:r>
    </w:p>
    <w:p w:rsidR="00000000" w:rsidDel="00000000" w:rsidP="00000000" w:rsidRDefault="00000000" w:rsidRPr="00000000" w14:paraId="00000355">
      <w:pPr>
        <w:widowControl w:val="0"/>
        <w:ind w:firstLine="720"/>
        <w:jc w:val="both"/>
        <w:rPr>
          <w:sz w:val="28"/>
          <w:szCs w:val="28"/>
          <w:vertAlign w:val="baseline"/>
        </w:rPr>
      </w:pPr>
      <w:r w:rsidDel="00000000" w:rsidR="00000000" w:rsidRPr="00000000">
        <w:rPr>
          <w:sz w:val="28"/>
          <w:szCs w:val="28"/>
          <w:vertAlign w:val="baseline"/>
          <w:rtl w:val="0"/>
        </w:rPr>
        <w:t xml:space="preserve">Відстань від дуги лівого шлуночка до лівої середньоключичної лінії становить не менш, ніж 1,5-2 см. Довжина дуг легеневого стовбура і вушка лівого передсердя не перевищує 2 см кожна.</w:t>
      </w:r>
    </w:p>
    <w:p w:rsidR="00000000" w:rsidDel="00000000" w:rsidP="00000000" w:rsidRDefault="00000000" w:rsidRPr="00000000" w14:paraId="00000356">
      <w:pPr>
        <w:widowControl w:val="0"/>
        <w:ind w:firstLine="720"/>
        <w:jc w:val="both"/>
        <w:rPr>
          <w:b w:val="0"/>
          <w:sz w:val="28"/>
          <w:szCs w:val="28"/>
          <w:vertAlign w:val="baseline"/>
        </w:rPr>
      </w:pPr>
      <w:r w:rsidDel="00000000" w:rsidR="00000000" w:rsidRPr="00000000">
        <w:rPr>
          <w:sz w:val="28"/>
          <w:szCs w:val="28"/>
          <w:vertAlign w:val="baseline"/>
          <w:rtl w:val="0"/>
        </w:rPr>
        <w:t xml:space="preserve">Серцево-легеневий коєфіцієнт – це відсоткове відношення поперечного розміру серця до внутрішнього діаметра грудної клітки, проведене визначенням на передній прямій рентгенограмі на рівні правого купола діафрагми. Визначається за формулою: </w:t>
      </w:r>
      <w:r w:rsidDel="00000000" w:rsidR="00000000" w:rsidRPr="00000000">
        <w:rPr>
          <w:b w:val="1"/>
          <w:sz w:val="28"/>
          <w:szCs w:val="28"/>
          <w:vertAlign w:val="baseline"/>
          <w:rtl w:val="0"/>
        </w:rPr>
        <w:t xml:space="preserve">К</w:t>
      </w:r>
      <w:r w:rsidDel="00000000" w:rsidR="00000000" w:rsidRPr="00000000">
        <w:rPr>
          <w:b w:val="1"/>
          <w:sz w:val="28"/>
          <w:szCs w:val="28"/>
          <w:vertAlign w:val="subscript"/>
          <w:rtl w:val="0"/>
        </w:rPr>
        <w:t xml:space="preserve">сл</w:t>
      </w:r>
      <w:r w:rsidDel="00000000" w:rsidR="00000000" w:rsidRPr="00000000">
        <w:rPr>
          <w:b w:val="1"/>
          <w:sz w:val="28"/>
          <w:szCs w:val="28"/>
          <w:vertAlign w:val="baseline"/>
          <w:rtl w:val="0"/>
        </w:rPr>
        <w:t xml:space="preserve">= Tr/Д х 100 </w:t>
      </w:r>
      <w:r w:rsidDel="00000000" w:rsidR="00000000" w:rsidRPr="00000000">
        <w:rPr>
          <w:rtl w:val="0"/>
        </w:rPr>
      </w:r>
    </w:p>
    <w:p w:rsidR="00000000" w:rsidDel="00000000" w:rsidP="00000000" w:rsidRDefault="00000000" w:rsidRPr="00000000" w14:paraId="00000357">
      <w:pPr>
        <w:widowControl w:val="0"/>
        <w:ind w:firstLine="720"/>
        <w:jc w:val="both"/>
        <w:rPr>
          <w:sz w:val="28"/>
          <w:szCs w:val="28"/>
          <w:vertAlign w:val="baseline"/>
        </w:rPr>
      </w:pPr>
      <w:r w:rsidDel="00000000" w:rsidR="00000000" w:rsidRPr="00000000">
        <w:rPr>
          <w:sz w:val="28"/>
          <w:szCs w:val="28"/>
          <w:vertAlign w:val="baseline"/>
          <w:rtl w:val="0"/>
        </w:rPr>
        <w:t xml:space="preserve">В нормі він дорівнює 50%. Розрізняють 3 ступеня збільшення його: 1 – незначний – від 50 до 55%.</w:t>
      </w:r>
    </w:p>
    <w:p w:rsidR="00000000" w:rsidDel="00000000" w:rsidP="00000000" w:rsidRDefault="00000000" w:rsidRPr="00000000" w14:paraId="00000358">
      <w:pPr>
        <w:widowControl w:val="0"/>
        <w:ind w:firstLine="720"/>
        <w:jc w:val="both"/>
        <w:rPr>
          <w:sz w:val="28"/>
          <w:szCs w:val="28"/>
          <w:vertAlign w:val="baseline"/>
        </w:rPr>
      </w:pPr>
      <w:r w:rsidDel="00000000" w:rsidR="00000000" w:rsidRPr="00000000">
        <w:rPr>
          <w:sz w:val="28"/>
          <w:szCs w:val="28"/>
          <w:vertAlign w:val="baseline"/>
          <w:rtl w:val="0"/>
        </w:rPr>
        <w:t xml:space="preserve">2 – помірний – 56-60%.</w:t>
      </w:r>
    </w:p>
    <w:p w:rsidR="00000000" w:rsidDel="00000000" w:rsidP="00000000" w:rsidRDefault="00000000" w:rsidRPr="00000000" w14:paraId="00000359">
      <w:pPr>
        <w:widowControl w:val="0"/>
        <w:ind w:firstLine="720"/>
        <w:jc w:val="both"/>
        <w:rPr>
          <w:sz w:val="28"/>
          <w:szCs w:val="28"/>
          <w:vertAlign w:val="baseline"/>
        </w:rPr>
      </w:pPr>
      <w:r w:rsidDel="00000000" w:rsidR="00000000" w:rsidRPr="00000000">
        <w:rPr>
          <w:sz w:val="28"/>
          <w:szCs w:val="28"/>
          <w:vertAlign w:val="baseline"/>
          <w:rtl w:val="0"/>
        </w:rPr>
        <w:t xml:space="preserve">3 – значний - більше 60%.</w:t>
      </w:r>
    </w:p>
    <w:p w:rsidR="00000000" w:rsidDel="00000000" w:rsidP="00000000" w:rsidRDefault="00000000" w:rsidRPr="00000000" w14:paraId="0000035A">
      <w:pPr>
        <w:widowControl w:val="0"/>
        <w:ind w:firstLine="720"/>
        <w:jc w:val="both"/>
        <w:rPr>
          <w:sz w:val="28"/>
          <w:szCs w:val="28"/>
          <w:vertAlign w:val="baseline"/>
        </w:rPr>
      </w:pPr>
      <w:r w:rsidDel="00000000" w:rsidR="00000000" w:rsidRPr="00000000">
        <w:rPr>
          <w:sz w:val="28"/>
          <w:szCs w:val="28"/>
          <w:vertAlign w:val="baseline"/>
          <w:rtl w:val="0"/>
        </w:rPr>
        <w:t xml:space="preserve">Цей коефіцієнт дає висновок про поперечний розмір серця, динаміку розвитку захворювання і ефективність лікувальних заходів.</w:t>
      </w:r>
    </w:p>
    <w:p w:rsidR="00000000" w:rsidDel="00000000" w:rsidP="00000000" w:rsidRDefault="00000000" w:rsidRPr="00000000" w14:paraId="0000035B">
      <w:pPr>
        <w:widowControl w:val="0"/>
        <w:ind w:firstLine="720"/>
        <w:jc w:val="both"/>
        <w:rPr>
          <w:sz w:val="28"/>
          <w:szCs w:val="28"/>
          <w:vertAlign w:val="baseline"/>
        </w:rPr>
      </w:pPr>
      <w:r w:rsidDel="00000000" w:rsidR="00000000" w:rsidRPr="00000000">
        <w:rPr>
          <w:rtl w:val="0"/>
        </w:rPr>
      </w:r>
    </w:p>
    <w:p w:rsidR="00000000" w:rsidDel="00000000" w:rsidP="00000000" w:rsidRDefault="00000000" w:rsidRPr="00000000" w14:paraId="0000035C">
      <w:pPr>
        <w:widowControl w:val="0"/>
        <w:ind w:firstLine="720"/>
        <w:jc w:val="both"/>
        <w:rPr>
          <w:sz w:val="28"/>
          <w:szCs w:val="28"/>
          <w:vertAlign w:val="baseline"/>
        </w:rPr>
      </w:pPr>
      <w:r w:rsidDel="00000000" w:rsidR="00000000" w:rsidRPr="00000000">
        <w:rPr>
          <w:rtl w:val="0"/>
        </w:rPr>
      </w:r>
    </w:p>
    <w:p w:rsidR="00000000" w:rsidDel="00000000" w:rsidP="00000000" w:rsidRDefault="00000000" w:rsidRPr="00000000" w14:paraId="0000035D">
      <w:pPr>
        <w:widowControl w:val="0"/>
        <w:ind w:firstLine="720"/>
        <w:jc w:val="both"/>
        <w:rPr>
          <w:sz w:val="28"/>
          <w:szCs w:val="28"/>
          <w:vertAlign w:val="baseline"/>
        </w:rPr>
      </w:pPr>
      <w:r w:rsidDel="00000000" w:rsidR="00000000" w:rsidRPr="00000000">
        <w:rPr>
          <w:rtl w:val="0"/>
        </w:rPr>
      </w:r>
    </w:p>
    <w:p w:rsidR="00000000" w:rsidDel="00000000" w:rsidP="00000000" w:rsidRDefault="00000000" w:rsidRPr="00000000" w14:paraId="0000035E">
      <w:pPr>
        <w:widowControl w:val="0"/>
        <w:ind w:firstLine="720"/>
        <w:jc w:val="both"/>
        <w:rPr>
          <w:sz w:val="28"/>
          <w:szCs w:val="28"/>
          <w:vertAlign w:val="baseline"/>
        </w:rPr>
      </w:pPr>
      <w:r w:rsidDel="00000000" w:rsidR="00000000" w:rsidRPr="00000000">
        <w:rPr>
          <w:rtl w:val="0"/>
        </w:rPr>
      </w:r>
    </w:p>
    <w:p w:rsidR="00000000" w:rsidDel="00000000" w:rsidP="00000000" w:rsidRDefault="00000000" w:rsidRPr="00000000" w14:paraId="0000035F">
      <w:pPr>
        <w:widowControl w:val="0"/>
        <w:ind w:firstLine="720"/>
        <w:jc w:val="both"/>
        <w:rPr>
          <w:sz w:val="28"/>
          <w:szCs w:val="28"/>
          <w:vertAlign w:val="baseline"/>
        </w:rPr>
      </w:pPr>
      <w:r w:rsidDel="00000000" w:rsidR="00000000" w:rsidRPr="00000000">
        <w:rPr>
          <w:rtl w:val="0"/>
        </w:rPr>
      </w:r>
    </w:p>
    <w:p w:rsidR="00000000" w:rsidDel="00000000" w:rsidP="00000000" w:rsidRDefault="00000000" w:rsidRPr="00000000" w14:paraId="00000360">
      <w:pPr>
        <w:widowControl w:val="0"/>
        <w:ind w:firstLine="720"/>
        <w:jc w:val="both"/>
        <w:rPr>
          <w:sz w:val="28"/>
          <w:szCs w:val="28"/>
          <w:vertAlign w:val="baseline"/>
        </w:rPr>
      </w:pPr>
      <w:r w:rsidDel="00000000" w:rsidR="00000000" w:rsidRPr="00000000">
        <w:rPr>
          <w:rtl w:val="0"/>
        </w:rPr>
      </w:r>
    </w:p>
    <w:p w:rsidR="00000000" w:rsidDel="00000000" w:rsidP="00000000" w:rsidRDefault="00000000" w:rsidRPr="00000000" w14:paraId="00000361">
      <w:pPr>
        <w:widowControl w:val="0"/>
        <w:ind w:firstLine="720"/>
        <w:jc w:val="both"/>
        <w:rPr>
          <w:sz w:val="28"/>
          <w:szCs w:val="28"/>
          <w:vertAlign w:val="baseline"/>
        </w:rPr>
      </w:pPr>
      <w:r w:rsidDel="00000000" w:rsidR="00000000" w:rsidRPr="00000000">
        <w:rPr>
          <w:rtl w:val="0"/>
        </w:rPr>
      </w:r>
    </w:p>
    <w:p w:rsidR="00000000" w:rsidDel="00000000" w:rsidP="00000000" w:rsidRDefault="00000000" w:rsidRPr="00000000" w14:paraId="00000362">
      <w:pPr>
        <w:widowControl w:val="0"/>
        <w:ind w:firstLine="720"/>
        <w:jc w:val="both"/>
        <w:rPr>
          <w:sz w:val="28"/>
          <w:szCs w:val="28"/>
          <w:vertAlign w:val="baseline"/>
        </w:rPr>
      </w:pPr>
      <w:r w:rsidDel="00000000" w:rsidR="00000000" w:rsidRPr="00000000">
        <w:rPr>
          <w:rtl w:val="0"/>
        </w:rPr>
      </w:r>
    </w:p>
    <w:p w:rsidR="00000000" w:rsidDel="00000000" w:rsidP="00000000" w:rsidRDefault="00000000" w:rsidRPr="00000000" w14:paraId="00000363">
      <w:pPr>
        <w:widowControl w:val="0"/>
        <w:ind w:firstLine="720"/>
        <w:jc w:val="both"/>
        <w:rPr>
          <w:sz w:val="28"/>
          <w:szCs w:val="28"/>
          <w:vertAlign w:val="baseline"/>
        </w:rPr>
      </w:pPr>
      <w:r w:rsidDel="00000000" w:rsidR="00000000" w:rsidRPr="00000000">
        <w:rPr>
          <w:rtl w:val="0"/>
        </w:rPr>
      </w:r>
    </w:p>
    <w:p w:rsidR="00000000" w:rsidDel="00000000" w:rsidP="00000000" w:rsidRDefault="00000000" w:rsidRPr="00000000" w14:paraId="00000364">
      <w:pPr>
        <w:widowControl w:val="0"/>
        <w:ind w:left="360" w:firstLine="360"/>
        <w:jc w:val="center"/>
        <w:rPr>
          <w:b w:val="0"/>
          <w:sz w:val="28"/>
          <w:szCs w:val="28"/>
          <w:vertAlign w:val="baseline"/>
        </w:rPr>
      </w:pPr>
      <w:r w:rsidDel="00000000" w:rsidR="00000000" w:rsidRPr="00000000">
        <w:rPr>
          <w:rtl w:val="0"/>
        </w:rPr>
      </w:r>
    </w:p>
    <w:p w:rsidR="00000000" w:rsidDel="00000000" w:rsidP="00000000" w:rsidRDefault="00000000" w:rsidRPr="00000000" w14:paraId="00000365">
      <w:pPr>
        <w:widowControl w:val="0"/>
        <w:ind w:left="360" w:firstLine="360"/>
        <w:jc w:val="center"/>
        <w:rPr>
          <w:b w:val="0"/>
          <w:sz w:val="28"/>
          <w:szCs w:val="28"/>
          <w:vertAlign w:val="baseline"/>
        </w:rPr>
      </w:pPr>
      <w:r w:rsidDel="00000000" w:rsidR="00000000" w:rsidRPr="00000000">
        <w:rPr>
          <w:rtl w:val="0"/>
        </w:rPr>
      </w:r>
    </w:p>
    <w:p w:rsidR="00000000" w:rsidDel="00000000" w:rsidP="00000000" w:rsidRDefault="00000000" w:rsidRPr="00000000" w14:paraId="00000366">
      <w:pPr>
        <w:widowControl w:val="0"/>
        <w:ind w:left="360" w:firstLine="360"/>
        <w:jc w:val="center"/>
        <w:rPr>
          <w:b w:val="0"/>
          <w:sz w:val="28"/>
          <w:szCs w:val="28"/>
          <w:vertAlign w:val="baseline"/>
        </w:rPr>
      </w:pPr>
      <w:r w:rsidDel="00000000" w:rsidR="00000000" w:rsidRPr="00000000">
        <w:rPr>
          <w:rtl w:val="0"/>
        </w:rPr>
      </w:r>
    </w:p>
    <w:p w:rsidR="00000000" w:rsidDel="00000000" w:rsidP="00000000" w:rsidRDefault="00000000" w:rsidRPr="00000000" w14:paraId="00000367">
      <w:pPr>
        <w:widowControl w:val="0"/>
        <w:ind w:left="360" w:firstLine="360"/>
        <w:jc w:val="center"/>
        <w:rPr>
          <w:b w:val="0"/>
          <w:sz w:val="28"/>
          <w:szCs w:val="28"/>
          <w:vertAlign w:val="baseline"/>
        </w:rPr>
      </w:pPr>
      <w:r w:rsidDel="00000000" w:rsidR="00000000" w:rsidRPr="00000000">
        <w:rPr>
          <w:rtl w:val="0"/>
        </w:rPr>
      </w:r>
    </w:p>
    <w:p w:rsidR="00000000" w:rsidDel="00000000" w:rsidP="00000000" w:rsidRDefault="00000000" w:rsidRPr="00000000" w14:paraId="00000368">
      <w:pPr>
        <w:widowControl w:val="0"/>
        <w:ind w:left="360" w:firstLine="360"/>
        <w:jc w:val="center"/>
        <w:rPr>
          <w:b w:val="0"/>
          <w:sz w:val="28"/>
          <w:szCs w:val="28"/>
          <w:vertAlign w:val="baseline"/>
        </w:rPr>
      </w:pPr>
      <w:r w:rsidDel="00000000" w:rsidR="00000000" w:rsidRPr="00000000">
        <w:rPr>
          <w:b w:val="1"/>
          <w:sz w:val="28"/>
          <w:szCs w:val="28"/>
          <w:vertAlign w:val="baseline"/>
          <w:rtl w:val="0"/>
        </w:rPr>
        <w:t xml:space="preserve">Матеріали для самоконтролю:</w:t>
      </w:r>
      <w:r w:rsidDel="00000000" w:rsidR="00000000" w:rsidRPr="00000000">
        <w:rPr>
          <w:rtl w:val="0"/>
        </w:rPr>
      </w:r>
    </w:p>
    <w:p w:rsidR="00000000" w:rsidDel="00000000" w:rsidP="00000000" w:rsidRDefault="00000000" w:rsidRPr="00000000" w14:paraId="00000369">
      <w:pPr>
        <w:widowControl w:val="0"/>
        <w:ind w:left="360" w:firstLine="360"/>
        <w:jc w:val="center"/>
        <w:rPr>
          <w:b w:val="0"/>
          <w:sz w:val="28"/>
          <w:szCs w:val="28"/>
          <w:vertAlign w:val="baseline"/>
        </w:rPr>
      </w:pPr>
      <w:r w:rsidDel="00000000" w:rsidR="00000000" w:rsidRPr="00000000">
        <w:rPr>
          <w:rtl w:val="0"/>
        </w:rPr>
      </w:r>
    </w:p>
    <w:p w:rsidR="00000000" w:rsidDel="00000000" w:rsidP="00000000" w:rsidRDefault="00000000" w:rsidRPr="00000000" w14:paraId="0000036A">
      <w:pPr>
        <w:widowControl w:val="0"/>
        <w:ind w:left="357" w:firstLine="363"/>
        <w:jc w:val="center"/>
        <w:rPr>
          <w:b w:val="0"/>
          <w:sz w:val="28"/>
          <w:szCs w:val="28"/>
          <w:vertAlign w:val="baseline"/>
        </w:rPr>
      </w:pPr>
      <w:r w:rsidDel="00000000" w:rsidR="00000000" w:rsidRPr="00000000">
        <w:rPr>
          <w:b w:val="1"/>
          <w:sz w:val="28"/>
          <w:szCs w:val="28"/>
          <w:vertAlign w:val="baseline"/>
          <w:rtl w:val="0"/>
        </w:rPr>
        <w:t xml:space="preserve">А. Завдання для самоконтролю (таблиці, схеми, малюнки, графіки):</w:t>
      </w:r>
      <w:r w:rsidDel="00000000" w:rsidR="00000000" w:rsidRPr="00000000">
        <w:rPr>
          <w:rtl w:val="0"/>
        </w:rPr>
      </w:r>
    </w:p>
    <w:p w:rsidR="00000000" w:rsidDel="00000000" w:rsidP="00000000" w:rsidRDefault="00000000" w:rsidRPr="00000000" w14:paraId="0000036B">
      <w:pPr>
        <w:widowControl w:val="0"/>
        <w:ind w:left="357" w:firstLine="363"/>
        <w:rPr>
          <w:sz w:val="28"/>
          <w:szCs w:val="28"/>
          <w:vertAlign w:val="baseline"/>
        </w:rPr>
      </w:pPr>
      <w:r w:rsidDel="00000000" w:rsidR="00000000" w:rsidRPr="00000000">
        <w:rPr>
          <w:rtl w:val="0"/>
        </w:rPr>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Комплект рентгенограм, лінійних та комп*ютерних томограм органів грудної порожнини в нормі. </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Комплект сонограм органів грудної порожнини в нормі. </w:t>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Комплект магнітно-резонансних томограм органів грудної порожнини в нормі. </w:t>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Комплект сцинтиграм органів грудної порожнини в нормі. </w:t>
      </w:r>
    </w:p>
    <w:p w:rsidR="00000000" w:rsidDel="00000000" w:rsidP="00000000" w:rsidRDefault="00000000" w:rsidRPr="00000000" w14:paraId="00000370">
      <w:pPr>
        <w:widowControl w:val="0"/>
        <w:ind w:left="357" w:firstLine="363"/>
        <w:rPr>
          <w:b w:val="0"/>
          <w:sz w:val="28"/>
          <w:szCs w:val="28"/>
          <w:vertAlign w:val="baseline"/>
        </w:rPr>
      </w:pPr>
      <w:r w:rsidDel="00000000" w:rsidR="00000000" w:rsidRPr="00000000">
        <w:rPr>
          <w:rtl w:val="0"/>
        </w:rPr>
      </w:r>
    </w:p>
    <w:p w:rsidR="00000000" w:rsidDel="00000000" w:rsidP="00000000" w:rsidRDefault="00000000" w:rsidRPr="00000000" w14:paraId="00000371">
      <w:pPr>
        <w:widowControl w:val="0"/>
        <w:ind w:left="357" w:firstLine="363"/>
        <w:rPr>
          <w:b w:val="0"/>
          <w:sz w:val="28"/>
          <w:szCs w:val="28"/>
          <w:vertAlign w:val="baseline"/>
        </w:rPr>
      </w:pPr>
      <w:r w:rsidDel="00000000" w:rsidR="00000000" w:rsidRPr="00000000">
        <w:rPr>
          <w:rtl w:val="0"/>
        </w:rPr>
      </w:r>
    </w:p>
    <w:p w:rsidR="00000000" w:rsidDel="00000000" w:rsidP="00000000" w:rsidRDefault="00000000" w:rsidRPr="00000000" w14:paraId="00000372">
      <w:pPr>
        <w:widowControl w:val="0"/>
        <w:ind w:left="357" w:firstLine="363"/>
        <w:rPr>
          <w:b w:val="0"/>
          <w:sz w:val="28"/>
          <w:szCs w:val="28"/>
          <w:vertAlign w:val="baseline"/>
        </w:rPr>
      </w:pPr>
      <w:r w:rsidDel="00000000" w:rsidR="00000000" w:rsidRPr="00000000">
        <w:rPr>
          <w:rtl w:val="0"/>
        </w:rPr>
      </w:r>
    </w:p>
    <w:p w:rsidR="00000000" w:rsidDel="00000000" w:rsidP="00000000" w:rsidRDefault="00000000" w:rsidRPr="00000000" w14:paraId="00000373">
      <w:pPr>
        <w:widowControl w:val="0"/>
        <w:ind w:left="357" w:firstLine="363"/>
        <w:jc w:val="center"/>
        <w:rPr>
          <w:b w:val="0"/>
          <w:sz w:val="28"/>
          <w:szCs w:val="28"/>
          <w:vertAlign w:val="baseline"/>
        </w:rPr>
      </w:pPr>
      <w:r w:rsidDel="00000000" w:rsidR="00000000" w:rsidRPr="00000000">
        <w:rPr>
          <w:b w:val="1"/>
          <w:sz w:val="28"/>
          <w:szCs w:val="28"/>
          <w:vertAlign w:val="baseline"/>
          <w:rtl w:val="0"/>
        </w:rPr>
        <w:t xml:space="preserve">Б. Задачі для самоконтролю:</w:t>
      </w:r>
      <w:r w:rsidDel="00000000" w:rsidR="00000000" w:rsidRPr="00000000">
        <w:rPr>
          <w:rtl w:val="0"/>
        </w:rPr>
      </w:r>
    </w:p>
    <w:p w:rsidR="00000000" w:rsidDel="00000000" w:rsidP="00000000" w:rsidRDefault="00000000" w:rsidRPr="00000000" w14:paraId="00000374">
      <w:pPr>
        <w:widowControl w:val="0"/>
        <w:ind w:left="357" w:firstLine="363"/>
        <w:rPr>
          <w:sz w:val="28"/>
          <w:szCs w:val="28"/>
          <w:vertAlign w:val="baseline"/>
        </w:rPr>
      </w:pPr>
      <w:r w:rsidDel="00000000" w:rsidR="00000000" w:rsidRPr="00000000">
        <w:rPr>
          <w:rtl w:val="0"/>
        </w:rPr>
      </w:r>
    </w:p>
    <w:p w:rsidR="00000000" w:rsidDel="00000000" w:rsidP="00000000" w:rsidRDefault="00000000" w:rsidRPr="00000000" w14:paraId="00000375">
      <w:pPr>
        <w:widowControl w:val="0"/>
        <w:numPr>
          <w:ilvl w:val="0"/>
          <w:numId w:val="12"/>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Хворий із десимінованим туберкульозом легень зі скаргами на кровохаркання. Який метод променевого дослідження Ви виберете для виявлення порожнини розпаду легеневої тканини?</w:t>
      </w:r>
      <w:r w:rsidDel="00000000" w:rsidR="00000000" w:rsidRPr="00000000">
        <w:rPr>
          <w:rtl w:val="0"/>
        </w:rPr>
      </w:r>
    </w:p>
    <w:p w:rsidR="00000000" w:rsidDel="00000000" w:rsidP="00000000" w:rsidRDefault="00000000" w:rsidRPr="00000000" w14:paraId="00000376">
      <w:pPr>
        <w:widowControl w:val="0"/>
        <w:tabs>
          <w:tab w:val="left" w:pos="1680"/>
        </w:tabs>
        <w:jc w:val="both"/>
        <w:rPr>
          <w:i w:val="0"/>
          <w:vertAlign w:val="baseline"/>
        </w:rPr>
      </w:pPr>
      <w:r w:rsidDel="00000000" w:rsidR="00000000" w:rsidRPr="00000000">
        <w:rPr>
          <w:i w:val="1"/>
          <w:vertAlign w:val="baseline"/>
          <w:rtl w:val="0"/>
        </w:rPr>
        <w:t xml:space="preserve">А. Ангіопульмонографію.</w:t>
      </w:r>
      <w:r w:rsidDel="00000000" w:rsidR="00000000" w:rsidRPr="00000000">
        <w:rPr>
          <w:rtl w:val="0"/>
        </w:rPr>
      </w:r>
    </w:p>
    <w:p w:rsidR="00000000" w:rsidDel="00000000" w:rsidP="00000000" w:rsidRDefault="00000000" w:rsidRPr="00000000" w14:paraId="00000377">
      <w:pPr>
        <w:widowControl w:val="0"/>
        <w:tabs>
          <w:tab w:val="left" w:pos="1680"/>
        </w:tabs>
        <w:jc w:val="both"/>
        <w:rPr>
          <w:i w:val="0"/>
          <w:vertAlign w:val="baseline"/>
        </w:rPr>
      </w:pPr>
      <w:r w:rsidDel="00000000" w:rsidR="00000000" w:rsidRPr="00000000">
        <w:rPr>
          <w:i w:val="1"/>
          <w:vertAlign w:val="baseline"/>
          <w:rtl w:val="0"/>
        </w:rPr>
        <w:t xml:space="preserve">Б.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378">
      <w:pPr>
        <w:widowControl w:val="0"/>
        <w:tabs>
          <w:tab w:val="left" w:pos="1680"/>
        </w:tabs>
        <w:jc w:val="both"/>
        <w:rPr>
          <w:i w:val="0"/>
          <w:vertAlign w:val="baseline"/>
        </w:rPr>
      </w:pPr>
      <w:r w:rsidDel="00000000" w:rsidR="00000000" w:rsidRPr="00000000">
        <w:rPr>
          <w:i w:val="1"/>
          <w:vertAlign w:val="baseline"/>
          <w:rtl w:val="0"/>
        </w:rPr>
        <w:t xml:space="preserve">В. УЗД.</w:t>
      </w:r>
      <w:r w:rsidDel="00000000" w:rsidR="00000000" w:rsidRPr="00000000">
        <w:rPr>
          <w:rtl w:val="0"/>
        </w:rPr>
      </w:r>
    </w:p>
    <w:p w:rsidR="00000000" w:rsidDel="00000000" w:rsidP="00000000" w:rsidRDefault="00000000" w:rsidRPr="00000000" w14:paraId="00000379">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7A">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Лінійна томографія або КТ.</w:t>
      </w:r>
      <w:r w:rsidDel="00000000" w:rsidR="00000000" w:rsidRPr="00000000">
        <w:rPr>
          <w:rtl w:val="0"/>
        </w:rPr>
      </w:r>
    </w:p>
    <w:p w:rsidR="00000000" w:rsidDel="00000000" w:rsidP="00000000" w:rsidRDefault="00000000" w:rsidRPr="00000000" w14:paraId="0000037B">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37C">
      <w:pPr>
        <w:widowControl w:val="0"/>
        <w:numPr>
          <w:ilvl w:val="0"/>
          <w:numId w:val="12"/>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Хворий із попереднім діагнозом – „лімфогрнулематоз”. Який метод променевого дослідження Ви виберете для вивчення стану внутрішньогрудних лімфатичних вузлів?</w:t>
      </w:r>
      <w:r w:rsidDel="00000000" w:rsidR="00000000" w:rsidRPr="00000000">
        <w:rPr>
          <w:rtl w:val="0"/>
        </w:rPr>
      </w:r>
    </w:p>
    <w:p w:rsidR="00000000" w:rsidDel="00000000" w:rsidP="00000000" w:rsidRDefault="00000000" w:rsidRPr="00000000" w14:paraId="0000037D">
      <w:pPr>
        <w:widowControl w:val="0"/>
        <w:tabs>
          <w:tab w:val="left" w:pos="1680"/>
        </w:tabs>
        <w:jc w:val="both"/>
        <w:rPr>
          <w:i w:val="0"/>
          <w:vertAlign w:val="baseline"/>
        </w:rPr>
      </w:pPr>
      <w:r w:rsidDel="00000000" w:rsidR="00000000" w:rsidRPr="00000000">
        <w:rPr>
          <w:i w:val="1"/>
          <w:vertAlign w:val="baseline"/>
          <w:rtl w:val="0"/>
        </w:rPr>
        <w:t xml:space="preserve">А. Ангіопульмонографію.</w:t>
      </w:r>
      <w:r w:rsidDel="00000000" w:rsidR="00000000" w:rsidRPr="00000000">
        <w:rPr>
          <w:rtl w:val="0"/>
        </w:rPr>
      </w:r>
    </w:p>
    <w:p w:rsidR="00000000" w:rsidDel="00000000" w:rsidP="00000000" w:rsidRDefault="00000000" w:rsidRPr="00000000" w14:paraId="0000037E">
      <w:pPr>
        <w:widowControl w:val="0"/>
        <w:tabs>
          <w:tab w:val="left" w:pos="1680"/>
        </w:tabs>
        <w:jc w:val="both"/>
        <w:rPr>
          <w:i w:val="0"/>
          <w:vertAlign w:val="baseline"/>
        </w:rPr>
      </w:pPr>
      <w:r w:rsidDel="00000000" w:rsidR="00000000" w:rsidRPr="00000000">
        <w:rPr>
          <w:i w:val="1"/>
          <w:vertAlign w:val="baseline"/>
          <w:rtl w:val="0"/>
        </w:rPr>
        <w:t xml:space="preserve">Б.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37F">
      <w:pPr>
        <w:widowControl w:val="0"/>
        <w:tabs>
          <w:tab w:val="left" w:pos="1680"/>
        </w:tabs>
        <w:jc w:val="both"/>
        <w:rPr>
          <w:i w:val="0"/>
          <w:vertAlign w:val="baseline"/>
        </w:rPr>
      </w:pPr>
      <w:r w:rsidDel="00000000" w:rsidR="00000000" w:rsidRPr="00000000">
        <w:rPr>
          <w:i w:val="1"/>
          <w:vertAlign w:val="baseline"/>
          <w:rtl w:val="0"/>
        </w:rPr>
        <w:t xml:space="preserve">В. УЗД.</w:t>
      </w:r>
      <w:r w:rsidDel="00000000" w:rsidR="00000000" w:rsidRPr="00000000">
        <w:rPr>
          <w:rtl w:val="0"/>
        </w:rPr>
      </w:r>
    </w:p>
    <w:p w:rsidR="00000000" w:rsidDel="00000000" w:rsidP="00000000" w:rsidRDefault="00000000" w:rsidRPr="00000000" w14:paraId="00000380">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81">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КТ.</w:t>
      </w:r>
      <w:r w:rsidDel="00000000" w:rsidR="00000000" w:rsidRPr="00000000">
        <w:rPr>
          <w:rtl w:val="0"/>
        </w:rPr>
      </w:r>
    </w:p>
    <w:p w:rsidR="00000000" w:rsidDel="00000000" w:rsidP="00000000" w:rsidRDefault="00000000" w:rsidRPr="00000000" w14:paraId="00000382">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383">
      <w:pPr>
        <w:widowControl w:val="0"/>
        <w:numPr>
          <w:ilvl w:val="0"/>
          <w:numId w:val="12"/>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Хворий із закритою травмою грудної клітки. Який метод променевогог дослідження слід використати для виявлення пневмотораксу?</w:t>
      </w:r>
      <w:r w:rsidDel="00000000" w:rsidR="00000000" w:rsidRPr="00000000">
        <w:rPr>
          <w:rtl w:val="0"/>
        </w:rPr>
      </w:r>
    </w:p>
    <w:p w:rsidR="00000000" w:rsidDel="00000000" w:rsidP="00000000" w:rsidRDefault="00000000" w:rsidRPr="00000000" w14:paraId="00000384">
      <w:pPr>
        <w:widowControl w:val="0"/>
        <w:tabs>
          <w:tab w:val="left" w:pos="1680"/>
        </w:tabs>
        <w:jc w:val="both"/>
        <w:rPr>
          <w:i w:val="0"/>
          <w:vertAlign w:val="baseline"/>
        </w:rPr>
      </w:pPr>
      <w:r w:rsidDel="00000000" w:rsidR="00000000" w:rsidRPr="00000000">
        <w:rPr>
          <w:i w:val="1"/>
          <w:vertAlign w:val="baseline"/>
          <w:rtl w:val="0"/>
        </w:rPr>
        <w:t xml:space="preserve">А. Ангіопульмонографію.</w:t>
      </w:r>
      <w:r w:rsidDel="00000000" w:rsidR="00000000" w:rsidRPr="00000000">
        <w:rPr>
          <w:rtl w:val="0"/>
        </w:rPr>
      </w:r>
    </w:p>
    <w:p w:rsidR="00000000" w:rsidDel="00000000" w:rsidP="00000000" w:rsidRDefault="00000000" w:rsidRPr="00000000" w14:paraId="00000385">
      <w:pPr>
        <w:widowControl w:val="0"/>
        <w:tabs>
          <w:tab w:val="left" w:pos="1680"/>
        </w:tabs>
        <w:jc w:val="both"/>
        <w:rPr>
          <w:i w:val="0"/>
          <w:vertAlign w:val="baseline"/>
        </w:rPr>
      </w:pPr>
      <w:r w:rsidDel="00000000" w:rsidR="00000000" w:rsidRPr="00000000">
        <w:rPr>
          <w:i w:val="1"/>
          <w:vertAlign w:val="baseline"/>
          <w:rtl w:val="0"/>
        </w:rPr>
        <w:t xml:space="preserve">Б. КТ та селективну бронхографію КТ.</w:t>
      </w:r>
      <w:r w:rsidDel="00000000" w:rsidR="00000000" w:rsidRPr="00000000">
        <w:rPr>
          <w:rtl w:val="0"/>
        </w:rPr>
      </w:r>
    </w:p>
    <w:p w:rsidR="00000000" w:rsidDel="00000000" w:rsidP="00000000" w:rsidRDefault="00000000" w:rsidRPr="00000000" w14:paraId="00000386">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387">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88">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Оглядову рентгенографію органів грудної порожнини у прямій  проекції</w:t>
      </w:r>
      <w:r w:rsidDel="00000000" w:rsidR="00000000" w:rsidRPr="00000000">
        <w:rPr>
          <w:rtl w:val="0"/>
        </w:rPr>
      </w:r>
    </w:p>
    <w:p w:rsidR="00000000" w:rsidDel="00000000" w:rsidP="00000000" w:rsidRDefault="00000000" w:rsidRPr="00000000" w14:paraId="00000389">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38A">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38B">
      <w:pPr>
        <w:widowControl w:val="0"/>
        <w:numPr>
          <w:ilvl w:val="0"/>
          <w:numId w:val="12"/>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Хворий із попередньо встановленим вродженим стенозом легеневої артерії. Який метод променевого дослідження Ви виберете для уточнення рівня та ступеню стенозу?</w:t>
      </w:r>
      <w:r w:rsidDel="00000000" w:rsidR="00000000" w:rsidRPr="00000000">
        <w:rPr>
          <w:rtl w:val="0"/>
        </w:rPr>
      </w:r>
    </w:p>
    <w:p w:rsidR="00000000" w:rsidDel="00000000" w:rsidP="00000000" w:rsidRDefault="00000000" w:rsidRPr="00000000" w14:paraId="0000038C">
      <w:pPr>
        <w:widowControl w:val="0"/>
        <w:tabs>
          <w:tab w:val="left" w:pos="1680"/>
        </w:tabs>
        <w:jc w:val="both"/>
        <w:rPr>
          <w:i w:val="0"/>
          <w:vertAlign w:val="baseline"/>
        </w:rPr>
      </w:pPr>
      <w:r w:rsidDel="00000000" w:rsidR="00000000" w:rsidRPr="00000000">
        <w:rPr>
          <w:i w:val="1"/>
          <w:vertAlign w:val="baseline"/>
          <w:rtl w:val="0"/>
        </w:rPr>
        <w:t xml:space="preserve">А.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38D">
      <w:pPr>
        <w:widowControl w:val="0"/>
        <w:tabs>
          <w:tab w:val="left" w:pos="1680"/>
        </w:tabs>
        <w:jc w:val="both"/>
        <w:rPr>
          <w:i w:val="0"/>
          <w:vertAlign w:val="baseline"/>
        </w:rPr>
      </w:pPr>
      <w:r w:rsidDel="00000000" w:rsidR="00000000" w:rsidRPr="00000000">
        <w:rPr>
          <w:i w:val="1"/>
          <w:vertAlign w:val="baseline"/>
          <w:rtl w:val="0"/>
        </w:rPr>
        <w:t xml:space="preserve">Б. КТ та селективну бронхографію КТ.</w:t>
      </w:r>
      <w:r w:rsidDel="00000000" w:rsidR="00000000" w:rsidRPr="00000000">
        <w:rPr>
          <w:rtl w:val="0"/>
        </w:rPr>
      </w:r>
    </w:p>
    <w:p w:rsidR="00000000" w:rsidDel="00000000" w:rsidP="00000000" w:rsidRDefault="00000000" w:rsidRPr="00000000" w14:paraId="0000038E">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38F">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90">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Ангіопульмонографію або КТ чи МР-ангіографію.</w:t>
      </w:r>
      <w:r w:rsidDel="00000000" w:rsidR="00000000" w:rsidRPr="00000000">
        <w:rPr>
          <w:rtl w:val="0"/>
        </w:rPr>
      </w:r>
    </w:p>
    <w:p w:rsidR="00000000" w:rsidDel="00000000" w:rsidP="00000000" w:rsidRDefault="00000000" w:rsidRPr="00000000" w14:paraId="00000391">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392">
      <w:pPr>
        <w:widowControl w:val="0"/>
        <w:numPr>
          <w:ilvl w:val="0"/>
          <w:numId w:val="12"/>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Хвора 48 років скаржиться на спонтанно виниклі болі у правій половині грудної клітини, перкуторно – притуплення, аускультативно – дихання різко ослаблене. На оглядовій рентгенограмі органів грудної порожнини – тотальне затемнення правої легені. Який метод променевого дослідження Ви виберете для підтвердження правостроннього ексудативного плевриту?</w:t>
      </w:r>
      <w:r w:rsidDel="00000000" w:rsidR="00000000" w:rsidRPr="00000000">
        <w:rPr>
          <w:rtl w:val="0"/>
        </w:rPr>
      </w:r>
    </w:p>
    <w:p w:rsidR="00000000" w:rsidDel="00000000" w:rsidP="00000000" w:rsidRDefault="00000000" w:rsidRPr="00000000" w14:paraId="00000393">
      <w:pPr>
        <w:widowControl w:val="0"/>
        <w:tabs>
          <w:tab w:val="left" w:pos="1680"/>
        </w:tabs>
        <w:jc w:val="both"/>
        <w:rPr>
          <w:i w:val="0"/>
          <w:vertAlign w:val="baseline"/>
        </w:rPr>
      </w:pPr>
      <w:r w:rsidDel="00000000" w:rsidR="00000000" w:rsidRPr="00000000">
        <w:rPr>
          <w:i w:val="1"/>
          <w:vertAlign w:val="baseline"/>
          <w:rtl w:val="0"/>
        </w:rPr>
        <w:t xml:space="preserve">А.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394">
      <w:pPr>
        <w:widowControl w:val="0"/>
        <w:tabs>
          <w:tab w:val="left" w:pos="1680"/>
        </w:tabs>
        <w:jc w:val="both"/>
        <w:rPr>
          <w:i w:val="0"/>
          <w:vertAlign w:val="baseline"/>
        </w:rPr>
      </w:pPr>
      <w:r w:rsidDel="00000000" w:rsidR="00000000" w:rsidRPr="00000000">
        <w:rPr>
          <w:i w:val="1"/>
          <w:vertAlign w:val="baseline"/>
          <w:rtl w:val="0"/>
        </w:rPr>
        <w:t xml:space="preserve">Б. КТ та селективну бронхографію КТ.</w:t>
      </w:r>
      <w:r w:rsidDel="00000000" w:rsidR="00000000" w:rsidRPr="00000000">
        <w:rPr>
          <w:rtl w:val="0"/>
        </w:rPr>
      </w:r>
    </w:p>
    <w:p w:rsidR="00000000" w:rsidDel="00000000" w:rsidP="00000000" w:rsidRDefault="00000000" w:rsidRPr="00000000" w14:paraId="00000395">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396">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97">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УЗД.</w:t>
      </w:r>
      <w:r w:rsidDel="00000000" w:rsidR="00000000" w:rsidRPr="00000000">
        <w:rPr>
          <w:rtl w:val="0"/>
        </w:rPr>
      </w:r>
    </w:p>
    <w:p w:rsidR="00000000" w:rsidDel="00000000" w:rsidP="00000000" w:rsidRDefault="00000000" w:rsidRPr="00000000" w14:paraId="00000398">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399">
      <w:pPr>
        <w:widowControl w:val="0"/>
        <w:numPr>
          <w:ilvl w:val="0"/>
          <w:numId w:val="12"/>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У хворого 58 років, що страждає протягом 8 років емфіземою легень, бронхіальною астмою, із розвитком бронхоектазів при оформленні групи інвалідності виникла потреба оцінити функціональний стан легень. Який метод променевого дослідження слід використати?</w:t>
      </w:r>
      <w:r w:rsidDel="00000000" w:rsidR="00000000" w:rsidRPr="00000000">
        <w:rPr>
          <w:rtl w:val="0"/>
        </w:rPr>
      </w:r>
    </w:p>
    <w:p w:rsidR="00000000" w:rsidDel="00000000" w:rsidP="00000000" w:rsidRDefault="00000000" w:rsidRPr="00000000" w14:paraId="0000039A">
      <w:pPr>
        <w:widowControl w:val="0"/>
        <w:tabs>
          <w:tab w:val="left" w:pos="1680"/>
        </w:tabs>
        <w:jc w:val="both"/>
        <w:rPr>
          <w:i w:val="0"/>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А.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39B">
      <w:pPr>
        <w:widowControl w:val="0"/>
        <w:tabs>
          <w:tab w:val="left" w:pos="1680"/>
        </w:tabs>
        <w:jc w:val="both"/>
        <w:rPr>
          <w:i w:val="0"/>
          <w:vertAlign w:val="baseline"/>
        </w:rPr>
      </w:pPr>
      <w:r w:rsidDel="00000000" w:rsidR="00000000" w:rsidRPr="00000000">
        <w:rPr>
          <w:i w:val="1"/>
          <w:vertAlign w:val="baseline"/>
          <w:rtl w:val="0"/>
        </w:rPr>
        <w:t xml:space="preserve">Б. КТ та селективну бронхографію КТ.</w:t>
      </w:r>
      <w:r w:rsidDel="00000000" w:rsidR="00000000" w:rsidRPr="00000000">
        <w:rPr>
          <w:rtl w:val="0"/>
        </w:rPr>
      </w:r>
    </w:p>
    <w:p w:rsidR="00000000" w:rsidDel="00000000" w:rsidP="00000000" w:rsidRDefault="00000000" w:rsidRPr="00000000" w14:paraId="0000039C">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39D">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9E">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Інгаляційну сцинтиграфію.</w:t>
      </w:r>
      <w:r w:rsidDel="00000000" w:rsidR="00000000" w:rsidRPr="00000000">
        <w:rPr>
          <w:rtl w:val="0"/>
        </w:rPr>
      </w:r>
    </w:p>
    <w:p w:rsidR="00000000" w:rsidDel="00000000" w:rsidP="00000000" w:rsidRDefault="00000000" w:rsidRPr="00000000" w14:paraId="0000039F">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3A0">
      <w:pPr>
        <w:widowControl w:val="0"/>
        <w:numPr>
          <w:ilvl w:val="0"/>
          <w:numId w:val="12"/>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У хворого 54 років при поліпозиційній рентгеноскопії виявлена пульсуюча тінь в області кореня правої легені. Який метод променевого дослідження слід використати для уточнення діагнозу?</w:t>
      </w:r>
      <w:r w:rsidDel="00000000" w:rsidR="00000000" w:rsidRPr="00000000">
        <w:rPr>
          <w:rtl w:val="0"/>
        </w:rPr>
      </w:r>
    </w:p>
    <w:p w:rsidR="00000000" w:rsidDel="00000000" w:rsidP="00000000" w:rsidRDefault="00000000" w:rsidRPr="00000000" w14:paraId="000003A1">
      <w:pPr>
        <w:widowControl w:val="0"/>
        <w:tabs>
          <w:tab w:val="left" w:pos="1680"/>
        </w:tabs>
        <w:jc w:val="both"/>
        <w:rPr>
          <w:i w:val="0"/>
          <w:vertAlign w:val="baseline"/>
        </w:rPr>
      </w:pPr>
      <w:r w:rsidDel="00000000" w:rsidR="00000000" w:rsidRPr="00000000">
        <w:rPr>
          <w:i w:val="1"/>
          <w:vertAlign w:val="baseline"/>
          <w:rtl w:val="0"/>
        </w:rPr>
        <w:t xml:space="preserve">А.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3A2">
      <w:pPr>
        <w:widowControl w:val="0"/>
        <w:tabs>
          <w:tab w:val="left" w:pos="1680"/>
        </w:tabs>
        <w:jc w:val="both"/>
        <w:rPr>
          <w:i w:val="0"/>
          <w:vertAlign w:val="baseline"/>
        </w:rPr>
      </w:pPr>
      <w:r w:rsidDel="00000000" w:rsidR="00000000" w:rsidRPr="00000000">
        <w:rPr>
          <w:i w:val="1"/>
          <w:vertAlign w:val="baseline"/>
          <w:rtl w:val="0"/>
        </w:rPr>
        <w:t xml:space="preserve">Б. КТ та селективну бронхографію.</w:t>
      </w:r>
      <w:r w:rsidDel="00000000" w:rsidR="00000000" w:rsidRPr="00000000">
        <w:rPr>
          <w:rtl w:val="0"/>
        </w:rPr>
      </w:r>
    </w:p>
    <w:p w:rsidR="00000000" w:rsidDel="00000000" w:rsidP="00000000" w:rsidRDefault="00000000" w:rsidRPr="00000000" w14:paraId="000003A3">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3A4">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A5">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Ангіопульмонографію.</w:t>
      </w:r>
      <w:r w:rsidDel="00000000" w:rsidR="00000000" w:rsidRPr="00000000">
        <w:rPr>
          <w:rtl w:val="0"/>
        </w:rPr>
      </w:r>
    </w:p>
    <w:p w:rsidR="00000000" w:rsidDel="00000000" w:rsidP="00000000" w:rsidRDefault="00000000" w:rsidRPr="00000000" w14:paraId="000003A6">
      <w:pPr>
        <w:widowControl w:val="0"/>
        <w:tabs>
          <w:tab w:val="left" w:pos="1680"/>
        </w:tabs>
        <w:jc w:val="both"/>
        <w:rPr>
          <w:vertAlign w:val="baseline"/>
        </w:rPr>
      </w:pPr>
      <w:r w:rsidDel="00000000" w:rsidR="00000000" w:rsidRPr="00000000">
        <w:rPr>
          <w:rtl w:val="0"/>
        </w:rPr>
      </w:r>
    </w:p>
    <w:p w:rsidR="00000000" w:rsidDel="00000000" w:rsidP="00000000" w:rsidRDefault="00000000" w:rsidRPr="00000000" w14:paraId="000003A7">
      <w:pPr>
        <w:widowControl w:val="0"/>
        <w:numPr>
          <w:ilvl w:val="0"/>
          <w:numId w:val="12"/>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Хворий 62 років, при флюорографії в області верхівки лівої легені виявлена інтенсивна тінь із випуклою нижньою межою. Який метод променевого дослідження слід використати для уточнення діагнозу?</w:t>
      </w:r>
      <w:r w:rsidDel="00000000" w:rsidR="00000000" w:rsidRPr="00000000">
        <w:rPr>
          <w:rtl w:val="0"/>
        </w:rPr>
      </w:r>
    </w:p>
    <w:p w:rsidR="00000000" w:rsidDel="00000000" w:rsidP="00000000" w:rsidRDefault="00000000" w:rsidRPr="00000000" w14:paraId="000003A8">
      <w:pPr>
        <w:widowControl w:val="0"/>
        <w:tabs>
          <w:tab w:val="left" w:pos="1680"/>
        </w:tabs>
        <w:jc w:val="both"/>
        <w:rPr>
          <w:i w:val="0"/>
          <w:vertAlign w:val="baseline"/>
        </w:rPr>
      </w:pPr>
      <w:r w:rsidDel="00000000" w:rsidR="00000000" w:rsidRPr="00000000">
        <w:rPr>
          <w:i w:val="1"/>
          <w:vertAlign w:val="baseline"/>
          <w:rtl w:val="0"/>
        </w:rPr>
        <w:t xml:space="preserve">А.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3A9">
      <w:pPr>
        <w:widowControl w:val="0"/>
        <w:tabs>
          <w:tab w:val="left" w:pos="1680"/>
        </w:tabs>
        <w:jc w:val="both"/>
        <w:rPr>
          <w:i w:val="0"/>
          <w:vertAlign w:val="baseline"/>
        </w:rPr>
      </w:pPr>
      <w:r w:rsidDel="00000000" w:rsidR="00000000" w:rsidRPr="00000000">
        <w:rPr>
          <w:i w:val="1"/>
          <w:vertAlign w:val="baseline"/>
          <w:rtl w:val="0"/>
        </w:rPr>
        <w:t xml:space="preserve">Б. КТ.</w:t>
      </w:r>
      <w:r w:rsidDel="00000000" w:rsidR="00000000" w:rsidRPr="00000000">
        <w:rPr>
          <w:rtl w:val="0"/>
        </w:rPr>
      </w:r>
    </w:p>
    <w:p w:rsidR="00000000" w:rsidDel="00000000" w:rsidP="00000000" w:rsidRDefault="00000000" w:rsidRPr="00000000" w14:paraId="000003AA">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3AB">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AC">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КТ та селективну бронхографію.</w:t>
      </w:r>
      <w:r w:rsidDel="00000000" w:rsidR="00000000" w:rsidRPr="00000000">
        <w:rPr>
          <w:rtl w:val="0"/>
        </w:rPr>
      </w:r>
    </w:p>
    <w:p w:rsidR="00000000" w:rsidDel="00000000" w:rsidP="00000000" w:rsidRDefault="00000000" w:rsidRPr="00000000" w14:paraId="000003AD">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3AE">
      <w:pPr>
        <w:widowControl w:val="0"/>
        <w:numPr>
          <w:ilvl w:val="0"/>
          <w:numId w:val="12"/>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Чоловік 44 роки, протягом довгого часу хворіє лівосторонньою хронічною пневмонією. При цьому спостерігається виділення значної кількості харкотиння. Аускультативно: дихання послаблене, із жорстким відтінком, мілкопузирчасті хрипи у нижніх відділах обох легень. Який метод променевого дослідження слід використати для дослідження органів дихання?</w:t>
      </w:r>
      <w:r w:rsidDel="00000000" w:rsidR="00000000" w:rsidRPr="00000000">
        <w:rPr>
          <w:rtl w:val="0"/>
        </w:rPr>
      </w:r>
    </w:p>
    <w:p w:rsidR="00000000" w:rsidDel="00000000" w:rsidP="00000000" w:rsidRDefault="00000000" w:rsidRPr="00000000" w14:paraId="000003AF">
      <w:pPr>
        <w:widowControl w:val="0"/>
        <w:tabs>
          <w:tab w:val="left" w:pos="1680"/>
        </w:tabs>
        <w:jc w:val="both"/>
        <w:rPr>
          <w:i w:val="0"/>
          <w:vertAlign w:val="baseline"/>
        </w:rPr>
      </w:pPr>
      <w:r w:rsidDel="00000000" w:rsidR="00000000" w:rsidRPr="00000000">
        <w:rPr>
          <w:i w:val="1"/>
          <w:vertAlign w:val="baseline"/>
          <w:rtl w:val="0"/>
        </w:rPr>
        <w:t xml:space="preserve">А.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3B0">
      <w:pPr>
        <w:widowControl w:val="0"/>
        <w:tabs>
          <w:tab w:val="left" w:pos="1680"/>
        </w:tabs>
        <w:jc w:val="both"/>
        <w:rPr>
          <w:i w:val="0"/>
          <w:vertAlign w:val="baseline"/>
        </w:rPr>
      </w:pPr>
      <w:r w:rsidDel="00000000" w:rsidR="00000000" w:rsidRPr="00000000">
        <w:rPr>
          <w:i w:val="1"/>
          <w:vertAlign w:val="baseline"/>
          <w:rtl w:val="0"/>
        </w:rPr>
        <w:t xml:space="preserve">Б. КТ.</w:t>
      </w:r>
      <w:r w:rsidDel="00000000" w:rsidR="00000000" w:rsidRPr="00000000">
        <w:rPr>
          <w:rtl w:val="0"/>
        </w:rPr>
      </w:r>
    </w:p>
    <w:p w:rsidR="00000000" w:rsidDel="00000000" w:rsidP="00000000" w:rsidRDefault="00000000" w:rsidRPr="00000000" w14:paraId="000003B1">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3B2">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B3">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Бронхографію.</w:t>
      </w:r>
      <w:r w:rsidDel="00000000" w:rsidR="00000000" w:rsidRPr="00000000">
        <w:rPr>
          <w:rtl w:val="0"/>
        </w:rPr>
      </w:r>
    </w:p>
    <w:p w:rsidR="00000000" w:rsidDel="00000000" w:rsidP="00000000" w:rsidRDefault="00000000" w:rsidRPr="00000000" w14:paraId="000003B4">
      <w:pPr>
        <w:widowControl w:val="0"/>
        <w:tabs>
          <w:tab w:val="left" w:pos="1680"/>
        </w:tabs>
        <w:jc w:val="both"/>
        <w:rPr>
          <w:i w:val="0"/>
          <w:sz w:val="28"/>
          <w:szCs w:val="28"/>
          <w:vertAlign w:val="baseline"/>
        </w:rPr>
      </w:pPr>
      <w:r w:rsidDel="00000000" w:rsidR="00000000" w:rsidRPr="00000000">
        <w:rPr>
          <w:rtl w:val="0"/>
        </w:rPr>
      </w:r>
    </w:p>
    <w:p w:rsidR="00000000" w:rsidDel="00000000" w:rsidP="00000000" w:rsidRDefault="00000000" w:rsidRPr="00000000" w14:paraId="000003B5">
      <w:pPr>
        <w:widowControl w:val="0"/>
        <w:tabs>
          <w:tab w:val="left" w:pos="1680"/>
        </w:tabs>
        <w:jc w:val="both"/>
        <w:rPr>
          <w:b w:val="0"/>
          <w:sz w:val="28"/>
          <w:szCs w:val="28"/>
          <w:vertAlign w:val="baseline"/>
        </w:rPr>
      </w:pPr>
      <w:r w:rsidDel="00000000" w:rsidR="00000000" w:rsidRPr="00000000">
        <w:rPr>
          <w:b w:val="1"/>
          <w:sz w:val="28"/>
          <w:szCs w:val="28"/>
          <w:vertAlign w:val="baseline"/>
          <w:rtl w:val="0"/>
        </w:rPr>
        <w:t xml:space="preserve">10.</w:t>
      </w:r>
      <w:r w:rsidDel="00000000" w:rsidR="00000000" w:rsidRPr="00000000">
        <w:rPr>
          <w:b w:val="1"/>
          <w:i w:val="1"/>
          <w:sz w:val="28"/>
          <w:szCs w:val="28"/>
          <w:vertAlign w:val="baseline"/>
          <w:rtl w:val="0"/>
        </w:rPr>
        <w:t xml:space="preserve"> </w:t>
      </w:r>
      <w:r w:rsidDel="00000000" w:rsidR="00000000" w:rsidRPr="00000000">
        <w:rPr>
          <w:b w:val="1"/>
          <w:sz w:val="28"/>
          <w:szCs w:val="28"/>
          <w:vertAlign w:val="baseline"/>
          <w:rtl w:val="0"/>
        </w:rPr>
        <w:t xml:space="preserve">Жінка захворіла 3 дні тому назад після переохолодження, температура 39</w:t>
      </w:r>
      <w:r w:rsidDel="00000000" w:rsidR="00000000" w:rsidRPr="00000000">
        <w:rPr>
          <w:b w:val="1"/>
          <w:sz w:val="28"/>
          <w:szCs w:val="28"/>
          <w:vertAlign w:val="superscript"/>
          <w:rtl w:val="0"/>
        </w:rPr>
        <w:t xml:space="preserve">о</w:t>
      </w:r>
      <w:r w:rsidDel="00000000" w:rsidR="00000000" w:rsidRPr="00000000">
        <w:rPr>
          <w:b w:val="1"/>
          <w:sz w:val="28"/>
          <w:szCs w:val="28"/>
          <w:vertAlign w:val="baseline"/>
          <w:rtl w:val="0"/>
        </w:rPr>
        <w:t xml:space="preserve">С. Скаржиться на біль у нижній половині грудної клітки справа, слабкість, сухий кашель. Перкуторно: над нижньою долею правої легені – притуплення, аускультативно – вологі хрипи. Який метод променевого дослідження слід використати для дослідження органів дихання?</w:t>
      </w:r>
      <w:r w:rsidDel="00000000" w:rsidR="00000000" w:rsidRPr="00000000">
        <w:rPr>
          <w:rtl w:val="0"/>
        </w:rPr>
      </w:r>
    </w:p>
    <w:p w:rsidR="00000000" w:rsidDel="00000000" w:rsidP="00000000" w:rsidRDefault="00000000" w:rsidRPr="00000000" w14:paraId="000003B6">
      <w:pPr>
        <w:widowControl w:val="0"/>
        <w:tabs>
          <w:tab w:val="left" w:pos="1680"/>
        </w:tabs>
        <w:jc w:val="both"/>
        <w:rPr>
          <w:i w:val="0"/>
          <w:vertAlign w:val="baseline"/>
        </w:rPr>
      </w:pPr>
      <w:r w:rsidDel="00000000" w:rsidR="00000000" w:rsidRPr="00000000">
        <w:rPr>
          <w:i w:val="1"/>
          <w:vertAlign w:val="baseline"/>
          <w:rtl w:val="0"/>
        </w:rPr>
        <w:t xml:space="preserve">А. Ехокардіографію в В-режимі.</w:t>
      </w:r>
      <w:r w:rsidDel="00000000" w:rsidR="00000000" w:rsidRPr="00000000">
        <w:rPr>
          <w:rtl w:val="0"/>
        </w:rPr>
      </w:r>
    </w:p>
    <w:p w:rsidR="00000000" w:rsidDel="00000000" w:rsidP="00000000" w:rsidRDefault="00000000" w:rsidRPr="00000000" w14:paraId="000003B7">
      <w:pPr>
        <w:widowControl w:val="0"/>
        <w:tabs>
          <w:tab w:val="left" w:pos="1680"/>
        </w:tabs>
        <w:jc w:val="both"/>
        <w:rPr>
          <w:i w:val="0"/>
          <w:vertAlign w:val="baseline"/>
        </w:rPr>
      </w:pPr>
      <w:r w:rsidDel="00000000" w:rsidR="00000000" w:rsidRPr="00000000">
        <w:rPr>
          <w:i w:val="1"/>
          <w:vertAlign w:val="baseline"/>
          <w:rtl w:val="0"/>
        </w:rPr>
        <w:t xml:space="preserve">Б. КТ.</w:t>
      </w:r>
      <w:r w:rsidDel="00000000" w:rsidR="00000000" w:rsidRPr="00000000">
        <w:rPr>
          <w:rtl w:val="0"/>
        </w:rPr>
      </w:r>
    </w:p>
    <w:p w:rsidR="00000000" w:rsidDel="00000000" w:rsidP="00000000" w:rsidRDefault="00000000" w:rsidRPr="00000000" w14:paraId="000003B8">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3B9">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BA">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3BB">
      <w:pPr>
        <w:widowControl w:val="0"/>
        <w:tabs>
          <w:tab w:val="left" w:pos="1680"/>
        </w:tabs>
        <w:jc w:val="both"/>
        <w:rPr>
          <w:b w:val="0"/>
          <w:sz w:val="28"/>
          <w:szCs w:val="28"/>
          <w:vertAlign w:val="baseline"/>
        </w:rPr>
      </w:pPr>
      <w:r w:rsidDel="00000000" w:rsidR="00000000" w:rsidRPr="00000000">
        <w:rPr>
          <w:b w:val="1"/>
          <w:sz w:val="28"/>
          <w:szCs w:val="28"/>
          <w:vertAlign w:val="baseline"/>
          <w:rtl w:val="0"/>
        </w:rPr>
        <w:t xml:space="preserve">11. У хворого Б. Проникаюче поранення лівої половини грудної порожнини. Який метод променевої діагностики потрібно використати для виявлення кровотечі в порожнину перикарда? </w:t>
      </w:r>
      <w:r w:rsidDel="00000000" w:rsidR="00000000" w:rsidRPr="00000000">
        <w:rPr>
          <w:rtl w:val="0"/>
        </w:rPr>
      </w:r>
    </w:p>
    <w:p w:rsidR="00000000" w:rsidDel="00000000" w:rsidP="00000000" w:rsidRDefault="00000000" w:rsidRPr="00000000" w14:paraId="000003BC">
      <w:pPr>
        <w:widowControl w:val="0"/>
        <w:tabs>
          <w:tab w:val="left" w:pos="1680"/>
        </w:tabs>
        <w:jc w:val="both"/>
        <w:rPr>
          <w:i w:val="0"/>
          <w:vertAlign w:val="baseline"/>
        </w:rPr>
      </w:pPr>
      <w:r w:rsidDel="00000000" w:rsidR="00000000" w:rsidRPr="00000000">
        <w:rPr>
          <w:i w:val="1"/>
          <w:vertAlign w:val="baseline"/>
          <w:rtl w:val="0"/>
        </w:rPr>
        <w:t xml:space="preserve">А. Оглядову рентгенографію.</w:t>
      </w:r>
      <w:r w:rsidDel="00000000" w:rsidR="00000000" w:rsidRPr="00000000">
        <w:rPr>
          <w:rtl w:val="0"/>
        </w:rPr>
      </w:r>
    </w:p>
    <w:p w:rsidR="00000000" w:rsidDel="00000000" w:rsidP="00000000" w:rsidRDefault="00000000" w:rsidRPr="00000000" w14:paraId="000003BD">
      <w:pPr>
        <w:widowControl w:val="0"/>
        <w:tabs>
          <w:tab w:val="left" w:pos="1680"/>
        </w:tabs>
        <w:jc w:val="both"/>
        <w:rPr>
          <w:i w:val="0"/>
          <w:vertAlign w:val="baseline"/>
        </w:rPr>
      </w:pPr>
      <w:r w:rsidDel="00000000" w:rsidR="00000000" w:rsidRPr="00000000">
        <w:rPr>
          <w:i w:val="1"/>
          <w:vertAlign w:val="baseline"/>
          <w:rtl w:val="0"/>
        </w:rPr>
        <w:t xml:space="preserve">Б. КТ.</w:t>
      </w:r>
      <w:r w:rsidDel="00000000" w:rsidR="00000000" w:rsidRPr="00000000">
        <w:rPr>
          <w:rtl w:val="0"/>
        </w:rPr>
      </w:r>
    </w:p>
    <w:p w:rsidR="00000000" w:rsidDel="00000000" w:rsidP="00000000" w:rsidRDefault="00000000" w:rsidRPr="00000000" w14:paraId="000003BE">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3BF">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C0">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Ехокардіографію в В-режимі.</w:t>
      </w:r>
      <w:r w:rsidDel="00000000" w:rsidR="00000000" w:rsidRPr="00000000">
        <w:rPr>
          <w:rtl w:val="0"/>
        </w:rPr>
      </w:r>
    </w:p>
    <w:p w:rsidR="00000000" w:rsidDel="00000000" w:rsidP="00000000" w:rsidRDefault="00000000" w:rsidRPr="00000000" w14:paraId="000003C1">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3C2">
      <w:pPr>
        <w:widowControl w:val="0"/>
        <w:tabs>
          <w:tab w:val="left" w:pos="1680"/>
        </w:tabs>
        <w:jc w:val="both"/>
        <w:rPr>
          <w:b w:val="0"/>
          <w:sz w:val="28"/>
          <w:szCs w:val="28"/>
          <w:vertAlign w:val="baseline"/>
        </w:rPr>
      </w:pPr>
      <w:r w:rsidDel="00000000" w:rsidR="00000000" w:rsidRPr="00000000">
        <w:rPr>
          <w:b w:val="1"/>
          <w:sz w:val="28"/>
          <w:szCs w:val="28"/>
          <w:vertAlign w:val="baseline"/>
          <w:rtl w:val="0"/>
        </w:rPr>
        <w:t xml:space="preserve">12. У хворого В. Непереносимість на йодвмісні контрасні речовини. Який метод променевої діагностики потрібно використати для дослідження кровотечі у камерах серця?</w:t>
      </w:r>
      <w:r w:rsidDel="00000000" w:rsidR="00000000" w:rsidRPr="00000000">
        <w:rPr>
          <w:rtl w:val="0"/>
        </w:rPr>
      </w:r>
    </w:p>
    <w:p w:rsidR="00000000" w:rsidDel="00000000" w:rsidP="00000000" w:rsidRDefault="00000000" w:rsidRPr="00000000" w14:paraId="000003C3">
      <w:pPr>
        <w:widowControl w:val="0"/>
        <w:tabs>
          <w:tab w:val="left" w:pos="1680"/>
        </w:tabs>
        <w:jc w:val="both"/>
        <w:rPr>
          <w:i w:val="0"/>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А. КТ.</w:t>
      </w:r>
      <w:r w:rsidDel="00000000" w:rsidR="00000000" w:rsidRPr="00000000">
        <w:rPr>
          <w:rtl w:val="0"/>
        </w:rPr>
      </w:r>
    </w:p>
    <w:p w:rsidR="00000000" w:rsidDel="00000000" w:rsidP="00000000" w:rsidRDefault="00000000" w:rsidRPr="00000000" w14:paraId="000003C4">
      <w:pPr>
        <w:widowControl w:val="0"/>
        <w:tabs>
          <w:tab w:val="left" w:pos="1680"/>
        </w:tabs>
        <w:jc w:val="both"/>
        <w:rPr>
          <w:i w:val="0"/>
          <w:vertAlign w:val="baseline"/>
        </w:rPr>
      </w:pPr>
      <w:r w:rsidDel="00000000" w:rsidR="00000000" w:rsidRPr="00000000">
        <w:rPr>
          <w:i w:val="1"/>
          <w:vertAlign w:val="baseline"/>
          <w:rtl w:val="0"/>
        </w:rPr>
        <w:t xml:space="preserve">Б. Ехокардіографію в В-режимі. </w:t>
      </w:r>
      <w:r w:rsidDel="00000000" w:rsidR="00000000" w:rsidRPr="00000000">
        <w:rPr>
          <w:rtl w:val="0"/>
        </w:rPr>
      </w:r>
    </w:p>
    <w:p w:rsidR="00000000" w:rsidDel="00000000" w:rsidP="00000000" w:rsidRDefault="00000000" w:rsidRPr="00000000" w14:paraId="000003C5">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3C6">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C7">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Радіокардіографія, радіовентрукулографія.</w:t>
      </w:r>
      <w:r w:rsidDel="00000000" w:rsidR="00000000" w:rsidRPr="00000000">
        <w:rPr>
          <w:rtl w:val="0"/>
        </w:rPr>
      </w:r>
    </w:p>
    <w:p w:rsidR="00000000" w:rsidDel="00000000" w:rsidP="00000000" w:rsidRDefault="00000000" w:rsidRPr="00000000" w14:paraId="000003C8">
      <w:pPr>
        <w:widowControl w:val="0"/>
        <w:tabs>
          <w:tab w:val="left" w:pos="1680"/>
        </w:tabs>
        <w:jc w:val="both"/>
        <w:rPr>
          <w:i w:val="0"/>
          <w:sz w:val="28"/>
          <w:szCs w:val="28"/>
          <w:vertAlign w:val="baseline"/>
        </w:rPr>
      </w:pPr>
      <w:r w:rsidDel="00000000" w:rsidR="00000000" w:rsidRPr="00000000">
        <w:rPr>
          <w:rtl w:val="0"/>
        </w:rPr>
      </w:r>
    </w:p>
    <w:p w:rsidR="00000000" w:rsidDel="00000000" w:rsidP="00000000" w:rsidRDefault="00000000" w:rsidRPr="00000000" w14:paraId="000003C9">
      <w:pPr>
        <w:widowControl w:val="0"/>
        <w:numPr>
          <w:ilvl w:val="0"/>
          <w:numId w:val="7"/>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У випадку несправності ехокардіографа, який метод неінвазивної променевої діагностики Ви виберете для вивчення морфологічних особливостей камер серця?</w:t>
      </w:r>
      <w:r w:rsidDel="00000000" w:rsidR="00000000" w:rsidRPr="00000000">
        <w:rPr>
          <w:rtl w:val="0"/>
        </w:rPr>
      </w:r>
    </w:p>
    <w:p w:rsidR="00000000" w:rsidDel="00000000" w:rsidP="00000000" w:rsidRDefault="00000000" w:rsidRPr="00000000" w14:paraId="000003CA">
      <w:pPr>
        <w:widowControl w:val="0"/>
        <w:tabs>
          <w:tab w:val="left" w:pos="1680"/>
        </w:tabs>
        <w:jc w:val="both"/>
        <w:rPr>
          <w:i w:val="0"/>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А. Радіокардіографія, радіовентрукулографія.</w:t>
      </w:r>
      <w:r w:rsidDel="00000000" w:rsidR="00000000" w:rsidRPr="00000000">
        <w:rPr>
          <w:rtl w:val="0"/>
        </w:rPr>
      </w:r>
    </w:p>
    <w:p w:rsidR="00000000" w:rsidDel="00000000" w:rsidP="00000000" w:rsidRDefault="00000000" w:rsidRPr="00000000" w14:paraId="000003CB">
      <w:pPr>
        <w:widowControl w:val="0"/>
        <w:tabs>
          <w:tab w:val="left" w:pos="1680"/>
        </w:tabs>
        <w:jc w:val="both"/>
        <w:rPr>
          <w:i w:val="0"/>
          <w:vertAlign w:val="baseline"/>
        </w:rPr>
      </w:pPr>
      <w:r w:rsidDel="00000000" w:rsidR="00000000" w:rsidRPr="00000000">
        <w:rPr>
          <w:i w:val="1"/>
          <w:vertAlign w:val="baseline"/>
          <w:rtl w:val="0"/>
        </w:rPr>
        <w:t xml:space="preserve">Б. Ехокардіографію в В-режимі. </w:t>
      </w:r>
      <w:r w:rsidDel="00000000" w:rsidR="00000000" w:rsidRPr="00000000">
        <w:rPr>
          <w:rtl w:val="0"/>
        </w:rPr>
      </w:r>
    </w:p>
    <w:p w:rsidR="00000000" w:rsidDel="00000000" w:rsidP="00000000" w:rsidRDefault="00000000" w:rsidRPr="00000000" w14:paraId="000003CC">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3CD">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CE">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КТ.</w:t>
      </w:r>
      <w:r w:rsidDel="00000000" w:rsidR="00000000" w:rsidRPr="00000000">
        <w:rPr>
          <w:rtl w:val="0"/>
        </w:rPr>
      </w:r>
    </w:p>
    <w:p w:rsidR="00000000" w:rsidDel="00000000" w:rsidP="00000000" w:rsidRDefault="00000000" w:rsidRPr="00000000" w14:paraId="000003CF">
      <w:pPr>
        <w:widowControl w:val="0"/>
        <w:tabs>
          <w:tab w:val="left" w:pos="1680"/>
        </w:tabs>
        <w:jc w:val="both"/>
        <w:rPr>
          <w:i w:val="0"/>
          <w:sz w:val="28"/>
          <w:szCs w:val="28"/>
          <w:vertAlign w:val="baseline"/>
        </w:rPr>
      </w:pPr>
      <w:r w:rsidDel="00000000" w:rsidR="00000000" w:rsidRPr="00000000">
        <w:rPr>
          <w:rtl w:val="0"/>
        </w:rPr>
      </w:r>
    </w:p>
    <w:p w:rsidR="00000000" w:rsidDel="00000000" w:rsidP="00000000" w:rsidRDefault="00000000" w:rsidRPr="00000000" w14:paraId="000003D0">
      <w:pPr>
        <w:widowControl w:val="0"/>
        <w:numPr>
          <w:ilvl w:val="0"/>
          <w:numId w:val="7"/>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У хворого В. гострий інфаркт міокарда. Який метод променевої діагностики Ви виберете перед рентгенендоваскулярним втручанням?</w:t>
      </w:r>
      <w:r w:rsidDel="00000000" w:rsidR="00000000" w:rsidRPr="00000000">
        <w:rPr>
          <w:rtl w:val="0"/>
        </w:rPr>
      </w:r>
    </w:p>
    <w:p w:rsidR="00000000" w:rsidDel="00000000" w:rsidP="00000000" w:rsidRDefault="00000000" w:rsidRPr="00000000" w14:paraId="000003D1">
      <w:pPr>
        <w:widowControl w:val="0"/>
        <w:tabs>
          <w:tab w:val="left" w:pos="1680"/>
        </w:tabs>
        <w:jc w:val="both"/>
        <w:rPr>
          <w:i w:val="0"/>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А. КТ.</w:t>
      </w:r>
      <w:r w:rsidDel="00000000" w:rsidR="00000000" w:rsidRPr="00000000">
        <w:rPr>
          <w:rtl w:val="0"/>
        </w:rPr>
      </w:r>
    </w:p>
    <w:p w:rsidR="00000000" w:rsidDel="00000000" w:rsidP="00000000" w:rsidRDefault="00000000" w:rsidRPr="00000000" w14:paraId="000003D2">
      <w:pPr>
        <w:widowControl w:val="0"/>
        <w:tabs>
          <w:tab w:val="left" w:pos="1680"/>
        </w:tabs>
        <w:jc w:val="both"/>
        <w:rPr>
          <w:i w:val="0"/>
          <w:vertAlign w:val="baseline"/>
        </w:rPr>
      </w:pPr>
      <w:r w:rsidDel="00000000" w:rsidR="00000000" w:rsidRPr="00000000">
        <w:rPr>
          <w:i w:val="1"/>
          <w:vertAlign w:val="baseline"/>
          <w:rtl w:val="0"/>
        </w:rPr>
        <w:t xml:space="preserve">Б. Ехокардіографію в В-режимі. </w:t>
      </w:r>
      <w:r w:rsidDel="00000000" w:rsidR="00000000" w:rsidRPr="00000000">
        <w:rPr>
          <w:rtl w:val="0"/>
        </w:rPr>
      </w:r>
    </w:p>
    <w:p w:rsidR="00000000" w:rsidDel="00000000" w:rsidP="00000000" w:rsidRDefault="00000000" w:rsidRPr="00000000" w14:paraId="000003D3">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3D4">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D5">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Перфузійна сцинтиграфія міокарда..</w:t>
      </w:r>
      <w:r w:rsidDel="00000000" w:rsidR="00000000" w:rsidRPr="00000000">
        <w:rPr>
          <w:rtl w:val="0"/>
        </w:rPr>
      </w:r>
    </w:p>
    <w:p w:rsidR="00000000" w:rsidDel="00000000" w:rsidP="00000000" w:rsidRDefault="00000000" w:rsidRPr="00000000" w14:paraId="000003D6">
      <w:pPr>
        <w:widowControl w:val="0"/>
        <w:tabs>
          <w:tab w:val="left" w:pos="1680"/>
        </w:tabs>
        <w:jc w:val="both"/>
        <w:rPr>
          <w:vertAlign w:val="baseline"/>
        </w:rPr>
      </w:pPr>
      <w:r w:rsidDel="00000000" w:rsidR="00000000" w:rsidRPr="00000000">
        <w:rPr>
          <w:rtl w:val="0"/>
        </w:rPr>
      </w:r>
    </w:p>
    <w:p w:rsidR="00000000" w:rsidDel="00000000" w:rsidP="00000000" w:rsidRDefault="00000000" w:rsidRPr="00000000" w14:paraId="000003D7">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3D8">
      <w:pPr>
        <w:widowControl w:val="0"/>
        <w:tabs>
          <w:tab w:val="left" w:pos="1680"/>
        </w:tabs>
        <w:jc w:val="both"/>
        <w:rPr>
          <w:i w:val="0"/>
          <w:sz w:val="28"/>
          <w:szCs w:val="28"/>
          <w:vertAlign w:val="baseline"/>
        </w:rPr>
      </w:pPr>
      <w:r w:rsidDel="00000000" w:rsidR="00000000" w:rsidRPr="00000000">
        <w:rPr>
          <w:rtl w:val="0"/>
        </w:rPr>
      </w:r>
    </w:p>
    <w:p w:rsidR="00000000" w:rsidDel="00000000" w:rsidP="00000000" w:rsidRDefault="00000000" w:rsidRPr="00000000" w14:paraId="000003D9">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3DA">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3DB">
      <w:pPr>
        <w:tabs>
          <w:tab w:val="left" w:pos="1680"/>
        </w:tabs>
        <w:jc w:val="both"/>
        <w:rPr>
          <w:vertAlign w:val="baseline"/>
        </w:rPr>
      </w:pPr>
      <w:r w:rsidDel="00000000" w:rsidR="00000000" w:rsidRPr="00000000">
        <w:rPr>
          <w:rtl w:val="0"/>
        </w:rPr>
      </w:r>
    </w:p>
    <w:p w:rsidR="00000000" w:rsidDel="00000000" w:rsidP="00000000" w:rsidRDefault="00000000" w:rsidRPr="00000000" w14:paraId="000003DC">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DD">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DE">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DF">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E0">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E1">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E2">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E3">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E4">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E5">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E6">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E7">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E8">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E9">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EA">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3EB">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3EC">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3ED">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№1.</w:t>
      </w:r>
      <w:r w:rsidDel="00000000" w:rsidR="00000000" w:rsidRPr="00000000">
        <w:rPr>
          <w:rtl w:val="0"/>
        </w:rPr>
      </w:r>
    </w:p>
    <w:p w:rsidR="00000000" w:rsidDel="00000000" w:rsidP="00000000" w:rsidRDefault="00000000" w:rsidRPr="00000000" w14:paraId="000003EE">
      <w:pPr>
        <w:widowControl w:val="0"/>
        <w:ind w:left="360" w:firstLine="0"/>
        <w:jc w:val="center"/>
        <w:rPr>
          <w:b w:val="0"/>
          <w:i w:val="0"/>
          <w:sz w:val="32"/>
          <w:szCs w:val="32"/>
          <w:vertAlign w:val="baseline"/>
        </w:rPr>
      </w:pPr>
      <w:r w:rsidDel="00000000" w:rsidR="00000000" w:rsidRPr="00000000">
        <w:rPr>
          <w:rtl w:val="0"/>
        </w:rPr>
      </w:r>
    </w:p>
    <w:p w:rsidR="00000000" w:rsidDel="00000000" w:rsidP="00000000" w:rsidRDefault="00000000" w:rsidRPr="00000000" w14:paraId="000003EF">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1. Визначте, який з перерахованих методів променевої діагностики використовується для вивчення структури тіні легень:</w:t>
      </w:r>
      <w:r w:rsidDel="00000000" w:rsidR="00000000" w:rsidRPr="00000000">
        <w:rPr>
          <w:rtl w:val="0"/>
        </w:rPr>
      </w:r>
    </w:p>
    <w:p w:rsidR="00000000" w:rsidDel="00000000" w:rsidP="00000000" w:rsidRDefault="00000000" w:rsidRPr="00000000" w14:paraId="000003F0">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3F1">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3F2">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3F3">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F4">
      <w:pPr>
        <w:widowControl w:val="0"/>
        <w:tabs>
          <w:tab w:val="left" w:pos="1680"/>
        </w:tabs>
        <w:ind w:left="360" w:firstLine="0"/>
        <w:jc w:val="both"/>
        <w:rPr>
          <w:i w:val="0"/>
          <w:vertAlign w:val="baseline"/>
        </w:rPr>
      </w:pPr>
      <w:r w:rsidDel="00000000" w:rsidR="00000000" w:rsidRPr="00000000">
        <w:rPr>
          <w:i w:val="1"/>
          <w:vertAlign w:val="baseline"/>
          <w:rtl w:val="0"/>
        </w:rPr>
        <w:t xml:space="preserve">Д. Томографія.</w:t>
      </w:r>
      <w:r w:rsidDel="00000000" w:rsidR="00000000" w:rsidRPr="00000000">
        <w:rPr>
          <w:rtl w:val="0"/>
        </w:rPr>
      </w:r>
    </w:p>
    <w:p w:rsidR="00000000" w:rsidDel="00000000" w:rsidP="00000000" w:rsidRDefault="00000000" w:rsidRPr="00000000" w14:paraId="000003F5">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3F6">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3F7">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2. Визначте, який з перерахованих методів променевої діагностики використовується для вивчення крупних бронхів?:</w:t>
      </w:r>
      <w:r w:rsidDel="00000000" w:rsidR="00000000" w:rsidRPr="00000000">
        <w:rPr>
          <w:rtl w:val="0"/>
        </w:rPr>
      </w:r>
    </w:p>
    <w:p w:rsidR="00000000" w:rsidDel="00000000" w:rsidP="00000000" w:rsidRDefault="00000000" w:rsidRPr="00000000" w14:paraId="000003F8">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3F9">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3FA">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3FB">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3FC">
      <w:pPr>
        <w:widowControl w:val="0"/>
        <w:tabs>
          <w:tab w:val="left" w:pos="1680"/>
        </w:tabs>
        <w:ind w:left="360" w:firstLine="0"/>
        <w:jc w:val="both"/>
        <w:rPr>
          <w:i w:val="0"/>
          <w:vertAlign w:val="baseline"/>
        </w:rPr>
      </w:pPr>
      <w:r w:rsidDel="00000000" w:rsidR="00000000" w:rsidRPr="00000000">
        <w:rPr>
          <w:i w:val="1"/>
          <w:vertAlign w:val="baseline"/>
          <w:rtl w:val="0"/>
        </w:rPr>
        <w:t xml:space="preserve">Д. Томографія та бронхографія.</w:t>
      </w:r>
      <w:r w:rsidDel="00000000" w:rsidR="00000000" w:rsidRPr="00000000">
        <w:rPr>
          <w:rtl w:val="0"/>
        </w:rPr>
      </w:r>
    </w:p>
    <w:p w:rsidR="00000000" w:rsidDel="00000000" w:rsidP="00000000" w:rsidRDefault="00000000" w:rsidRPr="00000000" w14:paraId="000003FD">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3FE">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3FF">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3. Визначте, який з перерахованих РФП використовується для інгаляціної сцинтиграфії?:</w:t>
      </w:r>
      <w:r w:rsidDel="00000000" w:rsidR="00000000" w:rsidRPr="00000000">
        <w:rPr>
          <w:rtl w:val="0"/>
        </w:rPr>
      </w:r>
    </w:p>
    <w:p w:rsidR="00000000" w:rsidDel="00000000" w:rsidP="00000000" w:rsidRDefault="00000000" w:rsidRPr="00000000" w14:paraId="00000400">
      <w:pPr>
        <w:widowControl w:val="0"/>
        <w:tabs>
          <w:tab w:val="left" w:pos="1680"/>
        </w:tabs>
        <w:ind w:left="360" w:firstLine="0"/>
        <w:jc w:val="both"/>
        <w:rPr>
          <w:i w:val="0"/>
          <w:vertAlign w:val="baseline"/>
        </w:rPr>
      </w:pPr>
      <w:r w:rsidDel="00000000" w:rsidR="00000000" w:rsidRPr="00000000">
        <w:rPr>
          <w:i w:val="1"/>
          <w:vertAlign w:val="baseline"/>
          <w:rtl w:val="0"/>
        </w:rPr>
        <w:t xml:space="preserve">А.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401">
      <w:pPr>
        <w:widowControl w:val="0"/>
        <w:tabs>
          <w:tab w:val="left" w:pos="1680"/>
        </w:tabs>
        <w:ind w:left="360" w:firstLine="0"/>
        <w:jc w:val="both"/>
        <w:rPr>
          <w:i w:val="0"/>
          <w:vertAlign w:val="baseline"/>
        </w:rPr>
      </w:pPr>
      <w:r w:rsidDel="00000000" w:rsidR="00000000" w:rsidRPr="00000000">
        <w:rPr>
          <w:i w:val="1"/>
          <w:vertAlign w:val="baseline"/>
          <w:rtl w:val="0"/>
        </w:rPr>
        <w:t xml:space="preserve">Б. </w:t>
      </w:r>
      <w:r w:rsidDel="00000000" w:rsidR="00000000" w:rsidRPr="00000000">
        <w:rPr>
          <w:i w:val="1"/>
          <w:vertAlign w:val="superscript"/>
          <w:rtl w:val="0"/>
        </w:rPr>
        <w:t xml:space="preserve">67</w:t>
      </w:r>
      <w:r w:rsidDel="00000000" w:rsidR="00000000" w:rsidRPr="00000000">
        <w:rPr>
          <w:i w:val="1"/>
          <w:vertAlign w:val="baseline"/>
          <w:rtl w:val="0"/>
        </w:rPr>
        <w:t xml:space="preserve">Ga –цитрат. </w:t>
      </w:r>
      <w:r w:rsidDel="00000000" w:rsidR="00000000" w:rsidRPr="00000000">
        <w:rPr>
          <w:rtl w:val="0"/>
        </w:rPr>
      </w:r>
    </w:p>
    <w:p w:rsidR="00000000" w:rsidDel="00000000" w:rsidP="00000000" w:rsidRDefault="00000000" w:rsidRPr="00000000" w14:paraId="00000402">
      <w:pPr>
        <w:widowControl w:val="0"/>
        <w:tabs>
          <w:tab w:val="left" w:pos="1680"/>
        </w:tabs>
        <w:ind w:left="360" w:firstLine="0"/>
        <w:jc w:val="both"/>
        <w:rPr>
          <w:i w:val="0"/>
          <w:vertAlign w:val="baseline"/>
        </w:rPr>
      </w:pPr>
      <w:r w:rsidDel="00000000" w:rsidR="00000000" w:rsidRPr="00000000">
        <w:rPr>
          <w:i w:val="1"/>
          <w:vertAlign w:val="baseline"/>
          <w:rtl w:val="0"/>
        </w:rPr>
        <w:t xml:space="preserve">В. </w:t>
      </w:r>
      <w:r w:rsidDel="00000000" w:rsidR="00000000" w:rsidRPr="00000000">
        <w:rPr>
          <w:i w:val="1"/>
          <w:vertAlign w:val="superscript"/>
          <w:rtl w:val="0"/>
        </w:rPr>
        <w:t xml:space="preserve">131</w:t>
      </w:r>
      <w:r w:rsidDel="00000000" w:rsidR="00000000" w:rsidRPr="00000000">
        <w:rPr>
          <w:i w:val="1"/>
          <w:vertAlign w:val="baseline"/>
          <w:rtl w:val="0"/>
        </w:rPr>
        <w:t xml:space="preserve">І-пирофосфат.</w:t>
      </w:r>
      <w:r w:rsidDel="00000000" w:rsidR="00000000" w:rsidRPr="00000000">
        <w:rPr>
          <w:rtl w:val="0"/>
        </w:rPr>
      </w:r>
    </w:p>
    <w:p w:rsidR="00000000" w:rsidDel="00000000" w:rsidP="00000000" w:rsidRDefault="00000000" w:rsidRPr="00000000" w14:paraId="00000403">
      <w:pPr>
        <w:widowControl w:val="0"/>
        <w:tabs>
          <w:tab w:val="left" w:pos="1680"/>
        </w:tabs>
        <w:ind w:left="360" w:firstLine="0"/>
        <w:jc w:val="both"/>
        <w:rPr>
          <w:i w:val="0"/>
          <w:vertAlign w:val="baseline"/>
        </w:rPr>
      </w:pPr>
      <w:r w:rsidDel="00000000" w:rsidR="00000000" w:rsidRPr="00000000">
        <w:rPr>
          <w:i w:val="1"/>
          <w:vertAlign w:val="baseline"/>
          <w:rtl w:val="0"/>
        </w:rPr>
        <w:t xml:space="preserve">Г.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404">
      <w:pPr>
        <w:widowControl w:val="0"/>
        <w:tabs>
          <w:tab w:val="left" w:pos="1680"/>
        </w:tabs>
        <w:ind w:left="360" w:firstLine="0"/>
        <w:jc w:val="both"/>
        <w:rPr>
          <w:i w:val="0"/>
          <w:vertAlign w:val="baseline"/>
        </w:rPr>
      </w:pPr>
      <w:r w:rsidDel="00000000" w:rsidR="00000000" w:rsidRPr="00000000">
        <w:rPr>
          <w:i w:val="1"/>
          <w:vertAlign w:val="baseline"/>
          <w:rtl w:val="0"/>
        </w:rPr>
        <w:t xml:space="preserve">Д. </w:t>
      </w:r>
      <w:r w:rsidDel="00000000" w:rsidR="00000000" w:rsidRPr="00000000">
        <w:rPr>
          <w:i w:val="1"/>
          <w:vertAlign w:val="superscript"/>
          <w:rtl w:val="0"/>
        </w:rPr>
        <w:t xml:space="preserve">133</w:t>
      </w:r>
      <w:r w:rsidDel="00000000" w:rsidR="00000000" w:rsidRPr="00000000">
        <w:rPr>
          <w:i w:val="1"/>
          <w:vertAlign w:val="baseline"/>
          <w:rtl w:val="0"/>
        </w:rPr>
        <w:t xml:space="preserve">Хе.</w:t>
      </w:r>
      <w:r w:rsidDel="00000000" w:rsidR="00000000" w:rsidRPr="00000000">
        <w:rPr>
          <w:rtl w:val="0"/>
        </w:rPr>
      </w:r>
    </w:p>
    <w:p w:rsidR="00000000" w:rsidDel="00000000" w:rsidP="00000000" w:rsidRDefault="00000000" w:rsidRPr="00000000" w14:paraId="00000405">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06">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07">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4. Визначте, який з перерахованих РФП використовується для інгаляціної сцинтиграфії?:</w:t>
      </w:r>
      <w:r w:rsidDel="00000000" w:rsidR="00000000" w:rsidRPr="00000000">
        <w:rPr>
          <w:rtl w:val="0"/>
        </w:rPr>
      </w:r>
    </w:p>
    <w:p w:rsidR="00000000" w:rsidDel="00000000" w:rsidP="00000000" w:rsidRDefault="00000000" w:rsidRPr="00000000" w14:paraId="00000408">
      <w:pPr>
        <w:widowControl w:val="0"/>
        <w:tabs>
          <w:tab w:val="left" w:pos="1680"/>
        </w:tabs>
        <w:ind w:left="360" w:firstLine="0"/>
        <w:jc w:val="both"/>
        <w:rPr>
          <w:i w:val="0"/>
          <w:vertAlign w:val="baseline"/>
        </w:rPr>
      </w:pPr>
      <w:r w:rsidDel="00000000" w:rsidR="00000000" w:rsidRPr="00000000">
        <w:rPr>
          <w:i w:val="1"/>
          <w:vertAlign w:val="baseline"/>
          <w:rtl w:val="0"/>
        </w:rPr>
        <w:t xml:space="preserve">А.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409">
      <w:pPr>
        <w:widowControl w:val="0"/>
        <w:tabs>
          <w:tab w:val="left" w:pos="1680"/>
        </w:tabs>
        <w:ind w:left="360" w:firstLine="0"/>
        <w:jc w:val="both"/>
        <w:rPr>
          <w:i w:val="0"/>
          <w:vertAlign w:val="baseline"/>
        </w:rPr>
      </w:pPr>
      <w:r w:rsidDel="00000000" w:rsidR="00000000" w:rsidRPr="00000000">
        <w:rPr>
          <w:i w:val="1"/>
          <w:vertAlign w:val="baseline"/>
          <w:rtl w:val="0"/>
        </w:rPr>
        <w:t xml:space="preserve">Б. </w:t>
      </w:r>
      <w:r w:rsidDel="00000000" w:rsidR="00000000" w:rsidRPr="00000000">
        <w:rPr>
          <w:i w:val="1"/>
          <w:vertAlign w:val="superscript"/>
          <w:rtl w:val="0"/>
        </w:rPr>
        <w:t xml:space="preserve">67</w:t>
      </w:r>
      <w:r w:rsidDel="00000000" w:rsidR="00000000" w:rsidRPr="00000000">
        <w:rPr>
          <w:i w:val="1"/>
          <w:vertAlign w:val="baseline"/>
          <w:rtl w:val="0"/>
        </w:rPr>
        <w:t xml:space="preserve">Ga –цитрат. </w:t>
      </w:r>
      <w:r w:rsidDel="00000000" w:rsidR="00000000" w:rsidRPr="00000000">
        <w:rPr>
          <w:rtl w:val="0"/>
        </w:rPr>
      </w:r>
    </w:p>
    <w:p w:rsidR="00000000" w:rsidDel="00000000" w:rsidP="00000000" w:rsidRDefault="00000000" w:rsidRPr="00000000" w14:paraId="0000040A">
      <w:pPr>
        <w:widowControl w:val="0"/>
        <w:tabs>
          <w:tab w:val="left" w:pos="1680"/>
        </w:tabs>
        <w:ind w:left="360" w:firstLine="0"/>
        <w:jc w:val="both"/>
        <w:rPr>
          <w:i w:val="0"/>
          <w:vertAlign w:val="baseline"/>
        </w:rPr>
      </w:pPr>
      <w:r w:rsidDel="00000000" w:rsidR="00000000" w:rsidRPr="00000000">
        <w:rPr>
          <w:i w:val="1"/>
          <w:vertAlign w:val="baseline"/>
          <w:rtl w:val="0"/>
        </w:rPr>
        <w:t xml:space="preserve">В. </w:t>
      </w:r>
      <w:r w:rsidDel="00000000" w:rsidR="00000000" w:rsidRPr="00000000">
        <w:rPr>
          <w:i w:val="1"/>
          <w:vertAlign w:val="superscript"/>
          <w:rtl w:val="0"/>
        </w:rPr>
        <w:t xml:space="preserve">131</w:t>
      </w:r>
      <w:r w:rsidDel="00000000" w:rsidR="00000000" w:rsidRPr="00000000">
        <w:rPr>
          <w:i w:val="1"/>
          <w:vertAlign w:val="baseline"/>
          <w:rtl w:val="0"/>
        </w:rPr>
        <w:t xml:space="preserve">І-пирофосфат.</w:t>
      </w:r>
      <w:r w:rsidDel="00000000" w:rsidR="00000000" w:rsidRPr="00000000">
        <w:rPr>
          <w:rtl w:val="0"/>
        </w:rPr>
      </w:r>
    </w:p>
    <w:p w:rsidR="00000000" w:rsidDel="00000000" w:rsidP="00000000" w:rsidRDefault="00000000" w:rsidRPr="00000000" w14:paraId="0000040B">
      <w:pPr>
        <w:widowControl w:val="0"/>
        <w:tabs>
          <w:tab w:val="left" w:pos="1680"/>
        </w:tabs>
        <w:ind w:left="360" w:firstLine="0"/>
        <w:jc w:val="both"/>
        <w:rPr>
          <w:i w:val="0"/>
          <w:vertAlign w:val="baseline"/>
        </w:rPr>
      </w:pPr>
      <w:r w:rsidDel="00000000" w:rsidR="00000000" w:rsidRPr="00000000">
        <w:rPr>
          <w:i w:val="1"/>
          <w:vertAlign w:val="baseline"/>
          <w:rtl w:val="0"/>
        </w:rPr>
        <w:t xml:space="preserve">Г.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40C">
      <w:pPr>
        <w:widowControl w:val="0"/>
        <w:tabs>
          <w:tab w:val="left" w:pos="1680"/>
        </w:tabs>
        <w:ind w:left="360" w:firstLine="0"/>
        <w:jc w:val="both"/>
        <w:rPr>
          <w:i w:val="0"/>
          <w:vertAlign w:val="baseline"/>
        </w:rPr>
      </w:pPr>
      <w:r w:rsidDel="00000000" w:rsidR="00000000" w:rsidRPr="00000000">
        <w:rPr>
          <w:i w:val="1"/>
          <w:vertAlign w:val="baseline"/>
          <w:rtl w:val="0"/>
        </w:rPr>
        <w:t xml:space="preserve">Д. </w:t>
      </w:r>
      <w:r w:rsidDel="00000000" w:rsidR="00000000" w:rsidRPr="00000000">
        <w:rPr>
          <w:i w:val="1"/>
          <w:vertAlign w:val="superscript"/>
          <w:rtl w:val="0"/>
        </w:rPr>
        <w:t xml:space="preserve">133</w:t>
      </w:r>
      <w:r w:rsidDel="00000000" w:rsidR="00000000" w:rsidRPr="00000000">
        <w:rPr>
          <w:i w:val="1"/>
          <w:vertAlign w:val="baseline"/>
          <w:rtl w:val="0"/>
        </w:rPr>
        <w:t xml:space="preserve">Хе.</w:t>
      </w:r>
      <w:r w:rsidDel="00000000" w:rsidR="00000000" w:rsidRPr="00000000">
        <w:rPr>
          <w:rtl w:val="0"/>
        </w:rPr>
      </w:r>
    </w:p>
    <w:p w:rsidR="00000000" w:rsidDel="00000000" w:rsidP="00000000" w:rsidRDefault="00000000" w:rsidRPr="00000000" w14:paraId="0000040D">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0E">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0F">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5. Визначте, які з перерахованих методів променевої діагностики бажано використовувати для дослідження серцево-судинної системи?:</w:t>
      </w:r>
      <w:r w:rsidDel="00000000" w:rsidR="00000000" w:rsidRPr="00000000">
        <w:rPr>
          <w:rtl w:val="0"/>
        </w:rPr>
      </w:r>
    </w:p>
    <w:p w:rsidR="00000000" w:rsidDel="00000000" w:rsidP="00000000" w:rsidRDefault="00000000" w:rsidRPr="00000000" w14:paraId="00000410">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11">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412">
      <w:pPr>
        <w:widowControl w:val="0"/>
        <w:tabs>
          <w:tab w:val="left" w:pos="1680"/>
        </w:tabs>
        <w:ind w:left="360" w:firstLine="0"/>
        <w:jc w:val="both"/>
        <w:rPr>
          <w:i w:val="0"/>
          <w:vertAlign w:val="baseline"/>
        </w:rPr>
      </w:pPr>
      <w:r w:rsidDel="00000000" w:rsidR="00000000" w:rsidRPr="00000000">
        <w:rPr>
          <w:i w:val="1"/>
          <w:vertAlign w:val="baseline"/>
          <w:rtl w:val="0"/>
        </w:rPr>
        <w:t xml:space="preserve">Б. КТ.</w:t>
      </w:r>
      <w:r w:rsidDel="00000000" w:rsidR="00000000" w:rsidRPr="00000000">
        <w:rPr>
          <w:rtl w:val="0"/>
        </w:rPr>
      </w:r>
    </w:p>
    <w:p w:rsidR="00000000" w:rsidDel="00000000" w:rsidP="00000000" w:rsidRDefault="00000000" w:rsidRPr="00000000" w14:paraId="00000413">
      <w:pPr>
        <w:widowControl w:val="0"/>
        <w:tabs>
          <w:tab w:val="left" w:pos="1680"/>
        </w:tabs>
        <w:ind w:left="360" w:firstLine="0"/>
        <w:jc w:val="both"/>
        <w:rPr>
          <w:i w:val="0"/>
          <w:vertAlign w:val="baseline"/>
        </w:rPr>
      </w:pPr>
      <w:r w:rsidDel="00000000" w:rsidR="00000000" w:rsidRPr="00000000">
        <w:rPr>
          <w:i w:val="1"/>
          <w:vertAlign w:val="baseline"/>
          <w:rtl w:val="0"/>
        </w:rPr>
        <w:t xml:space="preserve">В. Флюорографія.</w:t>
      </w:r>
      <w:r w:rsidDel="00000000" w:rsidR="00000000" w:rsidRPr="00000000">
        <w:rPr>
          <w:rtl w:val="0"/>
        </w:rPr>
      </w:r>
    </w:p>
    <w:p w:rsidR="00000000" w:rsidDel="00000000" w:rsidP="00000000" w:rsidRDefault="00000000" w:rsidRPr="00000000" w14:paraId="00000414">
      <w:pPr>
        <w:widowControl w:val="0"/>
        <w:tabs>
          <w:tab w:val="left" w:pos="1680"/>
        </w:tabs>
        <w:ind w:left="360" w:firstLine="0"/>
        <w:jc w:val="both"/>
        <w:rPr>
          <w:i w:val="0"/>
          <w:vertAlign w:val="baseline"/>
        </w:rPr>
      </w:pPr>
      <w:r w:rsidDel="00000000" w:rsidR="00000000" w:rsidRPr="00000000">
        <w:rPr>
          <w:i w:val="1"/>
          <w:vertAlign w:val="baseline"/>
          <w:rtl w:val="0"/>
        </w:rPr>
        <w:t xml:space="preserve">Г. МРТ.</w:t>
      </w:r>
      <w:r w:rsidDel="00000000" w:rsidR="00000000" w:rsidRPr="00000000">
        <w:rPr>
          <w:rtl w:val="0"/>
        </w:rPr>
      </w:r>
    </w:p>
    <w:p w:rsidR="00000000" w:rsidDel="00000000" w:rsidP="00000000" w:rsidRDefault="00000000" w:rsidRPr="00000000" w14:paraId="00000415">
      <w:pPr>
        <w:widowControl w:val="0"/>
        <w:tabs>
          <w:tab w:val="left" w:pos="1680"/>
        </w:tabs>
        <w:ind w:left="360" w:firstLine="0"/>
        <w:jc w:val="both"/>
        <w:rPr>
          <w:sz w:val="28"/>
          <w:szCs w:val="28"/>
          <w:vertAlign w:val="baseline"/>
        </w:rPr>
      </w:pPr>
      <w:r w:rsidDel="00000000" w:rsidR="00000000" w:rsidRPr="00000000">
        <w:rPr>
          <w:i w:val="1"/>
          <w:vertAlign w:val="baseline"/>
          <w:rtl w:val="0"/>
        </w:rPr>
        <w:t xml:space="preserve">Д. Ехокардіографія.</w:t>
      </w:r>
      <w:r w:rsidDel="00000000" w:rsidR="00000000" w:rsidRPr="00000000">
        <w:rPr>
          <w:rtl w:val="0"/>
        </w:rPr>
      </w:r>
    </w:p>
    <w:p w:rsidR="00000000" w:rsidDel="00000000" w:rsidP="00000000" w:rsidRDefault="00000000" w:rsidRPr="00000000" w14:paraId="00000416">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417">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418">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№2.</w:t>
      </w:r>
      <w:r w:rsidDel="00000000" w:rsidR="00000000" w:rsidRPr="00000000">
        <w:rPr>
          <w:rtl w:val="0"/>
        </w:rPr>
      </w:r>
    </w:p>
    <w:p w:rsidR="00000000" w:rsidDel="00000000" w:rsidP="00000000" w:rsidRDefault="00000000" w:rsidRPr="00000000" w14:paraId="00000419">
      <w:pPr>
        <w:widowControl w:val="0"/>
        <w:ind w:left="360" w:firstLine="0"/>
        <w:jc w:val="center"/>
        <w:rPr>
          <w:b w:val="0"/>
          <w:i w:val="0"/>
          <w:sz w:val="32"/>
          <w:szCs w:val="32"/>
          <w:vertAlign w:val="baseline"/>
        </w:rPr>
      </w:pPr>
      <w:r w:rsidDel="00000000" w:rsidR="00000000" w:rsidRPr="00000000">
        <w:rPr>
          <w:rtl w:val="0"/>
        </w:rPr>
      </w:r>
    </w:p>
    <w:p w:rsidR="00000000" w:rsidDel="00000000" w:rsidP="00000000" w:rsidRDefault="00000000" w:rsidRPr="00000000" w14:paraId="0000041A">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1. Визначте, який з перерахованих методів променевої діагностики використовується для вивчення структури коренів легень:</w:t>
      </w:r>
      <w:r w:rsidDel="00000000" w:rsidR="00000000" w:rsidRPr="00000000">
        <w:rPr>
          <w:rtl w:val="0"/>
        </w:rPr>
      </w:r>
    </w:p>
    <w:p w:rsidR="00000000" w:rsidDel="00000000" w:rsidP="00000000" w:rsidRDefault="00000000" w:rsidRPr="00000000" w14:paraId="0000041B">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41C">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41D">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41E">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41F">
      <w:pPr>
        <w:widowControl w:val="0"/>
        <w:tabs>
          <w:tab w:val="left" w:pos="1680"/>
        </w:tabs>
        <w:ind w:left="360" w:firstLine="0"/>
        <w:jc w:val="both"/>
        <w:rPr>
          <w:i w:val="0"/>
          <w:vertAlign w:val="baseline"/>
        </w:rPr>
      </w:pPr>
      <w:r w:rsidDel="00000000" w:rsidR="00000000" w:rsidRPr="00000000">
        <w:rPr>
          <w:i w:val="1"/>
          <w:vertAlign w:val="baseline"/>
          <w:rtl w:val="0"/>
        </w:rPr>
        <w:t xml:space="preserve">Д. Комп*ютерна томографія.</w:t>
      </w:r>
      <w:r w:rsidDel="00000000" w:rsidR="00000000" w:rsidRPr="00000000">
        <w:rPr>
          <w:rtl w:val="0"/>
        </w:rPr>
      </w:r>
    </w:p>
    <w:p w:rsidR="00000000" w:rsidDel="00000000" w:rsidP="00000000" w:rsidRDefault="00000000" w:rsidRPr="00000000" w14:paraId="00000420">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21">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22">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2. Визначте, яка контрастна речовина використовується для бронхографії?:</w:t>
      </w:r>
      <w:r w:rsidDel="00000000" w:rsidR="00000000" w:rsidRPr="00000000">
        <w:rPr>
          <w:rtl w:val="0"/>
        </w:rPr>
      </w:r>
    </w:p>
    <w:p w:rsidR="00000000" w:rsidDel="00000000" w:rsidP="00000000" w:rsidRDefault="00000000" w:rsidRPr="00000000" w14:paraId="00000423">
      <w:pPr>
        <w:widowControl w:val="0"/>
        <w:tabs>
          <w:tab w:val="left" w:pos="1680"/>
        </w:tabs>
        <w:ind w:left="360" w:firstLine="0"/>
        <w:jc w:val="both"/>
        <w:rPr>
          <w:i w:val="0"/>
          <w:vertAlign w:val="baseline"/>
        </w:rPr>
      </w:pPr>
      <w:r w:rsidDel="00000000" w:rsidR="00000000" w:rsidRPr="00000000">
        <w:rPr>
          <w:i w:val="1"/>
          <w:vertAlign w:val="baseline"/>
          <w:rtl w:val="0"/>
        </w:rPr>
        <w:t xml:space="preserve">А. Сульфат барію.</w:t>
      </w:r>
      <w:r w:rsidDel="00000000" w:rsidR="00000000" w:rsidRPr="00000000">
        <w:rPr>
          <w:rtl w:val="0"/>
        </w:rPr>
      </w:r>
    </w:p>
    <w:p w:rsidR="00000000" w:rsidDel="00000000" w:rsidP="00000000" w:rsidRDefault="00000000" w:rsidRPr="00000000" w14:paraId="00000424">
      <w:pPr>
        <w:widowControl w:val="0"/>
        <w:tabs>
          <w:tab w:val="left" w:pos="1680"/>
        </w:tabs>
        <w:ind w:left="360" w:firstLine="0"/>
        <w:jc w:val="both"/>
        <w:rPr>
          <w:i w:val="0"/>
          <w:vertAlign w:val="baseline"/>
        </w:rPr>
      </w:pPr>
      <w:r w:rsidDel="00000000" w:rsidR="00000000" w:rsidRPr="00000000">
        <w:rPr>
          <w:i w:val="1"/>
          <w:vertAlign w:val="baseline"/>
          <w:rtl w:val="0"/>
        </w:rPr>
        <w:t xml:space="preserve">Б. Закис азоту. </w:t>
      </w:r>
      <w:r w:rsidDel="00000000" w:rsidR="00000000" w:rsidRPr="00000000">
        <w:rPr>
          <w:rtl w:val="0"/>
        </w:rPr>
      </w:r>
    </w:p>
    <w:p w:rsidR="00000000" w:rsidDel="00000000" w:rsidP="00000000" w:rsidRDefault="00000000" w:rsidRPr="00000000" w14:paraId="00000425">
      <w:pPr>
        <w:widowControl w:val="0"/>
        <w:tabs>
          <w:tab w:val="left" w:pos="1680"/>
        </w:tabs>
        <w:ind w:left="360" w:firstLine="0"/>
        <w:jc w:val="both"/>
        <w:rPr>
          <w:i w:val="0"/>
          <w:vertAlign w:val="baseline"/>
        </w:rPr>
      </w:pPr>
      <w:r w:rsidDel="00000000" w:rsidR="00000000" w:rsidRPr="00000000">
        <w:rPr>
          <w:i w:val="1"/>
          <w:vertAlign w:val="baseline"/>
          <w:rtl w:val="0"/>
        </w:rPr>
        <w:t xml:space="preserve">В. Йодліпол.</w:t>
      </w:r>
      <w:r w:rsidDel="00000000" w:rsidR="00000000" w:rsidRPr="00000000">
        <w:rPr>
          <w:rtl w:val="0"/>
        </w:rPr>
      </w:r>
    </w:p>
    <w:p w:rsidR="00000000" w:rsidDel="00000000" w:rsidP="00000000" w:rsidRDefault="00000000" w:rsidRPr="00000000" w14:paraId="00000426">
      <w:pPr>
        <w:widowControl w:val="0"/>
        <w:tabs>
          <w:tab w:val="left" w:pos="1680"/>
        </w:tabs>
        <w:ind w:left="360" w:firstLine="0"/>
        <w:jc w:val="both"/>
        <w:rPr>
          <w:i w:val="0"/>
          <w:vertAlign w:val="baseline"/>
        </w:rPr>
      </w:pPr>
      <w:r w:rsidDel="00000000" w:rsidR="00000000" w:rsidRPr="00000000">
        <w:rPr>
          <w:i w:val="1"/>
          <w:vertAlign w:val="baseline"/>
          <w:rtl w:val="0"/>
        </w:rPr>
        <w:t xml:space="preserve">Г. Кардіотраст.</w:t>
      </w:r>
      <w:r w:rsidDel="00000000" w:rsidR="00000000" w:rsidRPr="00000000">
        <w:rPr>
          <w:rtl w:val="0"/>
        </w:rPr>
      </w:r>
    </w:p>
    <w:p w:rsidR="00000000" w:rsidDel="00000000" w:rsidP="00000000" w:rsidRDefault="00000000" w:rsidRPr="00000000" w14:paraId="00000427">
      <w:pPr>
        <w:widowControl w:val="0"/>
        <w:tabs>
          <w:tab w:val="left" w:pos="1680"/>
        </w:tabs>
        <w:ind w:left="360" w:firstLine="0"/>
        <w:jc w:val="both"/>
        <w:rPr>
          <w:vertAlign w:val="baseline"/>
        </w:rPr>
      </w:pPr>
      <w:r w:rsidDel="00000000" w:rsidR="00000000" w:rsidRPr="00000000">
        <w:rPr>
          <w:i w:val="1"/>
          <w:vertAlign w:val="baseline"/>
          <w:rtl w:val="0"/>
        </w:rPr>
        <w:t xml:space="preserve">Д. Пропилйодон.</w:t>
      </w:r>
      <w:r w:rsidDel="00000000" w:rsidR="00000000" w:rsidRPr="00000000">
        <w:rPr>
          <w:rtl w:val="0"/>
        </w:rPr>
      </w:r>
    </w:p>
    <w:p w:rsidR="00000000" w:rsidDel="00000000" w:rsidP="00000000" w:rsidRDefault="00000000" w:rsidRPr="00000000" w14:paraId="00000428">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29">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2A">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3. Визначте, який з перерахованих РФП використовується для перфузійної сцинтиграфії легень?:</w:t>
      </w:r>
      <w:r w:rsidDel="00000000" w:rsidR="00000000" w:rsidRPr="00000000">
        <w:rPr>
          <w:rtl w:val="0"/>
        </w:rPr>
      </w:r>
    </w:p>
    <w:p w:rsidR="00000000" w:rsidDel="00000000" w:rsidP="00000000" w:rsidRDefault="00000000" w:rsidRPr="00000000" w14:paraId="0000042B">
      <w:pPr>
        <w:widowControl w:val="0"/>
        <w:tabs>
          <w:tab w:val="left" w:pos="1680"/>
        </w:tabs>
        <w:ind w:left="360" w:firstLine="0"/>
        <w:jc w:val="both"/>
        <w:rPr>
          <w:i w:val="0"/>
          <w:vertAlign w:val="baseline"/>
        </w:rPr>
      </w:pPr>
      <w:r w:rsidDel="00000000" w:rsidR="00000000" w:rsidRPr="00000000">
        <w:rPr>
          <w:i w:val="1"/>
          <w:vertAlign w:val="baseline"/>
          <w:rtl w:val="0"/>
        </w:rPr>
        <w:t xml:space="preserve">А.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42C">
      <w:pPr>
        <w:widowControl w:val="0"/>
        <w:tabs>
          <w:tab w:val="left" w:pos="1680"/>
        </w:tabs>
        <w:ind w:left="360" w:firstLine="0"/>
        <w:jc w:val="both"/>
        <w:rPr>
          <w:i w:val="0"/>
          <w:vertAlign w:val="baseline"/>
        </w:rPr>
      </w:pPr>
      <w:r w:rsidDel="00000000" w:rsidR="00000000" w:rsidRPr="00000000">
        <w:rPr>
          <w:i w:val="1"/>
          <w:vertAlign w:val="baseline"/>
          <w:rtl w:val="0"/>
        </w:rPr>
        <w:t xml:space="preserve">Б. </w:t>
      </w:r>
      <w:r w:rsidDel="00000000" w:rsidR="00000000" w:rsidRPr="00000000">
        <w:rPr>
          <w:i w:val="1"/>
          <w:vertAlign w:val="superscript"/>
          <w:rtl w:val="0"/>
        </w:rPr>
        <w:t xml:space="preserve">67</w:t>
      </w:r>
      <w:r w:rsidDel="00000000" w:rsidR="00000000" w:rsidRPr="00000000">
        <w:rPr>
          <w:i w:val="1"/>
          <w:vertAlign w:val="baseline"/>
          <w:rtl w:val="0"/>
        </w:rPr>
        <w:t xml:space="preserve">Ga –цитрат. </w:t>
      </w:r>
      <w:r w:rsidDel="00000000" w:rsidR="00000000" w:rsidRPr="00000000">
        <w:rPr>
          <w:rtl w:val="0"/>
        </w:rPr>
      </w:r>
    </w:p>
    <w:p w:rsidR="00000000" w:rsidDel="00000000" w:rsidP="00000000" w:rsidRDefault="00000000" w:rsidRPr="00000000" w14:paraId="0000042D">
      <w:pPr>
        <w:widowControl w:val="0"/>
        <w:tabs>
          <w:tab w:val="left" w:pos="1680"/>
        </w:tabs>
        <w:ind w:left="360" w:firstLine="0"/>
        <w:jc w:val="both"/>
        <w:rPr>
          <w:i w:val="0"/>
          <w:vertAlign w:val="baseline"/>
        </w:rPr>
      </w:pPr>
      <w:r w:rsidDel="00000000" w:rsidR="00000000" w:rsidRPr="00000000">
        <w:rPr>
          <w:i w:val="1"/>
          <w:vertAlign w:val="baseline"/>
          <w:rtl w:val="0"/>
        </w:rPr>
        <w:t xml:space="preserve">В. </w:t>
      </w:r>
      <w:r w:rsidDel="00000000" w:rsidR="00000000" w:rsidRPr="00000000">
        <w:rPr>
          <w:i w:val="1"/>
          <w:vertAlign w:val="superscript"/>
          <w:rtl w:val="0"/>
        </w:rPr>
        <w:t xml:space="preserve">133</w:t>
      </w:r>
      <w:r w:rsidDel="00000000" w:rsidR="00000000" w:rsidRPr="00000000">
        <w:rPr>
          <w:i w:val="1"/>
          <w:vertAlign w:val="baseline"/>
          <w:rtl w:val="0"/>
        </w:rPr>
        <w:t xml:space="preserve">Хе.</w:t>
      </w:r>
      <w:r w:rsidDel="00000000" w:rsidR="00000000" w:rsidRPr="00000000">
        <w:rPr>
          <w:rtl w:val="0"/>
        </w:rPr>
      </w:r>
    </w:p>
    <w:p w:rsidR="00000000" w:rsidDel="00000000" w:rsidP="00000000" w:rsidRDefault="00000000" w:rsidRPr="00000000" w14:paraId="0000042E">
      <w:pPr>
        <w:widowControl w:val="0"/>
        <w:tabs>
          <w:tab w:val="left" w:pos="1680"/>
        </w:tabs>
        <w:ind w:left="360" w:firstLine="0"/>
        <w:jc w:val="both"/>
        <w:rPr>
          <w:i w:val="0"/>
          <w:vertAlign w:val="baseline"/>
        </w:rPr>
      </w:pPr>
      <w:r w:rsidDel="00000000" w:rsidR="00000000" w:rsidRPr="00000000">
        <w:rPr>
          <w:i w:val="1"/>
          <w:vertAlign w:val="baseline"/>
          <w:rtl w:val="0"/>
        </w:rPr>
        <w:t xml:space="preserve">Г.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42F">
      <w:pPr>
        <w:widowControl w:val="0"/>
        <w:tabs>
          <w:tab w:val="left" w:pos="1680"/>
        </w:tabs>
        <w:ind w:left="360" w:firstLine="0"/>
        <w:jc w:val="both"/>
        <w:rPr>
          <w:i w:val="0"/>
          <w:vertAlign w:val="baseline"/>
        </w:rPr>
      </w:pPr>
      <w:r w:rsidDel="00000000" w:rsidR="00000000" w:rsidRPr="00000000">
        <w:rPr>
          <w:i w:val="1"/>
          <w:vertAlign w:val="baseline"/>
          <w:rtl w:val="0"/>
        </w:rPr>
        <w:t xml:space="preserve">Д. МАА </w:t>
      </w:r>
      <w:r w:rsidDel="00000000" w:rsidR="00000000" w:rsidRPr="00000000">
        <w:rPr>
          <w:i w:val="1"/>
          <w:vertAlign w:val="superscript"/>
          <w:rtl w:val="0"/>
        </w:rPr>
        <w:t xml:space="preserve">113 </w:t>
      </w:r>
      <w:r w:rsidDel="00000000" w:rsidR="00000000" w:rsidRPr="00000000">
        <w:rPr>
          <w:i w:val="1"/>
          <w:vertAlign w:val="baseline"/>
          <w:rtl w:val="0"/>
        </w:rPr>
        <w:t xml:space="preserve">In.</w:t>
      </w:r>
      <w:r w:rsidDel="00000000" w:rsidR="00000000" w:rsidRPr="00000000">
        <w:rPr>
          <w:rtl w:val="0"/>
        </w:rPr>
      </w:r>
    </w:p>
    <w:p w:rsidR="00000000" w:rsidDel="00000000" w:rsidP="00000000" w:rsidRDefault="00000000" w:rsidRPr="00000000" w14:paraId="00000430">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31">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32">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4. Визначте, який з перерахованих методів променевої діагностики використовується для дослідження функціонального стану серцево-судинної системи?:</w:t>
      </w:r>
      <w:r w:rsidDel="00000000" w:rsidR="00000000" w:rsidRPr="00000000">
        <w:rPr>
          <w:rtl w:val="0"/>
        </w:rPr>
      </w:r>
    </w:p>
    <w:p w:rsidR="00000000" w:rsidDel="00000000" w:rsidP="00000000" w:rsidRDefault="00000000" w:rsidRPr="00000000" w14:paraId="00000433">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34">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435">
      <w:pPr>
        <w:widowControl w:val="0"/>
        <w:tabs>
          <w:tab w:val="left" w:pos="1680"/>
        </w:tabs>
        <w:ind w:left="360" w:firstLine="0"/>
        <w:jc w:val="both"/>
        <w:rPr>
          <w:i w:val="0"/>
          <w:vertAlign w:val="baseline"/>
        </w:rPr>
      </w:pPr>
      <w:r w:rsidDel="00000000" w:rsidR="00000000" w:rsidRPr="00000000">
        <w:rPr>
          <w:i w:val="1"/>
          <w:vertAlign w:val="baseline"/>
          <w:rtl w:val="0"/>
        </w:rPr>
        <w:t xml:space="preserve">Б. КТ.</w:t>
      </w:r>
      <w:r w:rsidDel="00000000" w:rsidR="00000000" w:rsidRPr="00000000">
        <w:rPr>
          <w:rtl w:val="0"/>
        </w:rPr>
      </w:r>
    </w:p>
    <w:p w:rsidR="00000000" w:rsidDel="00000000" w:rsidP="00000000" w:rsidRDefault="00000000" w:rsidRPr="00000000" w14:paraId="00000436">
      <w:pPr>
        <w:widowControl w:val="0"/>
        <w:tabs>
          <w:tab w:val="left" w:pos="1680"/>
        </w:tabs>
        <w:ind w:left="360" w:firstLine="0"/>
        <w:jc w:val="both"/>
        <w:rPr>
          <w:i w:val="0"/>
          <w:vertAlign w:val="baseline"/>
        </w:rPr>
      </w:pPr>
      <w:r w:rsidDel="00000000" w:rsidR="00000000" w:rsidRPr="00000000">
        <w:rPr>
          <w:i w:val="1"/>
          <w:vertAlign w:val="baseline"/>
          <w:rtl w:val="0"/>
        </w:rPr>
        <w:t xml:space="preserve">В. Перфузійна сцинтиграфія.</w:t>
      </w:r>
      <w:r w:rsidDel="00000000" w:rsidR="00000000" w:rsidRPr="00000000">
        <w:rPr>
          <w:rtl w:val="0"/>
        </w:rPr>
      </w:r>
    </w:p>
    <w:p w:rsidR="00000000" w:rsidDel="00000000" w:rsidP="00000000" w:rsidRDefault="00000000" w:rsidRPr="00000000" w14:paraId="00000437">
      <w:pPr>
        <w:widowControl w:val="0"/>
        <w:tabs>
          <w:tab w:val="left" w:pos="1680"/>
        </w:tabs>
        <w:ind w:left="360" w:firstLine="0"/>
        <w:jc w:val="both"/>
        <w:rPr>
          <w:sz w:val="28"/>
          <w:szCs w:val="28"/>
          <w:vertAlign w:val="baseline"/>
        </w:rPr>
      </w:pPr>
      <w:r w:rsidDel="00000000" w:rsidR="00000000" w:rsidRPr="00000000">
        <w:rPr>
          <w:i w:val="1"/>
          <w:vertAlign w:val="baseline"/>
          <w:rtl w:val="0"/>
        </w:rPr>
        <w:t xml:space="preserve">Г. Ехокардіографія.</w:t>
      </w:r>
      <w:r w:rsidDel="00000000" w:rsidR="00000000" w:rsidRPr="00000000">
        <w:rPr>
          <w:rtl w:val="0"/>
        </w:rPr>
      </w:r>
    </w:p>
    <w:p w:rsidR="00000000" w:rsidDel="00000000" w:rsidP="00000000" w:rsidRDefault="00000000" w:rsidRPr="00000000" w14:paraId="00000438">
      <w:pPr>
        <w:widowControl w:val="0"/>
        <w:tabs>
          <w:tab w:val="left" w:pos="1680"/>
        </w:tabs>
        <w:ind w:left="360" w:firstLine="0"/>
        <w:jc w:val="both"/>
        <w:rPr>
          <w:sz w:val="28"/>
          <w:szCs w:val="28"/>
          <w:vertAlign w:val="baseline"/>
        </w:rPr>
      </w:pPr>
      <w:r w:rsidDel="00000000" w:rsidR="00000000" w:rsidRPr="00000000">
        <w:rPr>
          <w:i w:val="1"/>
          <w:vertAlign w:val="baseline"/>
          <w:rtl w:val="0"/>
        </w:rPr>
        <w:t xml:space="preserve">Д. Радіонуклідна вентрикулографія.</w:t>
      </w:r>
      <w:r w:rsidDel="00000000" w:rsidR="00000000" w:rsidRPr="00000000">
        <w:rPr>
          <w:rtl w:val="0"/>
        </w:rPr>
      </w:r>
    </w:p>
    <w:p w:rsidR="00000000" w:rsidDel="00000000" w:rsidP="00000000" w:rsidRDefault="00000000" w:rsidRPr="00000000" w14:paraId="00000439">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3A">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5. Визначте, який з перерахованих методів променевої діагностики використовується для дослідження скорочувальної функції серця?:</w:t>
      </w:r>
      <w:r w:rsidDel="00000000" w:rsidR="00000000" w:rsidRPr="00000000">
        <w:rPr>
          <w:rtl w:val="0"/>
        </w:rPr>
      </w:r>
    </w:p>
    <w:p w:rsidR="00000000" w:rsidDel="00000000" w:rsidP="00000000" w:rsidRDefault="00000000" w:rsidRPr="00000000" w14:paraId="0000043B">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3C">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43D">
      <w:pPr>
        <w:widowControl w:val="0"/>
        <w:tabs>
          <w:tab w:val="left" w:pos="1680"/>
        </w:tabs>
        <w:ind w:left="360" w:firstLine="0"/>
        <w:jc w:val="both"/>
        <w:rPr>
          <w:i w:val="0"/>
          <w:vertAlign w:val="baseline"/>
        </w:rPr>
      </w:pPr>
      <w:r w:rsidDel="00000000" w:rsidR="00000000" w:rsidRPr="00000000">
        <w:rPr>
          <w:i w:val="1"/>
          <w:vertAlign w:val="baseline"/>
          <w:rtl w:val="0"/>
        </w:rPr>
        <w:t xml:space="preserve">Б. КТ.</w:t>
      </w:r>
      <w:r w:rsidDel="00000000" w:rsidR="00000000" w:rsidRPr="00000000">
        <w:rPr>
          <w:rtl w:val="0"/>
        </w:rPr>
      </w:r>
    </w:p>
    <w:p w:rsidR="00000000" w:rsidDel="00000000" w:rsidP="00000000" w:rsidRDefault="00000000" w:rsidRPr="00000000" w14:paraId="0000043E">
      <w:pPr>
        <w:widowControl w:val="0"/>
        <w:tabs>
          <w:tab w:val="left" w:pos="1680"/>
        </w:tabs>
        <w:ind w:left="360" w:firstLine="0"/>
        <w:jc w:val="both"/>
        <w:rPr>
          <w:i w:val="0"/>
          <w:vertAlign w:val="baseline"/>
        </w:rPr>
      </w:pPr>
      <w:r w:rsidDel="00000000" w:rsidR="00000000" w:rsidRPr="00000000">
        <w:rPr>
          <w:i w:val="1"/>
          <w:vertAlign w:val="baseline"/>
          <w:rtl w:val="0"/>
        </w:rPr>
        <w:t xml:space="preserve">В. Перфузійна сцинтиграфія.</w:t>
      </w:r>
      <w:r w:rsidDel="00000000" w:rsidR="00000000" w:rsidRPr="00000000">
        <w:rPr>
          <w:rtl w:val="0"/>
        </w:rPr>
      </w:r>
    </w:p>
    <w:p w:rsidR="00000000" w:rsidDel="00000000" w:rsidP="00000000" w:rsidRDefault="00000000" w:rsidRPr="00000000" w14:paraId="0000043F">
      <w:pPr>
        <w:widowControl w:val="0"/>
        <w:tabs>
          <w:tab w:val="left" w:pos="1680"/>
        </w:tabs>
        <w:ind w:left="360" w:firstLine="0"/>
        <w:jc w:val="both"/>
        <w:rPr>
          <w:sz w:val="28"/>
          <w:szCs w:val="28"/>
          <w:vertAlign w:val="baseline"/>
        </w:rPr>
      </w:pPr>
      <w:r w:rsidDel="00000000" w:rsidR="00000000" w:rsidRPr="00000000">
        <w:rPr>
          <w:i w:val="1"/>
          <w:vertAlign w:val="baseline"/>
          <w:rtl w:val="0"/>
        </w:rPr>
        <w:t xml:space="preserve">Г.. Радіонуклідна вентрикулографія.</w:t>
      </w:r>
      <w:r w:rsidDel="00000000" w:rsidR="00000000" w:rsidRPr="00000000">
        <w:rPr>
          <w:rtl w:val="0"/>
        </w:rPr>
      </w:r>
    </w:p>
    <w:p w:rsidR="00000000" w:rsidDel="00000000" w:rsidP="00000000" w:rsidRDefault="00000000" w:rsidRPr="00000000" w14:paraId="00000440">
      <w:pPr>
        <w:widowControl w:val="0"/>
        <w:tabs>
          <w:tab w:val="left" w:pos="1680"/>
        </w:tabs>
        <w:ind w:left="360" w:firstLine="0"/>
        <w:jc w:val="both"/>
        <w:rPr>
          <w:sz w:val="28"/>
          <w:szCs w:val="28"/>
          <w:vertAlign w:val="baseline"/>
        </w:rPr>
      </w:pPr>
      <w:r w:rsidDel="00000000" w:rsidR="00000000" w:rsidRPr="00000000">
        <w:rPr>
          <w:i w:val="1"/>
          <w:vertAlign w:val="baseline"/>
          <w:rtl w:val="0"/>
        </w:rPr>
        <w:t xml:space="preserve">Д.. Ехокардіографія.</w:t>
      </w:r>
      <w:r w:rsidDel="00000000" w:rsidR="00000000" w:rsidRPr="00000000">
        <w:rPr>
          <w:rtl w:val="0"/>
        </w:rPr>
      </w:r>
    </w:p>
    <w:p w:rsidR="00000000" w:rsidDel="00000000" w:rsidP="00000000" w:rsidRDefault="00000000" w:rsidRPr="00000000" w14:paraId="00000441">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442">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443">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№3.</w:t>
      </w:r>
      <w:r w:rsidDel="00000000" w:rsidR="00000000" w:rsidRPr="00000000">
        <w:rPr>
          <w:rtl w:val="0"/>
        </w:rPr>
      </w:r>
    </w:p>
    <w:p w:rsidR="00000000" w:rsidDel="00000000" w:rsidP="00000000" w:rsidRDefault="00000000" w:rsidRPr="00000000" w14:paraId="00000444">
      <w:pPr>
        <w:widowControl w:val="0"/>
        <w:ind w:left="360" w:firstLine="0"/>
        <w:jc w:val="center"/>
        <w:rPr>
          <w:b w:val="0"/>
          <w:i w:val="0"/>
          <w:sz w:val="32"/>
          <w:szCs w:val="32"/>
          <w:vertAlign w:val="baseline"/>
        </w:rPr>
      </w:pPr>
      <w:r w:rsidDel="00000000" w:rsidR="00000000" w:rsidRPr="00000000">
        <w:rPr>
          <w:rtl w:val="0"/>
        </w:rPr>
      </w:r>
    </w:p>
    <w:p w:rsidR="00000000" w:rsidDel="00000000" w:rsidP="00000000" w:rsidRDefault="00000000" w:rsidRPr="00000000" w14:paraId="00000445">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1. Визначте, який з перерахованих методів променевої діагностики використовується для вивчення функціонального стану легень:</w:t>
      </w:r>
      <w:r w:rsidDel="00000000" w:rsidR="00000000" w:rsidRPr="00000000">
        <w:rPr>
          <w:rtl w:val="0"/>
        </w:rPr>
      </w:r>
    </w:p>
    <w:p w:rsidR="00000000" w:rsidDel="00000000" w:rsidP="00000000" w:rsidRDefault="00000000" w:rsidRPr="00000000" w14:paraId="00000446">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447">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448">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449">
      <w:pPr>
        <w:widowControl w:val="0"/>
        <w:tabs>
          <w:tab w:val="left" w:pos="1680"/>
          <w:tab w:val="left" w:pos="2580"/>
        </w:tabs>
        <w:ind w:left="360" w:firstLine="0"/>
        <w:jc w:val="both"/>
        <w:rPr>
          <w:i w:val="0"/>
          <w:vertAlign w:val="baseline"/>
        </w:rPr>
      </w:pPr>
      <w:r w:rsidDel="00000000" w:rsidR="00000000" w:rsidRPr="00000000">
        <w:rPr>
          <w:i w:val="1"/>
          <w:vertAlign w:val="baseline"/>
          <w:rtl w:val="0"/>
        </w:rPr>
        <w:t xml:space="preserve">Г. Томографія.</w:t>
        <w:tab/>
      </w:r>
      <w:r w:rsidDel="00000000" w:rsidR="00000000" w:rsidRPr="00000000">
        <w:rPr>
          <w:rtl w:val="0"/>
        </w:rPr>
      </w:r>
    </w:p>
    <w:p w:rsidR="00000000" w:rsidDel="00000000" w:rsidP="00000000" w:rsidRDefault="00000000" w:rsidRPr="00000000" w14:paraId="0000044A">
      <w:pPr>
        <w:widowControl w:val="0"/>
        <w:tabs>
          <w:tab w:val="left" w:pos="1680"/>
        </w:tabs>
        <w:ind w:left="360" w:firstLine="0"/>
        <w:jc w:val="both"/>
        <w:rPr>
          <w:i w:val="0"/>
          <w:vertAlign w:val="baseline"/>
        </w:rPr>
      </w:pPr>
      <w:r w:rsidDel="00000000" w:rsidR="00000000" w:rsidRPr="00000000">
        <w:rPr>
          <w:i w:val="1"/>
          <w:vertAlign w:val="baseline"/>
          <w:rtl w:val="0"/>
        </w:rPr>
        <w:t xml:space="preserve">Д. Перфузійну сцинтиграфію.</w:t>
      </w:r>
      <w:r w:rsidDel="00000000" w:rsidR="00000000" w:rsidRPr="00000000">
        <w:rPr>
          <w:rtl w:val="0"/>
        </w:rPr>
      </w:r>
    </w:p>
    <w:p w:rsidR="00000000" w:rsidDel="00000000" w:rsidP="00000000" w:rsidRDefault="00000000" w:rsidRPr="00000000" w14:paraId="0000044B">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4C">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2. Визначте, який з перерахованих РФП використовується для проведення радіопульмонографії?:</w:t>
      </w:r>
      <w:r w:rsidDel="00000000" w:rsidR="00000000" w:rsidRPr="00000000">
        <w:rPr>
          <w:rtl w:val="0"/>
        </w:rPr>
      </w:r>
    </w:p>
    <w:p w:rsidR="00000000" w:rsidDel="00000000" w:rsidP="00000000" w:rsidRDefault="00000000" w:rsidRPr="00000000" w14:paraId="0000044D">
      <w:pPr>
        <w:widowControl w:val="0"/>
        <w:tabs>
          <w:tab w:val="left" w:pos="1680"/>
        </w:tabs>
        <w:ind w:left="360" w:firstLine="0"/>
        <w:jc w:val="both"/>
        <w:rPr>
          <w:i w:val="0"/>
          <w:vertAlign w:val="baseline"/>
        </w:rPr>
      </w:pPr>
      <w:r w:rsidDel="00000000" w:rsidR="00000000" w:rsidRPr="00000000">
        <w:rPr>
          <w:i w:val="1"/>
          <w:vertAlign w:val="baseline"/>
          <w:rtl w:val="0"/>
        </w:rPr>
        <w:t xml:space="preserve">А.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44E">
      <w:pPr>
        <w:widowControl w:val="0"/>
        <w:tabs>
          <w:tab w:val="left" w:pos="1680"/>
        </w:tabs>
        <w:ind w:left="360" w:firstLine="0"/>
        <w:jc w:val="both"/>
        <w:rPr>
          <w:i w:val="0"/>
          <w:vertAlign w:val="baseline"/>
        </w:rPr>
      </w:pPr>
      <w:r w:rsidDel="00000000" w:rsidR="00000000" w:rsidRPr="00000000">
        <w:rPr>
          <w:i w:val="1"/>
          <w:vertAlign w:val="baseline"/>
          <w:rtl w:val="0"/>
        </w:rPr>
        <w:t xml:space="preserve">Б. МАА </w:t>
      </w:r>
      <w:r w:rsidDel="00000000" w:rsidR="00000000" w:rsidRPr="00000000">
        <w:rPr>
          <w:i w:val="1"/>
          <w:vertAlign w:val="superscript"/>
          <w:rtl w:val="0"/>
        </w:rPr>
        <w:t xml:space="preserve">113 </w:t>
      </w:r>
      <w:r w:rsidDel="00000000" w:rsidR="00000000" w:rsidRPr="00000000">
        <w:rPr>
          <w:i w:val="1"/>
          <w:vertAlign w:val="baseline"/>
          <w:rtl w:val="0"/>
        </w:rPr>
        <w:t xml:space="preserve">In. </w:t>
      </w:r>
      <w:r w:rsidDel="00000000" w:rsidR="00000000" w:rsidRPr="00000000">
        <w:rPr>
          <w:rtl w:val="0"/>
        </w:rPr>
      </w:r>
    </w:p>
    <w:p w:rsidR="00000000" w:rsidDel="00000000" w:rsidP="00000000" w:rsidRDefault="00000000" w:rsidRPr="00000000" w14:paraId="0000044F">
      <w:pPr>
        <w:widowControl w:val="0"/>
        <w:tabs>
          <w:tab w:val="left" w:pos="1680"/>
        </w:tabs>
        <w:ind w:left="360" w:firstLine="0"/>
        <w:jc w:val="both"/>
        <w:rPr>
          <w:i w:val="0"/>
          <w:vertAlign w:val="baseline"/>
        </w:rPr>
      </w:pPr>
      <w:r w:rsidDel="00000000" w:rsidR="00000000" w:rsidRPr="00000000">
        <w:rPr>
          <w:i w:val="1"/>
          <w:vertAlign w:val="baseline"/>
          <w:rtl w:val="0"/>
        </w:rPr>
        <w:t xml:space="preserve">В </w:t>
      </w:r>
      <w:r w:rsidDel="00000000" w:rsidR="00000000" w:rsidRPr="00000000">
        <w:rPr>
          <w:i w:val="1"/>
          <w:vertAlign w:val="superscript"/>
          <w:rtl w:val="0"/>
        </w:rPr>
        <w:t xml:space="preserve">67</w:t>
      </w:r>
      <w:r w:rsidDel="00000000" w:rsidR="00000000" w:rsidRPr="00000000">
        <w:rPr>
          <w:i w:val="1"/>
          <w:vertAlign w:val="baseline"/>
          <w:rtl w:val="0"/>
        </w:rPr>
        <w:t xml:space="preserve">Ga –цитрат.</w:t>
      </w:r>
      <w:r w:rsidDel="00000000" w:rsidR="00000000" w:rsidRPr="00000000">
        <w:rPr>
          <w:rtl w:val="0"/>
        </w:rPr>
      </w:r>
    </w:p>
    <w:p w:rsidR="00000000" w:rsidDel="00000000" w:rsidP="00000000" w:rsidRDefault="00000000" w:rsidRPr="00000000" w14:paraId="00000450">
      <w:pPr>
        <w:widowControl w:val="0"/>
        <w:tabs>
          <w:tab w:val="left" w:pos="1680"/>
        </w:tabs>
        <w:ind w:left="360" w:firstLine="0"/>
        <w:jc w:val="both"/>
        <w:rPr>
          <w:i w:val="0"/>
          <w:vertAlign w:val="baseline"/>
        </w:rPr>
      </w:pPr>
      <w:r w:rsidDel="00000000" w:rsidR="00000000" w:rsidRPr="00000000">
        <w:rPr>
          <w:i w:val="1"/>
          <w:vertAlign w:val="baseline"/>
          <w:rtl w:val="0"/>
        </w:rPr>
        <w:t xml:space="preserve">Г.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451">
      <w:pPr>
        <w:widowControl w:val="0"/>
        <w:tabs>
          <w:tab w:val="left" w:pos="1680"/>
        </w:tabs>
        <w:ind w:left="360" w:firstLine="0"/>
        <w:jc w:val="both"/>
        <w:rPr>
          <w:i w:val="0"/>
          <w:vertAlign w:val="baseline"/>
        </w:rPr>
      </w:pPr>
      <w:r w:rsidDel="00000000" w:rsidR="00000000" w:rsidRPr="00000000">
        <w:rPr>
          <w:i w:val="1"/>
          <w:vertAlign w:val="baseline"/>
          <w:rtl w:val="0"/>
        </w:rPr>
        <w:t xml:space="preserve">Д. </w:t>
      </w:r>
      <w:r w:rsidDel="00000000" w:rsidR="00000000" w:rsidRPr="00000000">
        <w:rPr>
          <w:i w:val="1"/>
          <w:vertAlign w:val="superscript"/>
          <w:rtl w:val="0"/>
        </w:rPr>
        <w:t xml:space="preserve">133</w:t>
      </w:r>
      <w:r w:rsidDel="00000000" w:rsidR="00000000" w:rsidRPr="00000000">
        <w:rPr>
          <w:i w:val="1"/>
          <w:vertAlign w:val="baseline"/>
          <w:rtl w:val="0"/>
        </w:rPr>
        <w:t xml:space="preserve">Хе.</w:t>
      </w:r>
      <w:r w:rsidDel="00000000" w:rsidR="00000000" w:rsidRPr="00000000">
        <w:rPr>
          <w:rtl w:val="0"/>
        </w:rPr>
      </w:r>
    </w:p>
    <w:p w:rsidR="00000000" w:rsidDel="00000000" w:rsidP="00000000" w:rsidRDefault="00000000" w:rsidRPr="00000000" w14:paraId="00000452">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53">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3. Визначте, який з перерахованих РФП використовується для перфузійної сцинтиграфії легень?:</w:t>
      </w:r>
      <w:r w:rsidDel="00000000" w:rsidR="00000000" w:rsidRPr="00000000">
        <w:rPr>
          <w:rtl w:val="0"/>
        </w:rPr>
      </w:r>
    </w:p>
    <w:p w:rsidR="00000000" w:rsidDel="00000000" w:rsidP="00000000" w:rsidRDefault="00000000" w:rsidRPr="00000000" w14:paraId="00000454">
      <w:pPr>
        <w:widowControl w:val="0"/>
        <w:tabs>
          <w:tab w:val="left" w:pos="1680"/>
        </w:tabs>
        <w:ind w:left="360" w:firstLine="0"/>
        <w:jc w:val="both"/>
        <w:rPr>
          <w:i w:val="0"/>
          <w:vertAlign w:val="baseline"/>
        </w:rPr>
      </w:pPr>
      <w:r w:rsidDel="00000000" w:rsidR="00000000" w:rsidRPr="00000000">
        <w:rPr>
          <w:i w:val="1"/>
          <w:vertAlign w:val="baseline"/>
          <w:rtl w:val="0"/>
        </w:rPr>
        <w:t xml:space="preserve">А.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455">
      <w:pPr>
        <w:widowControl w:val="0"/>
        <w:tabs>
          <w:tab w:val="left" w:pos="1680"/>
        </w:tabs>
        <w:ind w:left="360" w:firstLine="0"/>
        <w:jc w:val="both"/>
        <w:rPr>
          <w:i w:val="0"/>
          <w:vertAlign w:val="baseline"/>
        </w:rPr>
      </w:pPr>
      <w:r w:rsidDel="00000000" w:rsidR="00000000" w:rsidRPr="00000000">
        <w:rPr>
          <w:i w:val="1"/>
          <w:vertAlign w:val="baseline"/>
          <w:rtl w:val="0"/>
        </w:rPr>
        <w:t xml:space="preserve">Б. </w:t>
      </w:r>
      <w:r w:rsidDel="00000000" w:rsidR="00000000" w:rsidRPr="00000000">
        <w:rPr>
          <w:i w:val="1"/>
          <w:vertAlign w:val="superscript"/>
          <w:rtl w:val="0"/>
        </w:rPr>
        <w:t xml:space="preserve">67</w:t>
      </w:r>
      <w:r w:rsidDel="00000000" w:rsidR="00000000" w:rsidRPr="00000000">
        <w:rPr>
          <w:i w:val="1"/>
          <w:vertAlign w:val="baseline"/>
          <w:rtl w:val="0"/>
        </w:rPr>
        <w:t xml:space="preserve">Ga –цитрат. </w:t>
      </w:r>
      <w:r w:rsidDel="00000000" w:rsidR="00000000" w:rsidRPr="00000000">
        <w:rPr>
          <w:rtl w:val="0"/>
        </w:rPr>
      </w:r>
    </w:p>
    <w:p w:rsidR="00000000" w:rsidDel="00000000" w:rsidP="00000000" w:rsidRDefault="00000000" w:rsidRPr="00000000" w14:paraId="00000456">
      <w:pPr>
        <w:widowControl w:val="0"/>
        <w:tabs>
          <w:tab w:val="left" w:pos="1680"/>
        </w:tabs>
        <w:ind w:left="360" w:firstLine="0"/>
        <w:jc w:val="both"/>
        <w:rPr>
          <w:i w:val="0"/>
          <w:vertAlign w:val="baseline"/>
        </w:rPr>
      </w:pPr>
      <w:r w:rsidDel="00000000" w:rsidR="00000000" w:rsidRPr="00000000">
        <w:rPr>
          <w:i w:val="1"/>
          <w:vertAlign w:val="baseline"/>
          <w:rtl w:val="0"/>
        </w:rPr>
        <w:t xml:space="preserve">В. </w:t>
      </w:r>
      <w:r w:rsidDel="00000000" w:rsidR="00000000" w:rsidRPr="00000000">
        <w:rPr>
          <w:i w:val="1"/>
          <w:vertAlign w:val="superscript"/>
          <w:rtl w:val="0"/>
        </w:rPr>
        <w:t xml:space="preserve">133</w:t>
      </w:r>
      <w:r w:rsidDel="00000000" w:rsidR="00000000" w:rsidRPr="00000000">
        <w:rPr>
          <w:i w:val="1"/>
          <w:vertAlign w:val="baseline"/>
          <w:rtl w:val="0"/>
        </w:rPr>
        <w:t xml:space="preserve">Хе.</w:t>
      </w:r>
      <w:r w:rsidDel="00000000" w:rsidR="00000000" w:rsidRPr="00000000">
        <w:rPr>
          <w:rtl w:val="0"/>
        </w:rPr>
      </w:r>
    </w:p>
    <w:p w:rsidR="00000000" w:rsidDel="00000000" w:rsidP="00000000" w:rsidRDefault="00000000" w:rsidRPr="00000000" w14:paraId="00000457">
      <w:pPr>
        <w:widowControl w:val="0"/>
        <w:tabs>
          <w:tab w:val="left" w:pos="1680"/>
        </w:tabs>
        <w:ind w:left="360" w:firstLine="0"/>
        <w:jc w:val="both"/>
        <w:rPr>
          <w:i w:val="0"/>
          <w:vertAlign w:val="baseline"/>
        </w:rPr>
      </w:pPr>
      <w:r w:rsidDel="00000000" w:rsidR="00000000" w:rsidRPr="00000000">
        <w:rPr>
          <w:i w:val="1"/>
          <w:vertAlign w:val="baseline"/>
          <w:rtl w:val="0"/>
        </w:rPr>
        <w:t xml:space="preserve">Г.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458">
      <w:pPr>
        <w:widowControl w:val="0"/>
        <w:tabs>
          <w:tab w:val="left" w:pos="1680"/>
        </w:tabs>
        <w:ind w:left="360" w:firstLine="0"/>
        <w:jc w:val="both"/>
        <w:rPr>
          <w:vertAlign w:val="baseline"/>
        </w:rPr>
      </w:pPr>
      <w:r w:rsidDel="00000000" w:rsidR="00000000" w:rsidRPr="00000000">
        <w:rPr>
          <w:i w:val="1"/>
          <w:vertAlign w:val="baseline"/>
          <w:rtl w:val="0"/>
        </w:rPr>
        <w:t xml:space="preserve">Д. МАА </w:t>
      </w:r>
      <w:r w:rsidDel="00000000" w:rsidR="00000000" w:rsidRPr="00000000">
        <w:rPr>
          <w:i w:val="1"/>
          <w:vertAlign w:val="superscript"/>
          <w:rtl w:val="0"/>
        </w:rPr>
        <w:t xml:space="preserve">99м </w:t>
      </w:r>
      <w:r w:rsidDel="00000000" w:rsidR="00000000" w:rsidRPr="00000000">
        <w:rPr>
          <w:i w:val="1"/>
          <w:vertAlign w:val="baseline"/>
          <w:rtl w:val="0"/>
        </w:rPr>
        <w:t xml:space="preserve">Тс.</w:t>
      </w:r>
      <w:r w:rsidDel="00000000" w:rsidR="00000000" w:rsidRPr="00000000">
        <w:rPr>
          <w:rtl w:val="0"/>
        </w:rPr>
      </w:r>
    </w:p>
    <w:p w:rsidR="00000000" w:rsidDel="00000000" w:rsidP="00000000" w:rsidRDefault="00000000" w:rsidRPr="00000000" w14:paraId="00000459">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5A">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5B">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4. Чи є комп*ютерна томографія основним методом вивчення серцево-судинної системи?:</w:t>
      </w:r>
      <w:r w:rsidDel="00000000" w:rsidR="00000000" w:rsidRPr="00000000">
        <w:rPr>
          <w:rtl w:val="0"/>
        </w:rPr>
      </w:r>
    </w:p>
    <w:p w:rsidR="00000000" w:rsidDel="00000000" w:rsidP="00000000" w:rsidRDefault="00000000" w:rsidRPr="00000000" w14:paraId="0000045C">
      <w:pPr>
        <w:widowControl w:val="0"/>
        <w:tabs>
          <w:tab w:val="left" w:pos="1680"/>
        </w:tabs>
        <w:ind w:left="360" w:firstLine="0"/>
        <w:jc w:val="both"/>
        <w:rPr>
          <w:i w:val="0"/>
          <w:vertAlign w:val="baseline"/>
        </w:rPr>
      </w:pPr>
      <w:r w:rsidDel="00000000" w:rsidR="00000000" w:rsidRPr="00000000">
        <w:rPr>
          <w:i w:val="1"/>
          <w:vertAlign w:val="baseline"/>
          <w:rtl w:val="0"/>
        </w:rPr>
        <w:t xml:space="preserve">А. Так.</w:t>
      </w:r>
      <w:r w:rsidDel="00000000" w:rsidR="00000000" w:rsidRPr="00000000">
        <w:rPr>
          <w:rtl w:val="0"/>
        </w:rPr>
      </w:r>
    </w:p>
    <w:p w:rsidR="00000000" w:rsidDel="00000000" w:rsidP="00000000" w:rsidRDefault="00000000" w:rsidRPr="00000000" w14:paraId="0000045D">
      <w:pPr>
        <w:widowControl w:val="0"/>
        <w:tabs>
          <w:tab w:val="left" w:pos="1680"/>
        </w:tabs>
        <w:ind w:left="360" w:firstLine="0"/>
        <w:jc w:val="both"/>
        <w:rPr>
          <w:i w:val="0"/>
          <w:vertAlign w:val="baseline"/>
        </w:rPr>
      </w:pPr>
      <w:r w:rsidDel="00000000" w:rsidR="00000000" w:rsidRPr="00000000">
        <w:rPr>
          <w:i w:val="1"/>
          <w:vertAlign w:val="baseline"/>
          <w:rtl w:val="0"/>
        </w:rPr>
        <w:t xml:space="preserve">Б. В залежності від мети дослідження. </w:t>
      </w:r>
      <w:r w:rsidDel="00000000" w:rsidR="00000000" w:rsidRPr="00000000">
        <w:rPr>
          <w:rtl w:val="0"/>
        </w:rPr>
      </w:r>
    </w:p>
    <w:p w:rsidR="00000000" w:rsidDel="00000000" w:rsidP="00000000" w:rsidRDefault="00000000" w:rsidRPr="00000000" w14:paraId="0000045E">
      <w:pPr>
        <w:widowControl w:val="0"/>
        <w:tabs>
          <w:tab w:val="left" w:pos="1680"/>
        </w:tabs>
        <w:ind w:left="360" w:firstLine="0"/>
        <w:jc w:val="both"/>
        <w:rPr>
          <w:i w:val="0"/>
          <w:vertAlign w:val="baseline"/>
        </w:rPr>
      </w:pPr>
      <w:r w:rsidDel="00000000" w:rsidR="00000000" w:rsidRPr="00000000">
        <w:rPr>
          <w:i w:val="1"/>
          <w:vertAlign w:val="baseline"/>
          <w:rtl w:val="0"/>
        </w:rPr>
        <w:t xml:space="preserve">В. Так, якщо в лікувальному закладі є комп*ютерний томограф.</w:t>
      </w:r>
      <w:r w:rsidDel="00000000" w:rsidR="00000000" w:rsidRPr="00000000">
        <w:rPr>
          <w:rtl w:val="0"/>
        </w:rPr>
      </w:r>
    </w:p>
    <w:p w:rsidR="00000000" w:rsidDel="00000000" w:rsidP="00000000" w:rsidRDefault="00000000" w:rsidRPr="00000000" w14:paraId="0000045F">
      <w:pPr>
        <w:widowControl w:val="0"/>
        <w:tabs>
          <w:tab w:val="left" w:pos="1680"/>
        </w:tabs>
        <w:ind w:left="360" w:firstLine="0"/>
        <w:jc w:val="both"/>
        <w:rPr>
          <w:i w:val="0"/>
          <w:vertAlign w:val="baseline"/>
        </w:rPr>
      </w:pPr>
      <w:r w:rsidDel="00000000" w:rsidR="00000000" w:rsidRPr="00000000">
        <w:rPr>
          <w:i w:val="1"/>
          <w:vertAlign w:val="baseline"/>
          <w:rtl w:val="0"/>
        </w:rPr>
        <w:t xml:space="preserve">Г. Тільки для дорослих.</w:t>
      </w:r>
      <w:r w:rsidDel="00000000" w:rsidR="00000000" w:rsidRPr="00000000">
        <w:rPr>
          <w:rtl w:val="0"/>
        </w:rPr>
      </w:r>
    </w:p>
    <w:p w:rsidR="00000000" w:rsidDel="00000000" w:rsidP="00000000" w:rsidRDefault="00000000" w:rsidRPr="00000000" w14:paraId="00000460">
      <w:pPr>
        <w:widowControl w:val="0"/>
        <w:tabs>
          <w:tab w:val="left" w:pos="1680"/>
        </w:tabs>
        <w:ind w:left="360" w:firstLine="0"/>
        <w:jc w:val="both"/>
        <w:rPr>
          <w:vertAlign w:val="baseline"/>
        </w:rPr>
      </w:pPr>
      <w:r w:rsidDel="00000000" w:rsidR="00000000" w:rsidRPr="00000000">
        <w:rPr>
          <w:i w:val="1"/>
          <w:vertAlign w:val="baseline"/>
          <w:rtl w:val="0"/>
        </w:rPr>
        <w:t xml:space="preserve">Д. Ні.</w:t>
      </w:r>
      <w:r w:rsidDel="00000000" w:rsidR="00000000" w:rsidRPr="00000000">
        <w:rPr>
          <w:rtl w:val="0"/>
        </w:rPr>
      </w:r>
    </w:p>
    <w:p w:rsidR="00000000" w:rsidDel="00000000" w:rsidP="00000000" w:rsidRDefault="00000000" w:rsidRPr="00000000" w14:paraId="00000461">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62">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5. Визначте, який з перерахованих методів променевої діагностики використовується для виявлення аномалій розвитку бронхіального дерева?:</w:t>
      </w:r>
      <w:r w:rsidDel="00000000" w:rsidR="00000000" w:rsidRPr="00000000">
        <w:rPr>
          <w:rtl w:val="0"/>
        </w:rPr>
      </w:r>
    </w:p>
    <w:p w:rsidR="00000000" w:rsidDel="00000000" w:rsidP="00000000" w:rsidRDefault="00000000" w:rsidRPr="00000000" w14:paraId="00000463">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464">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465">
      <w:pPr>
        <w:widowControl w:val="0"/>
        <w:tabs>
          <w:tab w:val="left" w:pos="1680"/>
          <w:tab w:val="left" w:pos="2580"/>
        </w:tabs>
        <w:ind w:left="360" w:firstLine="0"/>
        <w:jc w:val="both"/>
        <w:rPr>
          <w:i w:val="0"/>
          <w:vertAlign w:val="baseline"/>
        </w:rPr>
      </w:pPr>
      <w:r w:rsidDel="00000000" w:rsidR="00000000" w:rsidRPr="00000000">
        <w:rPr>
          <w:i w:val="1"/>
          <w:vertAlign w:val="baseline"/>
          <w:rtl w:val="0"/>
        </w:rPr>
        <w:t xml:space="preserve">В. Перфузійну сцинтиграфію.</w:t>
      </w:r>
      <w:r w:rsidDel="00000000" w:rsidR="00000000" w:rsidRPr="00000000">
        <w:rPr>
          <w:rtl w:val="0"/>
        </w:rPr>
      </w:r>
    </w:p>
    <w:p w:rsidR="00000000" w:rsidDel="00000000" w:rsidP="00000000" w:rsidRDefault="00000000" w:rsidRPr="00000000" w14:paraId="00000466">
      <w:pPr>
        <w:widowControl w:val="0"/>
        <w:tabs>
          <w:tab w:val="left" w:pos="1680"/>
        </w:tabs>
        <w:ind w:left="360" w:firstLine="0"/>
        <w:jc w:val="both"/>
        <w:rPr>
          <w:i w:val="0"/>
          <w:vertAlign w:val="baseline"/>
        </w:rPr>
      </w:pPr>
      <w:r w:rsidDel="00000000" w:rsidR="00000000" w:rsidRPr="00000000">
        <w:rPr>
          <w:i w:val="1"/>
          <w:vertAlign w:val="baseline"/>
          <w:rtl w:val="0"/>
        </w:rPr>
        <w:t xml:space="preserve">Д. Томографія.</w:t>
      </w:r>
      <w:r w:rsidDel="00000000" w:rsidR="00000000" w:rsidRPr="00000000">
        <w:rPr>
          <w:rtl w:val="0"/>
        </w:rPr>
      </w:r>
    </w:p>
    <w:p w:rsidR="00000000" w:rsidDel="00000000" w:rsidP="00000000" w:rsidRDefault="00000000" w:rsidRPr="00000000" w14:paraId="00000467">
      <w:pPr>
        <w:widowControl w:val="0"/>
        <w:tabs>
          <w:tab w:val="left" w:pos="1680"/>
        </w:tabs>
        <w:ind w:left="360" w:firstLine="0"/>
        <w:jc w:val="both"/>
        <w:rPr>
          <w:i w:val="0"/>
          <w:vertAlign w:val="baseline"/>
        </w:rPr>
      </w:pPr>
      <w:r w:rsidDel="00000000" w:rsidR="00000000" w:rsidRPr="00000000">
        <w:rPr>
          <w:i w:val="1"/>
          <w:vertAlign w:val="baseline"/>
          <w:rtl w:val="0"/>
        </w:rPr>
        <w:t xml:space="preserve">Г.Бронхографія.</w:t>
      </w:r>
      <w:r w:rsidDel="00000000" w:rsidR="00000000" w:rsidRPr="00000000">
        <w:rPr>
          <w:rtl w:val="0"/>
        </w:rPr>
      </w:r>
    </w:p>
    <w:p w:rsidR="00000000" w:rsidDel="00000000" w:rsidP="00000000" w:rsidRDefault="00000000" w:rsidRPr="00000000" w14:paraId="00000468">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69">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6A">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6B">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46C">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46D">
      <w:pPr>
        <w:widowControl w:val="0"/>
        <w:ind w:left="360" w:firstLine="0"/>
        <w:jc w:val="center"/>
        <w:rPr>
          <w:b w:val="0"/>
          <w:i w:val="0"/>
          <w:sz w:val="32"/>
          <w:szCs w:val="32"/>
          <w:vertAlign w:val="baseline"/>
        </w:rPr>
      </w:pPr>
      <w:r w:rsidDel="00000000" w:rsidR="00000000" w:rsidRPr="00000000">
        <w:rPr>
          <w:rtl w:val="0"/>
        </w:rPr>
      </w:r>
    </w:p>
    <w:p w:rsidR="00000000" w:rsidDel="00000000" w:rsidP="00000000" w:rsidRDefault="00000000" w:rsidRPr="00000000" w14:paraId="0000046E">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№4.</w:t>
      </w:r>
      <w:r w:rsidDel="00000000" w:rsidR="00000000" w:rsidRPr="00000000">
        <w:rPr>
          <w:rtl w:val="0"/>
        </w:rPr>
      </w:r>
    </w:p>
    <w:p w:rsidR="00000000" w:rsidDel="00000000" w:rsidP="00000000" w:rsidRDefault="00000000" w:rsidRPr="00000000" w14:paraId="0000046F">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1. Визначте, який із перерахованих методів променевої діагностики використовується для виявлення бронхоектазів:</w:t>
      </w:r>
      <w:r w:rsidDel="00000000" w:rsidR="00000000" w:rsidRPr="00000000">
        <w:rPr>
          <w:rtl w:val="0"/>
        </w:rPr>
      </w:r>
    </w:p>
    <w:p w:rsidR="00000000" w:rsidDel="00000000" w:rsidP="00000000" w:rsidRDefault="00000000" w:rsidRPr="00000000" w14:paraId="00000470">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471">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472">
      <w:pPr>
        <w:widowControl w:val="0"/>
        <w:tabs>
          <w:tab w:val="left" w:pos="1680"/>
        </w:tabs>
        <w:ind w:left="360" w:firstLine="0"/>
        <w:jc w:val="both"/>
        <w:rPr>
          <w:i w:val="0"/>
          <w:vertAlign w:val="baseline"/>
        </w:rPr>
      </w:pPr>
      <w:r w:rsidDel="00000000" w:rsidR="00000000" w:rsidRPr="00000000">
        <w:rPr>
          <w:i w:val="1"/>
          <w:vertAlign w:val="baseline"/>
          <w:rtl w:val="0"/>
        </w:rPr>
        <w:t xml:space="preserve">В. Томографія.</w:t>
      </w:r>
      <w:r w:rsidDel="00000000" w:rsidR="00000000" w:rsidRPr="00000000">
        <w:rPr>
          <w:rtl w:val="0"/>
        </w:rPr>
      </w:r>
    </w:p>
    <w:p w:rsidR="00000000" w:rsidDel="00000000" w:rsidP="00000000" w:rsidRDefault="00000000" w:rsidRPr="00000000" w14:paraId="00000473">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474">
      <w:pPr>
        <w:widowControl w:val="0"/>
        <w:tabs>
          <w:tab w:val="left" w:pos="1680"/>
        </w:tabs>
        <w:ind w:left="360" w:firstLine="0"/>
        <w:jc w:val="both"/>
        <w:rPr>
          <w:i w:val="0"/>
          <w:vertAlign w:val="baseline"/>
        </w:rPr>
      </w:pPr>
      <w:r w:rsidDel="00000000" w:rsidR="00000000" w:rsidRPr="00000000">
        <w:rPr>
          <w:i w:val="1"/>
          <w:vertAlign w:val="baseline"/>
          <w:rtl w:val="0"/>
        </w:rPr>
        <w:t xml:space="preserve">Д. Бронхографія.</w:t>
      </w:r>
      <w:r w:rsidDel="00000000" w:rsidR="00000000" w:rsidRPr="00000000">
        <w:rPr>
          <w:rtl w:val="0"/>
        </w:rPr>
      </w:r>
    </w:p>
    <w:p w:rsidR="00000000" w:rsidDel="00000000" w:rsidP="00000000" w:rsidRDefault="00000000" w:rsidRPr="00000000" w14:paraId="00000475">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76">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2. Визначте, який із перерахованих радіонуклідів краще використовувати в якості мітки для макроагрегатів альбуміну сироватки людини (МАА) для перфузійної сцинтиграфії?:</w:t>
      </w:r>
      <w:r w:rsidDel="00000000" w:rsidR="00000000" w:rsidRPr="00000000">
        <w:rPr>
          <w:rtl w:val="0"/>
        </w:rPr>
      </w:r>
    </w:p>
    <w:p w:rsidR="00000000" w:rsidDel="00000000" w:rsidP="00000000" w:rsidRDefault="00000000" w:rsidRPr="00000000" w14:paraId="00000477">
      <w:pPr>
        <w:widowControl w:val="0"/>
        <w:tabs>
          <w:tab w:val="left" w:pos="1680"/>
        </w:tabs>
        <w:ind w:left="360" w:firstLine="0"/>
        <w:jc w:val="both"/>
        <w:rPr>
          <w:i w:val="0"/>
          <w:vertAlign w:val="baseline"/>
        </w:rPr>
      </w:pPr>
      <w:r w:rsidDel="00000000" w:rsidR="00000000" w:rsidRPr="00000000">
        <w:rPr>
          <w:i w:val="1"/>
          <w:vertAlign w:val="baseline"/>
          <w:rtl w:val="0"/>
        </w:rPr>
        <w:t xml:space="preserve">А. </w:t>
      </w:r>
      <w:r w:rsidDel="00000000" w:rsidR="00000000" w:rsidRPr="00000000">
        <w:rPr>
          <w:i w:val="1"/>
          <w:vertAlign w:val="superscript"/>
          <w:rtl w:val="0"/>
        </w:rPr>
        <w:t xml:space="preserve">131</w:t>
      </w:r>
      <w:r w:rsidDel="00000000" w:rsidR="00000000" w:rsidRPr="00000000">
        <w:rPr>
          <w:i w:val="1"/>
          <w:vertAlign w:val="baseline"/>
          <w:rtl w:val="0"/>
        </w:rPr>
        <w:t xml:space="preserve">І.</w:t>
      </w:r>
      <w:r w:rsidDel="00000000" w:rsidR="00000000" w:rsidRPr="00000000">
        <w:rPr>
          <w:rtl w:val="0"/>
        </w:rPr>
      </w:r>
    </w:p>
    <w:p w:rsidR="00000000" w:rsidDel="00000000" w:rsidP="00000000" w:rsidRDefault="00000000" w:rsidRPr="00000000" w14:paraId="00000478">
      <w:pPr>
        <w:widowControl w:val="0"/>
        <w:tabs>
          <w:tab w:val="left" w:pos="1680"/>
        </w:tabs>
        <w:ind w:left="360" w:firstLine="0"/>
        <w:jc w:val="both"/>
        <w:rPr>
          <w:i w:val="0"/>
          <w:vertAlign w:val="baseline"/>
        </w:rPr>
      </w:pPr>
      <w:r w:rsidDel="00000000" w:rsidR="00000000" w:rsidRPr="00000000">
        <w:rPr>
          <w:i w:val="1"/>
          <w:vertAlign w:val="baseline"/>
          <w:rtl w:val="0"/>
        </w:rPr>
        <w:t xml:space="preserve">Б. </w:t>
      </w:r>
      <w:r w:rsidDel="00000000" w:rsidR="00000000" w:rsidRPr="00000000">
        <w:rPr>
          <w:i w:val="1"/>
          <w:vertAlign w:val="superscript"/>
          <w:rtl w:val="0"/>
        </w:rPr>
        <w:t xml:space="preserve">99м</w:t>
      </w:r>
      <w:r w:rsidDel="00000000" w:rsidR="00000000" w:rsidRPr="00000000">
        <w:rPr>
          <w:i w:val="1"/>
          <w:vertAlign w:val="baseline"/>
          <w:rtl w:val="0"/>
        </w:rPr>
        <w:t xml:space="preserve">Тс.</w:t>
      </w:r>
      <w:r w:rsidDel="00000000" w:rsidR="00000000" w:rsidRPr="00000000">
        <w:rPr>
          <w:rtl w:val="0"/>
        </w:rPr>
      </w:r>
    </w:p>
    <w:p w:rsidR="00000000" w:rsidDel="00000000" w:rsidP="00000000" w:rsidRDefault="00000000" w:rsidRPr="00000000" w14:paraId="00000479">
      <w:pPr>
        <w:widowControl w:val="0"/>
        <w:tabs>
          <w:tab w:val="left" w:pos="1680"/>
        </w:tabs>
        <w:ind w:left="360" w:firstLine="0"/>
        <w:jc w:val="both"/>
        <w:rPr>
          <w:i w:val="0"/>
          <w:vertAlign w:val="baseline"/>
        </w:rPr>
      </w:pPr>
      <w:r w:rsidDel="00000000" w:rsidR="00000000" w:rsidRPr="00000000">
        <w:rPr>
          <w:i w:val="1"/>
          <w:vertAlign w:val="baseline"/>
          <w:rtl w:val="0"/>
        </w:rPr>
        <w:t xml:space="preserve">В </w:t>
      </w:r>
      <w:r w:rsidDel="00000000" w:rsidR="00000000" w:rsidRPr="00000000">
        <w:rPr>
          <w:i w:val="1"/>
          <w:vertAlign w:val="superscript"/>
          <w:rtl w:val="0"/>
        </w:rPr>
        <w:t xml:space="preserve">67</w:t>
      </w:r>
      <w:r w:rsidDel="00000000" w:rsidR="00000000" w:rsidRPr="00000000">
        <w:rPr>
          <w:i w:val="1"/>
          <w:vertAlign w:val="baseline"/>
          <w:rtl w:val="0"/>
        </w:rPr>
        <w:t xml:space="preserve">Ga..</w:t>
      </w:r>
      <w:r w:rsidDel="00000000" w:rsidR="00000000" w:rsidRPr="00000000">
        <w:rPr>
          <w:rtl w:val="0"/>
        </w:rPr>
      </w:r>
    </w:p>
    <w:p w:rsidR="00000000" w:rsidDel="00000000" w:rsidP="00000000" w:rsidRDefault="00000000" w:rsidRPr="00000000" w14:paraId="0000047A">
      <w:pPr>
        <w:widowControl w:val="0"/>
        <w:tabs>
          <w:tab w:val="left" w:pos="1680"/>
        </w:tabs>
        <w:ind w:left="360" w:firstLine="0"/>
        <w:jc w:val="both"/>
        <w:rPr>
          <w:i w:val="0"/>
          <w:vertAlign w:val="baseline"/>
        </w:rPr>
      </w:pPr>
      <w:r w:rsidDel="00000000" w:rsidR="00000000" w:rsidRPr="00000000">
        <w:rPr>
          <w:i w:val="1"/>
          <w:vertAlign w:val="baseline"/>
          <w:rtl w:val="0"/>
        </w:rPr>
        <w:t xml:space="preserve">Г. </w:t>
      </w:r>
      <w:r w:rsidDel="00000000" w:rsidR="00000000" w:rsidRPr="00000000">
        <w:rPr>
          <w:i w:val="1"/>
          <w:vertAlign w:val="superscript"/>
          <w:rtl w:val="0"/>
        </w:rPr>
        <w:t xml:space="preserve">123</w:t>
      </w:r>
      <w:r w:rsidDel="00000000" w:rsidR="00000000" w:rsidRPr="00000000">
        <w:rPr>
          <w:i w:val="1"/>
          <w:vertAlign w:val="baseline"/>
          <w:rtl w:val="0"/>
        </w:rPr>
        <w:t xml:space="preserve">І.</w:t>
      </w:r>
      <w:r w:rsidDel="00000000" w:rsidR="00000000" w:rsidRPr="00000000">
        <w:rPr>
          <w:rtl w:val="0"/>
        </w:rPr>
      </w:r>
    </w:p>
    <w:p w:rsidR="00000000" w:rsidDel="00000000" w:rsidP="00000000" w:rsidRDefault="00000000" w:rsidRPr="00000000" w14:paraId="0000047B">
      <w:pPr>
        <w:widowControl w:val="0"/>
        <w:tabs>
          <w:tab w:val="left" w:pos="1680"/>
        </w:tabs>
        <w:ind w:left="360" w:firstLine="0"/>
        <w:jc w:val="both"/>
        <w:rPr>
          <w:i w:val="0"/>
          <w:vertAlign w:val="baseline"/>
        </w:rPr>
      </w:pPr>
      <w:r w:rsidDel="00000000" w:rsidR="00000000" w:rsidRPr="00000000">
        <w:rPr>
          <w:i w:val="1"/>
          <w:vertAlign w:val="baseline"/>
          <w:rtl w:val="0"/>
        </w:rPr>
        <w:t xml:space="preserve">Д. </w:t>
      </w:r>
      <w:r w:rsidDel="00000000" w:rsidR="00000000" w:rsidRPr="00000000">
        <w:rPr>
          <w:i w:val="1"/>
          <w:vertAlign w:val="superscript"/>
          <w:rtl w:val="0"/>
        </w:rPr>
        <w:t xml:space="preserve">113 </w:t>
      </w:r>
      <w:r w:rsidDel="00000000" w:rsidR="00000000" w:rsidRPr="00000000">
        <w:rPr>
          <w:i w:val="1"/>
          <w:vertAlign w:val="baseline"/>
          <w:rtl w:val="0"/>
        </w:rPr>
        <w:t xml:space="preserve">In</w:t>
      </w:r>
      <w:r w:rsidDel="00000000" w:rsidR="00000000" w:rsidRPr="00000000">
        <w:rPr>
          <w:i w:val="1"/>
          <w:vertAlign w:val="superscript"/>
          <w:rtl w:val="0"/>
        </w:rPr>
        <w:t xml:space="preserve"> </w:t>
      </w:r>
      <w:r w:rsidDel="00000000" w:rsidR="00000000" w:rsidRPr="00000000">
        <w:rPr>
          <w:i w:val="1"/>
          <w:vertAlign w:val="baseline"/>
          <w:rtl w:val="0"/>
        </w:rPr>
        <w:t xml:space="preserve">.</w:t>
      </w:r>
      <w:r w:rsidDel="00000000" w:rsidR="00000000" w:rsidRPr="00000000">
        <w:rPr>
          <w:rtl w:val="0"/>
        </w:rPr>
      </w:r>
    </w:p>
    <w:p w:rsidR="00000000" w:rsidDel="00000000" w:rsidP="00000000" w:rsidRDefault="00000000" w:rsidRPr="00000000" w14:paraId="0000047C">
      <w:pPr>
        <w:widowControl w:val="0"/>
        <w:tabs>
          <w:tab w:val="left" w:pos="1680"/>
        </w:tabs>
        <w:ind w:left="360" w:firstLine="0"/>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47D">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3. Які рентгенологічні методи є найбільш інформативними в дослідженні серця та великих судин?:</w:t>
      </w:r>
      <w:r w:rsidDel="00000000" w:rsidR="00000000" w:rsidRPr="00000000">
        <w:rPr>
          <w:rtl w:val="0"/>
        </w:rPr>
      </w:r>
    </w:p>
    <w:p w:rsidR="00000000" w:rsidDel="00000000" w:rsidP="00000000" w:rsidRDefault="00000000" w:rsidRPr="00000000" w14:paraId="0000047E">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7F">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480">
      <w:pPr>
        <w:widowControl w:val="0"/>
        <w:tabs>
          <w:tab w:val="left" w:pos="1680"/>
        </w:tabs>
        <w:ind w:left="360" w:firstLine="0"/>
        <w:jc w:val="both"/>
        <w:rPr>
          <w:i w:val="0"/>
          <w:vertAlign w:val="baseline"/>
        </w:rPr>
      </w:pPr>
      <w:r w:rsidDel="00000000" w:rsidR="00000000" w:rsidRPr="00000000">
        <w:rPr>
          <w:i w:val="1"/>
          <w:vertAlign w:val="baseline"/>
          <w:rtl w:val="0"/>
        </w:rPr>
        <w:t xml:space="preserve">Б. Рентгенокімографія.</w:t>
      </w:r>
      <w:r w:rsidDel="00000000" w:rsidR="00000000" w:rsidRPr="00000000">
        <w:rPr>
          <w:rtl w:val="0"/>
        </w:rPr>
      </w:r>
    </w:p>
    <w:p w:rsidR="00000000" w:rsidDel="00000000" w:rsidP="00000000" w:rsidRDefault="00000000" w:rsidRPr="00000000" w14:paraId="00000481">
      <w:pPr>
        <w:widowControl w:val="0"/>
        <w:tabs>
          <w:tab w:val="left" w:pos="1680"/>
        </w:tabs>
        <w:ind w:left="360" w:firstLine="0"/>
        <w:jc w:val="both"/>
        <w:rPr>
          <w:i w:val="0"/>
          <w:vertAlign w:val="baseline"/>
        </w:rPr>
      </w:pPr>
      <w:r w:rsidDel="00000000" w:rsidR="00000000" w:rsidRPr="00000000">
        <w:rPr>
          <w:i w:val="1"/>
          <w:vertAlign w:val="baseline"/>
          <w:rtl w:val="0"/>
        </w:rPr>
        <w:t xml:space="preserve">В. Флюорографія.</w:t>
      </w:r>
      <w:r w:rsidDel="00000000" w:rsidR="00000000" w:rsidRPr="00000000">
        <w:rPr>
          <w:rtl w:val="0"/>
        </w:rPr>
      </w:r>
    </w:p>
    <w:p w:rsidR="00000000" w:rsidDel="00000000" w:rsidP="00000000" w:rsidRDefault="00000000" w:rsidRPr="00000000" w14:paraId="00000482">
      <w:pPr>
        <w:widowControl w:val="0"/>
        <w:tabs>
          <w:tab w:val="left" w:pos="1680"/>
        </w:tabs>
        <w:ind w:left="360" w:firstLine="0"/>
        <w:jc w:val="both"/>
        <w:rPr>
          <w:i w:val="0"/>
          <w:vertAlign w:val="baseline"/>
        </w:rPr>
      </w:pPr>
      <w:r w:rsidDel="00000000" w:rsidR="00000000" w:rsidRPr="00000000">
        <w:rPr>
          <w:i w:val="1"/>
          <w:vertAlign w:val="baseline"/>
          <w:rtl w:val="0"/>
        </w:rPr>
        <w:t xml:space="preserve">Г. Дослідження серця по Іваницькій.</w:t>
      </w:r>
      <w:r w:rsidDel="00000000" w:rsidR="00000000" w:rsidRPr="00000000">
        <w:rPr>
          <w:rtl w:val="0"/>
        </w:rPr>
      </w:r>
    </w:p>
    <w:p w:rsidR="00000000" w:rsidDel="00000000" w:rsidP="00000000" w:rsidRDefault="00000000" w:rsidRPr="00000000" w14:paraId="00000483">
      <w:pPr>
        <w:widowControl w:val="0"/>
        <w:tabs>
          <w:tab w:val="left" w:pos="1680"/>
        </w:tabs>
        <w:ind w:left="360" w:firstLine="0"/>
        <w:jc w:val="both"/>
        <w:rPr>
          <w:i w:val="0"/>
          <w:vertAlign w:val="baseline"/>
        </w:rPr>
      </w:pPr>
      <w:r w:rsidDel="00000000" w:rsidR="00000000" w:rsidRPr="00000000">
        <w:rPr>
          <w:i w:val="1"/>
          <w:vertAlign w:val="baseline"/>
          <w:rtl w:val="0"/>
        </w:rPr>
        <w:t xml:space="preserve">Д. Рентгеноскопія.</w:t>
      </w:r>
      <w:r w:rsidDel="00000000" w:rsidR="00000000" w:rsidRPr="00000000">
        <w:rPr>
          <w:rtl w:val="0"/>
        </w:rPr>
      </w:r>
    </w:p>
    <w:p w:rsidR="00000000" w:rsidDel="00000000" w:rsidP="00000000" w:rsidRDefault="00000000" w:rsidRPr="00000000" w14:paraId="00000484">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85">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86">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4. Для вибору оптимального метода лікування хронічної оклюзії аорти та артерій нижніх кінцівок абсолютно необхідна інформація, яка отримана при:</w:t>
      </w:r>
      <w:r w:rsidDel="00000000" w:rsidR="00000000" w:rsidRPr="00000000">
        <w:rPr>
          <w:rtl w:val="0"/>
        </w:rPr>
      </w:r>
    </w:p>
    <w:p w:rsidR="00000000" w:rsidDel="00000000" w:rsidP="00000000" w:rsidRDefault="00000000" w:rsidRPr="00000000" w14:paraId="00000487">
      <w:pPr>
        <w:widowControl w:val="0"/>
        <w:ind w:left="360" w:firstLine="0"/>
        <w:rPr>
          <w:i w:val="0"/>
          <w:vertAlign w:val="baseline"/>
        </w:rPr>
      </w:pPr>
      <w:r w:rsidDel="00000000" w:rsidR="00000000" w:rsidRPr="00000000">
        <w:rPr>
          <w:i w:val="1"/>
          <w:vertAlign w:val="baseline"/>
          <w:rtl w:val="0"/>
        </w:rPr>
        <w:t xml:space="preserve">А. Реовазографії.</w:t>
        <w:br w:type="textWrapping"/>
        <w:t xml:space="preserve">Б. Кольоровому ангіоскануванні.</w:t>
      </w:r>
      <w:r w:rsidDel="00000000" w:rsidR="00000000" w:rsidRPr="00000000">
        <w:rPr>
          <w:rtl w:val="0"/>
        </w:rPr>
      </w:r>
    </w:p>
    <w:p w:rsidR="00000000" w:rsidDel="00000000" w:rsidP="00000000" w:rsidRDefault="00000000" w:rsidRPr="00000000" w14:paraId="00000488">
      <w:pPr>
        <w:widowControl w:val="0"/>
        <w:ind w:left="360" w:firstLine="0"/>
        <w:jc w:val="both"/>
        <w:rPr>
          <w:i w:val="0"/>
          <w:vertAlign w:val="baseline"/>
        </w:rPr>
      </w:pPr>
      <w:r w:rsidDel="00000000" w:rsidR="00000000" w:rsidRPr="00000000">
        <w:rPr>
          <w:i w:val="1"/>
          <w:vertAlign w:val="baseline"/>
          <w:rtl w:val="0"/>
        </w:rPr>
        <w:t xml:space="preserve">В. Аорто-артеріографії.</w:t>
      </w:r>
      <w:r w:rsidDel="00000000" w:rsidR="00000000" w:rsidRPr="00000000">
        <w:rPr>
          <w:rtl w:val="0"/>
        </w:rPr>
      </w:r>
    </w:p>
    <w:p w:rsidR="00000000" w:rsidDel="00000000" w:rsidP="00000000" w:rsidRDefault="00000000" w:rsidRPr="00000000" w14:paraId="00000489">
      <w:pPr>
        <w:widowControl w:val="0"/>
        <w:ind w:left="360" w:firstLine="0"/>
        <w:jc w:val="both"/>
        <w:rPr>
          <w:i w:val="0"/>
          <w:vertAlign w:val="baseline"/>
        </w:rPr>
      </w:pPr>
      <w:r w:rsidDel="00000000" w:rsidR="00000000" w:rsidRPr="00000000">
        <w:rPr>
          <w:i w:val="1"/>
          <w:vertAlign w:val="baseline"/>
          <w:rtl w:val="0"/>
        </w:rPr>
        <w:t xml:space="preserve">Г. Парціальному змісті кисню в тканинах.</w:t>
      </w:r>
      <w:r w:rsidDel="00000000" w:rsidR="00000000" w:rsidRPr="00000000">
        <w:rPr>
          <w:rtl w:val="0"/>
        </w:rPr>
      </w:r>
    </w:p>
    <w:p w:rsidR="00000000" w:rsidDel="00000000" w:rsidP="00000000" w:rsidRDefault="00000000" w:rsidRPr="00000000" w14:paraId="0000048A">
      <w:pPr>
        <w:widowControl w:val="0"/>
        <w:ind w:left="360" w:firstLine="0"/>
        <w:rPr>
          <w:vertAlign w:val="baseline"/>
        </w:rPr>
      </w:pPr>
      <w:r w:rsidDel="00000000" w:rsidR="00000000" w:rsidRPr="00000000">
        <w:rPr>
          <w:i w:val="1"/>
          <w:vertAlign w:val="baseline"/>
          <w:rtl w:val="0"/>
        </w:rPr>
        <w:t xml:space="preserve">Д. Ультразвуковій доплерографії.</w:t>
      </w:r>
      <w:r w:rsidDel="00000000" w:rsidR="00000000" w:rsidRPr="00000000">
        <w:rPr>
          <w:vertAlign w:val="baseline"/>
          <w:rtl w:val="0"/>
        </w:rPr>
        <w:br w:type="textWrapping"/>
      </w:r>
    </w:p>
    <w:p w:rsidR="00000000" w:rsidDel="00000000" w:rsidP="00000000" w:rsidRDefault="00000000" w:rsidRPr="00000000" w14:paraId="0000048B">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5. Чи є магнітно-резонансна томографія основним методом вивчення серцево-судинної системи?:</w:t>
      </w:r>
      <w:r w:rsidDel="00000000" w:rsidR="00000000" w:rsidRPr="00000000">
        <w:rPr>
          <w:rtl w:val="0"/>
        </w:rPr>
      </w:r>
    </w:p>
    <w:p w:rsidR="00000000" w:rsidDel="00000000" w:rsidP="00000000" w:rsidRDefault="00000000" w:rsidRPr="00000000" w14:paraId="0000048C">
      <w:pPr>
        <w:widowControl w:val="0"/>
        <w:tabs>
          <w:tab w:val="left" w:pos="1680"/>
        </w:tabs>
        <w:ind w:left="360" w:firstLine="0"/>
        <w:jc w:val="both"/>
        <w:rPr>
          <w:i w:val="0"/>
          <w:vertAlign w:val="baseline"/>
        </w:rPr>
      </w:pPr>
      <w:r w:rsidDel="00000000" w:rsidR="00000000" w:rsidRPr="00000000">
        <w:rPr>
          <w:i w:val="1"/>
          <w:vertAlign w:val="baseline"/>
          <w:rtl w:val="0"/>
        </w:rPr>
        <w:t xml:space="preserve">А. Так.</w:t>
      </w:r>
      <w:r w:rsidDel="00000000" w:rsidR="00000000" w:rsidRPr="00000000">
        <w:rPr>
          <w:rtl w:val="0"/>
        </w:rPr>
      </w:r>
    </w:p>
    <w:p w:rsidR="00000000" w:rsidDel="00000000" w:rsidP="00000000" w:rsidRDefault="00000000" w:rsidRPr="00000000" w14:paraId="0000048D">
      <w:pPr>
        <w:widowControl w:val="0"/>
        <w:tabs>
          <w:tab w:val="left" w:pos="1680"/>
        </w:tabs>
        <w:ind w:left="360" w:firstLine="0"/>
        <w:jc w:val="both"/>
        <w:rPr>
          <w:i w:val="0"/>
          <w:vertAlign w:val="baseline"/>
        </w:rPr>
      </w:pPr>
      <w:r w:rsidDel="00000000" w:rsidR="00000000" w:rsidRPr="00000000">
        <w:rPr>
          <w:i w:val="1"/>
          <w:vertAlign w:val="baseline"/>
          <w:rtl w:val="0"/>
        </w:rPr>
        <w:t xml:space="preserve">Б. В залежності від мети дослідження. </w:t>
      </w:r>
      <w:r w:rsidDel="00000000" w:rsidR="00000000" w:rsidRPr="00000000">
        <w:rPr>
          <w:rtl w:val="0"/>
        </w:rPr>
      </w:r>
    </w:p>
    <w:p w:rsidR="00000000" w:rsidDel="00000000" w:rsidP="00000000" w:rsidRDefault="00000000" w:rsidRPr="00000000" w14:paraId="0000048E">
      <w:pPr>
        <w:widowControl w:val="0"/>
        <w:tabs>
          <w:tab w:val="left" w:pos="1680"/>
        </w:tabs>
        <w:ind w:left="360" w:firstLine="0"/>
        <w:jc w:val="both"/>
        <w:rPr>
          <w:i w:val="0"/>
          <w:vertAlign w:val="baseline"/>
        </w:rPr>
      </w:pPr>
      <w:r w:rsidDel="00000000" w:rsidR="00000000" w:rsidRPr="00000000">
        <w:rPr>
          <w:i w:val="1"/>
          <w:vertAlign w:val="baseline"/>
          <w:rtl w:val="0"/>
        </w:rPr>
        <w:t xml:space="preserve">В. Так, якщо в лікувальному закладі є комп*ютерний томограф.</w:t>
      </w:r>
      <w:r w:rsidDel="00000000" w:rsidR="00000000" w:rsidRPr="00000000">
        <w:rPr>
          <w:rtl w:val="0"/>
        </w:rPr>
      </w:r>
    </w:p>
    <w:p w:rsidR="00000000" w:rsidDel="00000000" w:rsidP="00000000" w:rsidRDefault="00000000" w:rsidRPr="00000000" w14:paraId="0000048F">
      <w:pPr>
        <w:widowControl w:val="0"/>
        <w:tabs>
          <w:tab w:val="left" w:pos="1680"/>
        </w:tabs>
        <w:ind w:left="360" w:firstLine="0"/>
        <w:jc w:val="both"/>
        <w:rPr>
          <w:i w:val="0"/>
          <w:vertAlign w:val="baseline"/>
        </w:rPr>
      </w:pPr>
      <w:r w:rsidDel="00000000" w:rsidR="00000000" w:rsidRPr="00000000">
        <w:rPr>
          <w:i w:val="1"/>
          <w:vertAlign w:val="baseline"/>
          <w:rtl w:val="0"/>
        </w:rPr>
        <w:t xml:space="preserve">Г. Тільки для дорослих.</w:t>
      </w:r>
      <w:r w:rsidDel="00000000" w:rsidR="00000000" w:rsidRPr="00000000">
        <w:rPr>
          <w:rtl w:val="0"/>
        </w:rPr>
      </w:r>
    </w:p>
    <w:p w:rsidR="00000000" w:rsidDel="00000000" w:rsidP="00000000" w:rsidRDefault="00000000" w:rsidRPr="00000000" w14:paraId="00000490">
      <w:pPr>
        <w:widowControl w:val="0"/>
        <w:tabs>
          <w:tab w:val="left" w:pos="1680"/>
        </w:tabs>
        <w:ind w:left="360" w:firstLine="0"/>
        <w:jc w:val="both"/>
        <w:rPr>
          <w:vertAlign w:val="baseline"/>
        </w:rPr>
      </w:pPr>
      <w:r w:rsidDel="00000000" w:rsidR="00000000" w:rsidRPr="00000000">
        <w:rPr>
          <w:i w:val="1"/>
          <w:vertAlign w:val="baseline"/>
          <w:rtl w:val="0"/>
        </w:rPr>
        <w:t xml:space="preserve">Д. Ні.</w:t>
      </w:r>
      <w:r w:rsidDel="00000000" w:rsidR="00000000" w:rsidRPr="00000000">
        <w:rPr>
          <w:rtl w:val="0"/>
        </w:rPr>
      </w:r>
    </w:p>
    <w:p w:rsidR="00000000" w:rsidDel="00000000" w:rsidP="00000000" w:rsidRDefault="00000000" w:rsidRPr="00000000" w14:paraId="00000491">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492">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493">
      <w:pPr>
        <w:widowControl w:val="0"/>
        <w:ind w:left="360" w:firstLine="0"/>
        <w:jc w:val="center"/>
        <w:rPr>
          <w:b w:val="0"/>
          <w:i w:val="0"/>
          <w:sz w:val="32"/>
          <w:szCs w:val="32"/>
          <w:vertAlign w:val="baseline"/>
        </w:rPr>
      </w:pPr>
      <w:r w:rsidDel="00000000" w:rsidR="00000000" w:rsidRPr="00000000">
        <w:rPr>
          <w:rtl w:val="0"/>
        </w:rPr>
      </w:r>
    </w:p>
    <w:p w:rsidR="00000000" w:rsidDel="00000000" w:rsidP="00000000" w:rsidRDefault="00000000" w:rsidRPr="00000000" w14:paraId="00000494">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№5.</w:t>
      </w:r>
      <w:r w:rsidDel="00000000" w:rsidR="00000000" w:rsidRPr="00000000">
        <w:rPr>
          <w:rtl w:val="0"/>
        </w:rPr>
      </w:r>
    </w:p>
    <w:p w:rsidR="00000000" w:rsidDel="00000000" w:rsidP="00000000" w:rsidRDefault="00000000" w:rsidRPr="00000000" w14:paraId="00000495">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1. Визначте, який із перерахованих променевих методів необхідно проводити з метою профілактичного дослідження стану органів дихання працівникам дитячих дошкільних закладів?:</w:t>
      </w:r>
      <w:r w:rsidDel="00000000" w:rsidR="00000000" w:rsidRPr="00000000">
        <w:rPr>
          <w:rtl w:val="0"/>
        </w:rPr>
      </w:r>
    </w:p>
    <w:p w:rsidR="00000000" w:rsidDel="00000000" w:rsidP="00000000" w:rsidRDefault="00000000" w:rsidRPr="00000000" w14:paraId="00000496">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497">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498">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499">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49A">
      <w:pPr>
        <w:widowControl w:val="0"/>
        <w:tabs>
          <w:tab w:val="left" w:pos="1680"/>
        </w:tabs>
        <w:ind w:left="360" w:firstLine="0"/>
        <w:jc w:val="both"/>
        <w:rPr>
          <w:i w:val="0"/>
          <w:vertAlign w:val="baseline"/>
        </w:rPr>
      </w:pPr>
      <w:r w:rsidDel="00000000" w:rsidR="00000000" w:rsidRPr="00000000">
        <w:rPr>
          <w:i w:val="1"/>
          <w:vertAlign w:val="baseline"/>
          <w:rtl w:val="0"/>
        </w:rPr>
        <w:t xml:space="preserve">Д. Флюорографію.</w:t>
      </w:r>
      <w:r w:rsidDel="00000000" w:rsidR="00000000" w:rsidRPr="00000000">
        <w:rPr>
          <w:rtl w:val="0"/>
        </w:rPr>
      </w:r>
    </w:p>
    <w:p w:rsidR="00000000" w:rsidDel="00000000" w:rsidP="00000000" w:rsidRDefault="00000000" w:rsidRPr="00000000" w14:paraId="0000049B">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9C">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2. Визначте, який із перерахованих РФП використовується для перфузійної сцинтиграфії легень?:</w:t>
      </w:r>
      <w:r w:rsidDel="00000000" w:rsidR="00000000" w:rsidRPr="00000000">
        <w:rPr>
          <w:rtl w:val="0"/>
        </w:rPr>
      </w:r>
    </w:p>
    <w:p w:rsidR="00000000" w:rsidDel="00000000" w:rsidP="00000000" w:rsidRDefault="00000000" w:rsidRPr="00000000" w14:paraId="0000049D">
      <w:pPr>
        <w:widowControl w:val="0"/>
        <w:tabs>
          <w:tab w:val="left" w:pos="1680"/>
        </w:tabs>
        <w:ind w:left="360" w:firstLine="0"/>
        <w:jc w:val="both"/>
        <w:rPr>
          <w:i w:val="0"/>
          <w:vertAlign w:val="baseline"/>
        </w:rPr>
      </w:pPr>
      <w:r w:rsidDel="00000000" w:rsidR="00000000" w:rsidRPr="00000000">
        <w:rPr>
          <w:i w:val="1"/>
          <w:vertAlign w:val="baseline"/>
          <w:rtl w:val="0"/>
        </w:rPr>
        <w:t xml:space="preserve">А.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49E">
      <w:pPr>
        <w:widowControl w:val="0"/>
        <w:tabs>
          <w:tab w:val="left" w:pos="1680"/>
        </w:tabs>
        <w:ind w:left="360" w:firstLine="0"/>
        <w:jc w:val="both"/>
        <w:rPr>
          <w:i w:val="0"/>
          <w:vertAlign w:val="baseline"/>
        </w:rPr>
      </w:pPr>
      <w:r w:rsidDel="00000000" w:rsidR="00000000" w:rsidRPr="00000000">
        <w:rPr>
          <w:i w:val="1"/>
          <w:vertAlign w:val="baseline"/>
          <w:rtl w:val="0"/>
        </w:rPr>
        <w:t xml:space="preserve">Б. </w:t>
      </w:r>
      <w:r w:rsidDel="00000000" w:rsidR="00000000" w:rsidRPr="00000000">
        <w:rPr>
          <w:i w:val="1"/>
          <w:vertAlign w:val="superscript"/>
          <w:rtl w:val="0"/>
        </w:rPr>
        <w:t xml:space="preserve">67</w:t>
      </w:r>
      <w:r w:rsidDel="00000000" w:rsidR="00000000" w:rsidRPr="00000000">
        <w:rPr>
          <w:i w:val="1"/>
          <w:vertAlign w:val="baseline"/>
          <w:rtl w:val="0"/>
        </w:rPr>
        <w:t xml:space="preserve">Ga –цитрат. </w:t>
      </w:r>
      <w:r w:rsidDel="00000000" w:rsidR="00000000" w:rsidRPr="00000000">
        <w:rPr>
          <w:rtl w:val="0"/>
        </w:rPr>
      </w:r>
    </w:p>
    <w:p w:rsidR="00000000" w:rsidDel="00000000" w:rsidP="00000000" w:rsidRDefault="00000000" w:rsidRPr="00000000" w14:paraId="0000049F">
      <w:pPr>
        <w:widowControl w:val="0"/>
        <w:tabs>
          <w:tab w:val="left" w:pos="1680"/>
        </w:tabs>
        <w:ind w:left="360" w:firstLine="0"/>
        <w:jc w:val="both"/>
        <w:rPr>
          <w:i w:val="0"/>
          <w:vertAlign w:val="baseline"/>
        </w:rPr>
      </w:pPr>
      <w:r w:rsidDel="00000000" w:rsidR="00000000" w:rsidRPr="00000000">
        <w:rPr>
          <w:i w:val="1"/>
          <w:vertAlign w:val="baseline"/>
          <w:rtl w:val="0"/>
        </w:rPr>
        <w:t xml:space="preserve">В. </w:t>
      </w:r>
      <w:r w:rsidDel="00000000" w:rsidR="00000000" w:rsidRPr="00000000">
        <w:rPr>
          <w:i w:val="1"/>
          <w:vertAlign w:val="superscript"/>
          <w:rtl w:val="0"/>
        </w:rPr>
        <w:t xml:space="preserve">133</w:t>
      </w:r>
      <w:r w:rsidDel="00000000" w:rsidR="00000000" w:rsidRPr="00000000">
        <w:rPr>
          <w:i w:val="1"/>
          <w:vertAlign w:val="baseline"/>
          <w:rtl w:val="0"/>
        </w:rPr>
        <w:t xml:space="preserve">Хе.</w:t>
      </w:r>
      <w:r w:rsidDel="00000000" w:rsidR="00000000" w:rsidRPr="00000000">
        <w:rPr>
          <w:rtl w:val="0"/>
        </w:rPr>
      </w:r>
    </w:p>
    <w:p w:rsidR="00000000" w:rsidDel="00000000" w:rsidP="00000000" w:rsidRDefault="00000000" w:rsidRPr="00000000" w14:paraId="000004A0">
      <w:pPr>
        <w:widowControl w:val="0"/>
        <w:tabs>
          <w:tab w:val="left" w:pos="1680"/>
        </w:tabs>
        <w:ind w:left="360" w:firstLine="0"/>
        <w:jc w:val="both"/>
        <w:rPr>
          <w:i w:val="0"/>
          <w:vertAlign w:val="baseline"/>
        </w:rPr>
      </w:pPr>
      <w:r w:rsidDel="00000000" w:rsidR="00000000" w:rsidRPr="00000000">
        <w:rPr>
          <w:i w:val="1"/>
          <w:vertAlign w:val="baseline"/>
          <w:rtl w:val="0"/>
        </w:rPr>
        <w:t xml:space="preserve">Г.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4A1">
      <w:pPr>
        <w:widowControl w:val="0"/>
        <w:tabs>
          <w:tab w:val="left" w:pos="1680"/>
        </w:tabs>
        <w:ind w:left="360" w:firstLine="0"/>
        <w:jc w:val="both"/>
        <w:rPr>
          <w:vertAlign w:val="baseline"/>
        </w:rPr>
      </w:pPr>
      <w:r w:rsidDel="00000000" w:rsidR="00000000" w:rsidRPr="00000000">
        <w:rPr>
          <w:i w:val="1"/>
          <w:vertAlign w:val="baseline"/>
          <w:rtl w:val="0"/>
        </w:rPr>
        <w:t xml:space="preserve">Д. МАА </w:t>
      </w:r>
      <w:r w:rsidDel="00000000" w:rsidR="00000000" w:rsidRPr="00000000">
        <w:rPr>
          <w:i w:val="1"/>
          <w:vertAlign w:val="superscript"/>
          <w:rtl w:val="0"/>
        </w:rPr>
        <w:t xml:space="preserve">131</w:t>
      </w:r>
      <w:r w:rsidDel="00000000" w:rsidR="00000000" w:rsidRPr="00000000">
        <w:rPr>
          <w:i w:val="1"/>
          <w:vertAlign w:val="baseline"/>
          <w:rtl w:val="0"/>
        </w:rPr>
        <w:t xml:space="preserve">I.</w:t>
      </w:r>
      <w:r w:rsidDel="00000000" w:rsidR="00000000" w:rsidRPr="00000000">
        <w:rPr>
          <w:rtl w:val="0"/>
        </w:rPr>
      </w:r>
    </w:p>
    <w:p w:rsidR="00000000" w:rsidDel="00000000" w:rsidP="00000000" w:rsidRDefault="00000000" w:rsidRPr="00000000" w14:paraId="000004A2">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A3">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3. Які рентгенологічні методи частіше використовуються в дослідженні серця та великих судин?:</w:t>
      </w:r>
      <w:r w:rsidDel="00000000" w:rsidR="00000000" w:rsidRPr="00000000">
        <w:rPr>
          <w:rtl w:val="0"/>
        </w:rPr>
      </w:r>
    </w:p>
    <w:p w:rsidR="00000000" w:rsidDel="00000000" w:rsidP="00000000" w:rsidRDefault="00000000" w:rsidRPr="00000000" w14:paraId="000004A4">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A5">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Рентгеноскопія.</w:t>
      </w:r>
      <w:r w:rsidDel="00000000" w:rsidR="00000000" w:rsidRPr="00000000">
        <w:rPr>
          <w:rtl w:val="0"/>
        </w:rPr>
      </w:r>
    </w:p>
    <w:p w:rsidR="00000000" w:rsidDel="00000000" w:rsidP="00000000" w:rsidRDefault="00000000" w:rsidRPr="00000000" w14:paraId="000004A6">
      <w:pPr>
        <w:widowControl w:val="0"/>
        <w:tabs>
          <w:tab w:val="left" w:pos="1680"/>
        </w:tabs>
        <w:ind w:left="360" w:firstLine="0"/>
        <w:jc w:val="both"/>
        <w:rPr>
          <w:i w:val="0"/>
          <w:vertAlign w:val="baseline"/>
        </w:rPr>
      </w:pPr>
      <w:r w:rsidDel="00000000" w:rsidR="00000000" w:rsidRPr="00000000">
        <w:rPr>
          <w:i w:val="1"/>
          <w:vertAlign w:val="baseline"/>
          <w:rtl w:val="0"/>
        </w:rPr>
        <w:t xml:space="preserve">Б. Рентгенокімографія.</w:t>
      </w:r>
      <w:r w:rsidDel="00000000" w:rsidR="00000000" w:rsidRPr="00000000">
        <w:rPr>
          <w:rtl w:val="0"/>
        </w:rPr>
      </w:r>
    </w:p>
    <w:p w:rsidR="00000000" w:rsidDel="00000000" w:rsidP="00000000" w:rsidRDefault="00000000" w:rsidRPr="00000000" w14:paraId="000004A7">
      <w:pPr>
        <w:widowControl w:val="0"/>
        <w:tabs>
          <w:tab w:val="left" w:pos="1680"/>
        </w:tabs>
        <w:ind w:left="360" w:firstLine="0"/>
        <w:jc w:val="both"/>
        <w:rPr>
          <w:i w:val="0"/>
          <w:vertAlign w:val="baseline"/>
        </w:rPr>
      </w:pPr>
      <w:r w:rsidDel="00000000" w:rsidR="00000000" w:rsidRPr="00000000">
        <w:rPr>
          <w:i w:val="1"/>
          <w:vertAlign w:val="baseline"/>
          <w:rtl w:val="0"/>
        </w:rPr>
        <w:t xml:space="preserve">В. Рентгенографія.</w:t>
      </w:r>
      <w:r w:rsidDel="00000000" w:rsidR="00000000" w:rsidRPr="00000000">
        <w:rPr>
          <w:rtl w:val="0"/>
        </w:rPr>
      </w:r>
    </w:p>
    <w:p w:rsidR="00000000" w:rsidDel="00000000" w:rsidP="00000000" w:rsidRDefault="00000000" w:rsidRPr="00000000" w14:paraId="000004A8">
      <w:pPr>
        <w:widowControl w:val="0"/>
        <w:tabs>
          <w:tab w:val="left" w:pos="1680"/>
        </w:tabs>
        <w:ind w:left="360" w:firstLine="0"/>
        <w:jc w:val="both"/>
        <w:rPr>
          <w:i w:val="0"/>
          <w:vertAlign w:val="baseline"/>
        </w:rPr>
      </w:pPr>
      <w:r w:rsidDel="00000000" w:rsidR="00000000" w:rsidRPr="00000000">
        <w:rPr>
          <w:i w:val="1"/>
          <w:vertAlign w:val="baseline"/>
          <w:rtl w:val="0"/>
        </w:rPr>
        <w:t xml:space="preserve"> Г. Дослідження серця по Іваницькій.</w:t>
      </w:r>
      <w:r w:rsidDel="00000000" w:rsidR="00000000" w:rsidRPr="00000000">
        <w:rPr>
          <w:rtl w:val="0"/>
        </w:rPr>
      </w:r>
    </w:p>
    <w:p w:rsidR="00000000" w:rsidDel="00000000" w:rsidP="00000000" w:rsidRDefault="00000000" w:rsidRPr="00000000" w14:paraId="000004A9">
      <w:pPr>
        <w:widowControl w:val="0"/>
        <w:tabs>
          <w:tab w:val="left" w:pos="1680"/>
        </w:tabs>
        <w:ind w:left="360" w:firstLine="0"/>
        <w:jc w:val="both"/>
        <w:rPr>
          <w:i w:val="0"/>
          <w:vertAlign w:val="baseline"/>
        </w:rPr>
      </w:pPr>
      <w:r w:rsidDel="00000000" w:rsidR="00000000" w:rsidRPr="00000000">
        <w:rPr>
          <w:i w:val="1"/>
          <w:vertAlign w:val="baseline"/>
          <w:rtl w:val="0"/>
        </w:rPr>
        <w:t xml:space="preserve">Д. Рентгеногрфія в прямій та лівій боковій з контрастуванням стравоходу.</w:t>
      </w:r>
      <w:r w:rsidDel="00000000" w:rsidR="00000000" w:rsidRPr="00000000">
        <w:rPr>
          <w:rtl w:val="0"/>
        </w:rPr>
      </w:r>
    </w:p>
    <w:p w:rsidR="00000000" w:rsidDel="00000000" w:rsidP="00000000" w:rsidRDefault="00000000" w:rsidRPr="00000000" w14:paraId="000004AA">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AB">
      <w:pPr>
        <w:ind w:left="240" w:firstLine="0"/>
        <w:jc w:val="both"/>
        <w:rPr>
          <w:b w:val="0"/>
          <w:sz w:val="28"/>
          <w:szCs w:val="28"/>
          <w:vertAlign w:val="baseline"/>
        </w:rPr>
      </w:pPr>
      <w:r w:rsidDel="00000000" w:rsidR="00000000" w:rsidRPr="00000000">
        <w:rPr>
          <w:b w:val="1"/>
          <w:sz w:val="28"/>
          <w:szCs w:val="28"/>
          <w:vertAlign w:val="baseline"/>
          <w:rtl w:val="0"/>
        </w:rPr>
        <w:t xml:space="preserve">4.</w:t>
      </w:r>
      <w:r w:rsidDel="00000000" w:rsidR="00000000" w:rsidRPr="00000000">
        <w:rPr>
          <w:rFonts w:ascii="Georgia" w:cs="Georgia" w:eastAsia="Georgia" w:hAnsi="Georgia"/>
          <w:b w:val="1"/>
          <w:sz w:val="28"/>
          <w:szCs w:val="28"/>
          <w:vertAlign w:val="baseline"/>
          <w:rtl w:val="0"/>
        </w:rPr>
        <w:t xml:space="preserve"> </w:t>
      </w:r>
      <w:r w:rsidDel="00000000" w:rsidR="00000000" w:rsidRPr="00000000">
        <w:rPr>
          <w:b w:val="1"/>
          <w:sz w:val="28"/>
          <w:szCs w:val="28"/>
          <w:vertAlign w:val="baseline"/>
          <w:rtl w:val="0"/>
        </w:rPr>
        <w:t xml:space="preserve">Хворі, які перенесли реконструктивну операцію на аорті і артеріях кінцівок в випадку розвитку через рік реоклюзії, для вирішення питання про можливість повторної операції в першу чергу необхідно провести: </w:t>
      </w:r>
      <w:r w:rsidDel="00000000" w:rsidR="00000000" w:rsidRPr="00000000">
        <w:rPr>
          <w:rtl w:val="0"/>
        </w:rPr>
      </w:r>
    </w:p>
    <w:p w:rsidR="00000000" w:rsidDel="00000000" w:rsidP="00000000" w:rsidRDefault="00000000" w:rsidRPr="00000000" w14:paraId="000004AC">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4AD">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Ангіографія.. </w:t>
      </w:r>
      <w:r w:rsidDel="00000000" w:rsidR="00000000" w:rsidRPr="00000000">
        <w:rPr>
          <w:rtl w:val="0"/>
        </w:rPr>
      </w:r>
    </w:p>
    <w:p w:rsidR="00000000" w:rsidDel="00000000" w:rsidP="00000000" w:rsidRDefault="00000000" w:rsidRPr="00000000" w14:paraId="000004AE">
      <w:pPr>
        <w:widowControl w:val="0"/>
        <w:ind w:left="240" w:firstLine="0"/>
        <w:jc w:val="both"/>
        <w:rPr>
          <w:sz w:val="28"/>
          <w:szCs w:val="28"/>
          <w:vertAlign w:val="baseline"/>
        </w:rPr>
      </w:pPr>
      <w:r w:rsidDel="00000000" w:rsidR="00000000" w:rsidRPr="00000000">
        <w:rPr>
          <w:i w:val="1"/>
          <w:vertAlign w:val="baseline"/>
          <w:rtl w:val="0"/>
        </w:rPr>
        <w:t xml:space="preserve">В. Флюорографію.</w:t>
      </w:r>
      <w:r w:rsidDel="00000000" w:rsidR="00000000" w:rsidRPr="00000000">
        <w:rPr>
          <w:rtl w:val="0"/>
        </w:rPr>
      </w:r>
    </w:p>
    <w:p w:rsidR="00000000" w:rsidDel="00000000" w:rsidP="00000000" w:rsidRDefault="00000000" w:rsidRPr="00000000" w14:paraId="000004AF">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4B0">
      <w:pPr>
        <w:widowControl w:val="0"/>
        <w:ind w:left="360" w:firstLine="0"/>
        <w:rPr>
          <w:vertAlign w:val="baseline"/>
        </w:rPr>
      </w:pPr>
      <w:r w:rsidDel="00000000" w:rsidR="00000000" w:rsidRPr="00000000">
        <w:rPr>
          <w:i w:val="1"/>
          <w:vertAlign w:val="baseline"/>
          <w:rtl w:val="0"/>
        </w:rPr>
        <w:t xml:space="preserve">Д. Ультразвуковій доплерографію.</w:t>
      </w:r>
      <w:r w:rsidDel="00000000" w:rsidR="00000000" w:rsidRPr="00000000">
        <w:rPr>
          <w:vertAlign w:val="baseline"/>
          <w:rtl w:val="0"/>
        </w:rPr>
        <w:br w:type="textWrapping"/>
      </w:r>
    </w:p>
    <w:p w:rsidR="00000000" w:rsidDel="00000000" w:rsidP="00000000" w:rsidRDefault="00000000" w:rsidRPr="00000000" w14:paraId="000004B1">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5. Визначте, який з перерахованих методів променевої діагностики найбільш інформативний в виявленні бронхоектазів?:</w:t>
      </w:r>
      <w:r w:rsidDel="00000000" w:rsidR="00000000" w:rsidRPr="00000000">
        <w:rPr>
          <w:rtl w:val="0"/>
        </w:rPr>
      </w:r>
    </w:p>
    <w:p w:rsidR="00000000" w:rsidDel="00000000" w:rsidP="00000000" w:rsidRDefault="00000000" w:rsidRPr="00000000" w14:paraId="000004B2">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4B3">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4B4">
      <w:pPr>
        <w:widowControl w:val="0"/>
        <w:tabs>
          <w:tab w:val="left" w:pos="1680"/>
          <w:tab w:val="left" w:pos="2580"/>
        </w:tabs>
        <w:ind w:left="360" w:firstLine="0"/>
        <w:jc w:val="both"/>
        <w:rPr>
          <w:i w:val="0"/>
          <w:vertAlign w:val="baseline"/>
        </w:rPr>
      </w:pPr>
      <w:r w:rsidDel="00000000" w:rsidR="00000000" w:rsidRPr="00000000">
        <w:rPr>
          <w:i w:val="1"/>
          <w:vertAlign w:val="baseline"/>
          <w:rtl w:val="0"/>
        </w:rPr>
        <w:t xml:space="preserve">В. Перфузійну сцинтиграфію.</w:t>
      </w:r>
      <w:r w:rsidDel="00000000" w:rsidR="00000000" w:rsidRPr="00000000">
        <w:rPr>
          <w:rtl w:val="0"/>
        </w:rPr>
      </w:r>
    </w:p>
    <w:p w:rsidR="00000000" w:rsidDel="00000000" w:rsidP="00000000" w:rsidRDefault="00000000" w:rsidRPr="00000000" w14:paraId="000004B5">
      <w:pPr>
        <w:widowControl w:val="0"/>
        <w:tabs>
          <w:tab w:val="left" w:pos="1680"/>
        </w:tabs>
        <w:ind w:left="360" w:firstLine="0"/>
        <w:jc w:val="both"/>
        <w:rPr>
          <w:i w:val="0"/>
          <w:vertAlign w:val="baseline"/>
        </w:rPr>
      </w:pPr>
      <w:r w:rsidDel="00000000" w:rsidR="00000000" w:rsidRPr="00000000">
        <w:rPr>
          <w:i w:val="1"/>
          <w:vertAlign w:val="baseline"/>
          <w:rtl w:val="0"/>
        </w:rPr>
        <w:t xml:space="preserve">Д. Томографія.</w:t>
      </w:r>
      <w:r w:rsidDel="00000000" w:rsidR="00000000" w:rsidRPr="00000000">
        <w:rPr>
          <w:rtl w:val="0"/>
        </w:rPr>
      </w:r>
    </w:p>
    <w:p w:rsidR="00000000" w:rsidDel="00000000" w:rsidP="00000000" w:rsidRDefault="00000000" w:rsidRPr="00000000" w14:paraId="000004B6">
      <w:pPr>
        <w:widowControl w:val="0"/>
        <w:tabs>
          <w:tab w:val="left" w:pos="1680"/>
        </w:tabs>
        <w:ind w:left="360" w:firstLine="0"/>
        <w:jc w:val="both"/>
        <w:rPr>
          <w:i w:val="0"/>
          <w:vertAlign w:val="baseline"/>
        </w:rPr>
      </w:pPr>
      <w:r w:rsidDel="00000000" w:rsidR="00000000" w:rsidRPr="00000000">
        <w:rPr>
          <w:i w:val="1"/>
          <w:vertAlign w:val="baseline"/>
          <w:rtl w:val="0"/>
        </w:rPr>
        <w:t xml:space="preserve">Г.Бронхографія.</w:t>
      </w:r>
      <w:r w:rsidDel="00000000" w:rsidR="00000000" w:rsidRPr="00000000">
        <w:rPr>
          <w:rtl w:val="0"/>
        </w:rPr>
      </w:r>
    </w:p>
    <w:p w:rsidR="00000000" w:rsidDel="00000000" w:rsidP="00000000" w:rsidRDefault="00000000" w:rsidRPr="00000000" w14:paraId="000004B7">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B8">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4B9">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4BA">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№6.</w:t>
      </w:r>
      <w:r w:rsidDel="00000000" w:rsidR="00000000" w:rsidRPr="00000000">
        <w:rPr>
          <w:rtl w:val="0"/>
        </w:rPr>
      </w:r>
    </w:p>
    <w:p w:rsidR="00000000" w:rsidDel="00000000" w:rsidP="00000000" w:rsidRDefault="00000000" w:rsidRPr="00000000" w14:paraId="000004BB">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1. Визначте, який із перерахованих методів променевої діагностики використовується при підозрі на тромбоемболію відгалужень легеневої артерії?:</w:t>
      </w:r>
      <w:r w:rsidDel="00000000" w:rsidR="00000000" w:rsidRPr="00000000">
        <w:rPr>
          <w:rtl w:val="0"/>
        </w:rPr>
      </w:r>
    </w:p>
    <w:p w:rsidR="00000000" w:rsidDel="00000000" w:rsidP="00000000" w:rsidRDefault="00000000" w:rsidRPr="00000000" w14:paraId="000004BC">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4BD">
      <w:pPr>
        <w:widowControl w:val="0"/>
        <w:tabs>
          <w:tab w:val="left" w:pos="1680"/>
        </w:tabs>
        <w:ind w:left="360" w:firstLine="0"/>
        <w:jc w:val="both"/>
        <w:rPr>
          <w:i w:val="0"/>
          <w:vertAlign w:val="baseline"/>
        </w:rPr>
      </w:pPr>
      <w:r w:rsidDel="00000000" w:rsidR="00000000" w:rsidRPr="00000000">
        <w:rPr>
          <w:i w:val="1"/>
          <w:vertAlign w:val="baseline"/>
          <w:rtl w:val="0"/>
        </w:rPr>
        <w:t xml:space="preserve">Б. Томографія. </w:t>
      </w:r>
      <w:r w:rsidDel="00000000" w:rsidR="00000000" w:rsidRPr="00000000">
        <w:rPr>
          <w:rtl w:val="0"/>
        </w:rPr>
      </w:r>
    </w:p>
    <w:p w:rsidR="00000000" w:rsidDel="00000000" w:rsidP="00000000" w:rsidRDefault="00000000" w:rsidRPr="00000000" w14:paraId="000004BE">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4BF">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4C0">
      <w:pPr>
        <w:widowControl w:val="0"/>
        <w:tabs>
          <w:tab w:val="left" w:pos="1680"/>
        </w:tabs>
        <w:ind w:left="360" w:firstLine="0"/>
        <w:jc w:val="both"/>
        <w:rPr>
          <w:i w:val="0"/>
          <w:vertAlign w:val="baseline"/>
        </w:rPr>
      </w:pPr>
      <w:r w:rsidDel="00000000" w:rsidR="00000000" w:rsidRPr="00000000">
        <w:rPr>
          <w:i w:val="1"/>
          <w:vertAlign w:val="baseline"/>
          <w:rtl w:val="0"/>
        </w:rPr>
        <w:t xml:space="preserve">Д. Ангіопульмонографію.</w:t>
      </w:r>
      <w:r w:rsidDel="00000000" w:rsidR="00000000" w:rsidRPr="00000000">
        <w:rPr>
          <w:rtl w:val="0"/>
        </w:rPr>
      </w:r>
    </w:p>
    <w:p w:rsidR="00000000" w:rsidDel="00000000" w:rsidP="00000000" w:rsidRDefault="00000000" w:rsidRPr="00000000" w14:paraId="000004C1">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C2">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C3">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2. Який рентгенологічний метод слід використовувати в діагностиці вроджених вад серця?:</w:t>
      </w:r>
      <w:r w:rsidDel="00000000" w:rsidR="00000000" w:rsidRPr="00000000">
        <w:rPr>
          <w:rtl w:val="0"/>
        </w:rPr>
      </w:r>
    </w:p>
    <w:p w:rsidR="00000000" w:rsidDel="00000000" w:rsidP="00000000" w:rsidRDefault="00000000" w:rsidRPr="00000000" w14:paraId="000004C4">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C5">
      <w:pPr>
        <w:widowControl w:val="0"/>
        <w:tabs>
          <w:tab w:val="left" w:pos="1680"/>
        </w:tabs>
        <w:ind w:left="360" w:firstLine="0"/>
        <w:jc w:val="both"/>
        <w:rPr>
          <w:i w:val="0"/>
          <w:vertAlign w:val="baseline"/>
        </w:rPr>
      </w:pPr>
      <w:r w:rsidDel="00000000" w:rsidR="00000000" w:rsidRPr="00000000">
        <w:rPr>
          <w:i w:val="1"/>
          <w:vertAlign w:val="baseline"/>
          <w:rtl w:val="0"/>
        </w:rPr>
        <w:t xml:space="preserve">А. Зондирування порожнин серця.</w:t>
      </w:r>
      <w:r w:rsidDel="00000000" w:rsidR="00000000" w:rsidRPr="00000000">
        <w:rPr>
          <w:rtl w:val="0"/>
        </w:rPr>
      </w:r>
    </w:p>
    <w:p w:rsidR="00000000" w:rsidDel="00000000" w:rsidP="00000000" w:rsidRDefault="00000000" w:rsidRPr="00000000" w14:paraId="000004C6">
      <w:pPr>
        <w:widowControl w:val="0"/>
        <w:tabs>
          <w:tab w:val="left" w:pos="1680"/>
        </w:tabs>
        <w:ind w:left="360" w:firstLine="0"/>
        <w:jc w:val="both"/>
        <w:rPr>
          <w:i w:val="0"/>
          <w:vertAlign w:val="baseline"/>
        </w:rPr>
      </w:pPr>
      <w:r w:rsidDel="00000000" w:rsidR="00000000" w:rsidRPr="00000000">
        <w:rPr>
          <w:i w:val="1"/>
          <w:vertAlign w:val="baseline"/>
          <w:rtl w:val="0"/>
        </w:rPr>
        <w:t xml:space="preserve">Б. Рентгеноскопія.</w:t>
      </w:r>
      <w:r w:rsidDel="00000000" w:rsidR="00000000" w:rsidRPr="00000000">
        <w:rPr>
          <w:rtl w:val="0"/>
        </w:rPr>
      </w:r>
    </w:p>
    <w:p w:rsidR="00000000" w:rsidDel="00000000" w:rsidP="00000000" w:rsidRDefault="00000000" w:rsidRPr="00000000" w14:paraId="000004C7">
      <w:pPr>
        <w:widowControl w:val="0"/>
        <w:tabs>
          <w:tab w:val="left" w:pos="1680"/>
        </w:tabs>
        <w:ind w:left="360" w:firstLine="0"/>
        <w:jc w:val="both"/>
        <w:rPr>
          <w:i w:val="0"/>
          <w:vertAlign w:val="baseline"/>
        </w:rPr>
      </w:pPr>
      <w:r w:rsidDel="00000000" w:rsidR="00000000" w:rsidRPr="00000000">
        <w:rPr>
          <w:i w:val="1"/>
          <w:vertAlign w:val="baseline"/>
          <w:rtl w:val="0"/>
        </w:rPr>
        <w:t xml:space="preserve">В. Телерентгенографія.</w:t>
      </w:r>
      <w:r w:rsidDel="00000000" w:rsidR="00000000" w:rsidRPr="00000000">
        <w:rPr>
          <w:rtl w:val="0"/>
        </w:rPr>
      </w:r>
    </w:p>
    <w:p w:rsidR="00000000" w:rsidDel="00000000" w:rsidP="00000000" w:rsidRDefault="00000000" w:rsidRPr="00000000" w14:paraId="000004C8">
      <w:pPr>
        <w:widowControl w:val="0"/>
        <w:tabs>
          <w:tab w:val="left" w:pos="1680"/>
        </w:tabs>
        <w:ind w:left="360" w:firstLine="0"/>
        <w:jc w:val="both"/>
        <w:rPr>
          <w:i w:val="0"/>
          <w:vertAlign w:val="baseline"/>
        </w:rPr>
      </w:pPr>
      <w:r w:rsidDel="00000000" w:rsidR="00000000" w:rsidRPr="00000000">
        <w:rPr>
          <w:i w:val="1"/>
          <w:vertAlign w:val="baseline"/>
          <w:rtl w:val="0"/>
        </w:rPr>
        <w:t xml:space="preserve"> Г. Рентгеногрфія в прямій та лівій боковій з контрастуванням стравоходу.</w:t>
      </w:r>
      <w:r w:rsidDel="00000000" w:rsidR="00000000" w:rsidRPr="00000000">
        <w:rPr>
          <w:rtl w:val="0"/>
        </w:rPr>
      </w:r>
    </w:p>
    <w:p w:rsidR="00000000" w:rsidDel="00000000" w:rsidP="00000000" w:rsidRDefault="00000000" w:rsidRPr="00000000" w14:paraId="000004C9">
      <w:pPr>
        <w:widowControl w:val="0"/>
        <w:tabs>
          <w:tab w:val="left" w:pos="1680"/>
        </w:tabs>
        <w:ind w:left="360" w:firstLine="0"/>
        <w:jc w:val="both"/>
        <w:rPr>
          <w:i w:val="0"/>
          <w:vertAlign w:val="baseline"/>
        </w:rPr>
      </w:pPr>
      <w:r w:rsidDel="00000000" w:rsidR="00000000" w:rsidRPr="00000000">
        <w:rPr>
          <w:i w:val="1"/>
          <w:vertAlign w:val="baseline"/>
          <w:rtl w:val="0"/>
        </w:rPr>
        <w:t xml:space="preserve">Д. Рентгеногрфія в 4-х стандартних проекціях знаступним дослідженням серця по Іваницькій.</w:t>
      </w:r>
      <w:r w:rsidDel="00000000" w:rsidR="00000000" w:rsidRPr="00000000">
        <w:rPr>
          <w:rtl w:val="0"/>
        </w:rPr>
      </w:r>
    </w:p>
    <w:p w:rsidR="00000000" w:rsidDel="00000000" w:rsidP="00000000" w:rsidRDefault="00000000" w:rsidRPr="00000000" w14:paraId="000004CA">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CB">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3. Чи є кардіосцинтиграфія основним методом вивчення серцево-судинної системи?:</w:t>
      </w:r>
      <w:r w:rsidDel="00000000" w:rsidR="00000000" w:rsidRPr="00000000">
        <w:rPr>
          <w:rtl w:val="0"/>
        </w:rPr>
      </w:r>
    </w:p>
    <w:p w:rsidR="00000000" w:rsidDel="00000000" w:rsidP="00000000" w:rsidRDefault="00000000" w:rsidRPr="00000000" w14:paraId="000004CC">
      <w:pPr>
        <w:widowControl w:val="0"/>
        <w:tabs>
          <w:tab w:val="left" w:pos="1680"/>
        </w:tabs>
        <w:ind w:left="360" w:firstLine="0"/>
        <w:jc w:val="both"/>
        <w:rPr>
          <w:i w:val="0"/>
          <w:vertAlign w:val="baseline"/>
        </w:rPr>
      </w:pPr>
      <w:r w:rsidDel="00000000" w:rsidR="00000000" w:rsidRPr="00000000">
        <w:rPr>
          <w:i w:val="1"/>
          <w:vertAlign w:val="baseline"/>
          <w:rtl w:val="0"/>
        </w:rPr>
        <w:t xml:space="preserve">А. Так.</w:t>
      </w:r>
      <w:r w:rsidDel="00000000" w:rsidR="00000000" w:rsidRPr="00000000">
        <w:rPr>
          <w:rtl w:val="0"/>
        </w:rPr>
      </w:r>
    </w:p>
    <w:p w:rsidR="00000000" w:rsidDel="00000000" w:rsidP="00000000" w:rsidRDefault="00000000" w:rsidRPr="00000000" w14:paraId="000004CD">
      <w:pPr>
        <w:widowControl w:val="0"/>
        <w:tabs>
          <w:tab w:val="left" w:pos="1680"/>
        </w:tabs>
        <w:ind w:left="360" w:firstLine="0"/>
        <w:jc w:val="both"/>
        <w:rPr>
          <w:i w:val="0"/>
          <w:vertAlign w:val="baseline"/>
        </w:rPr>
      </w:pPr>
      <w:r w:rsidDel="00000000" w:rsidR="00000000" w:rsidRPr="00000000">
        <w:rPr>
          <w:i w:val="1"/>
          <w:vertAlign w:val="baseline"/>
          <w:rtl w:val="0"/>
        </w:rPr>
        <w:t xml:space="preserve">Б. В залежності від мети дослідження. </w:t>
      </w:r>
      <w:r w:rsidDel="00000000" w:rsidR="00000000" w:rsidRPr="00000000">
        <w:rPr>
          <w:rtl w:val="0"/>
        </w:rPr>
      </w:r>
    </w:p>
    <w:p w:rsidR="00000000" w:rsidDel="00000000" w:rsidP="00000000" w:rsidRDefault="00000000" w:rsidRPr="00000000" w14:paraId="000004CE">
      <w:pPr>
        <w:widowControl w:val="0"/>
        <w:tabs>
          <w:tab w:val="left" w:pos="1680"/>
        </w:tabs>
        <w:ind w:left="360" w:firstLine="0"/>
        <w:jc w:val="both"/>
        <w:rPr>
          <w:i w:val="0"/>
          <w:vertAlign w:val="baseline"/>
        </w:rPr>
      </w:pPr>
      <w:r w:rsidDel="00000000" w:rsidR="00000000" w:rsidRPr="00000000">
        <w:rPr>
          <w:i w:val="1"/>
          <w:vertAlign w:val="baseline"/>
          <w:rtl w:val="0"/>
        </w:rPr>
        <w:t xml:space="preserve">В. Так, якщо в лікувальному закладі є комп*ютерний томограф.</w:t>
      </w:r>
      <w:r w:rsidDel="00000000" w:rsidR="00000000" w:rsidRPr="00000000">
        <w:rPr>
          <w:rtl w:val="0"/>
        </w:rPr>
      </w:r>
    </w:p>
    <w:p w:rsidR="00000000" w:rsidDel="00000000" w:rsidP="00000000" w:rsidRDefault="00000000" w:rsidRPr="00000000" w14:paraId="000004CF">
      <w:pPr>
        <w:widowControl w:val="0"/>
        <w:tabs>
          <w:tab w:val="left" w:pos="1680"/>
        </w:tabs>
        <w:ind w:left="360" w:firstLine="0"/>
        <w:jc w:val="both"/>
        <w:rPr>
          <w:i w:val="0"/>
          <w:vertAlign w:val="baseline"/>
        </w:rPr>
      </w:pPr>
      <w:r w:rsidDel="00000000" w:rsidR="00000000" w:rsidRPr="00000000">
        <w:rPr>
          <w:i w:val="1"/>
          <w:vertAlign w:val="baseline"/>
          <w:rtl w:val="0"/>
        </w:rPr>
        <w:t xml:space="preserve">Г. Тільки для дорослих.</w:t>
      </w:r>
      <w:r w:rsidDel="00000000" w:rsidR="00000000" w:rsidRPr="00000000">
        <w:rPr>
          <w:rtl w:val="0"/>
        </w:rPr>
      </w:r>
    </w:p>
    <w:p w:rsidR="00000000" w:rsidDel="00000000" w:rsidP="00000000" w:rsidRDefault="00000000" w:rsidRPr="00000000" w14:paraId="000004D0">
      <w:pPr>
        <w:widowControl w:val="0"/>
        <w:tabs>
          <w:tab w:val="left" w:pos="1680"/>
        </w:tabs>
        <w:ind w:left="360" w:firstLine="0"/>
        <w:jc w:val="both"/>
        <w:rPr>
          <w:vertAlign w:val="baseline"/>
        </w:rPr>
      </w:pPr>
      <w:r w:rsidDel="00000000" w:rsidR="00000000" w:rsidRPr="00000000">
        <w:rPr>
          <w:i w:val="1"/>
          <w:vertAlign w:val="baseline"/>
          <w:rtl w:val="0"/>
        </w:rPr>
        <w:t xml:space="preserve">Д. Ні.</w:t>
      </w:r>
      <w:r w:rsidDel="00000000" w:rsidR="00000000" w:rsidRPr="00000000">
        <w:rPr>
          <w:rtl w:val="0"/>
        </w:rPr>
      </w:r>
    </w:p>
    <w:p w:rsidR="00000000" w:rsidDel="00000000" w:rsidP="00000000" w:rsidRDefault="00000000" w:rsidRPr="00000000" w14:paraId="000004D1">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D2">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4. Флюорографію легень необхідно проводити:</w:t>
      </w:r>
      <w:r w:rsidDel="00000000" w:rsidR="00000000" w:rsidRPr="00000000">
        <w:rPr>
          <w:rtl w:val="0"/>
        </w:rPr>
      </w:r>
    </w:p>
    <w:p w:rsidR="00000000" w:rsidDel="00000000" w:rsidP="00000000" w:rsidRDefault="00000000" w:rsidRPr="00000000" w14:paraId="000004D3">
      <w:pPr>
        <w:widowControl w:val="0"/>
        <w:tabs>
          <w:tab w:val="left" w:pos="1680"/>
        </w:tabs>
        <w:ind w:left="360" w:firstLine="0"/>
        <w:jc w:val="both"/>
        <w:rPr>
          <w:i w:val="0"/>
          <w:vertAlign w:val="baseline"/>
        </w:rPr>
      </w:pPr>
      <w:r w:rsidDel="00000000" w:rsidR="00000000" w:rsidRPr="00000000">
        <w:rPr>
          <w:b w:val="1"/>
          <w:sz w:val="28"/>
          <w:szCs w:val="28"/>
          <w:vertAlign w:val="baseline"/>
          <w:rtl w:val="0"/>
        </w:rPr>
        <w:t xml:space="preserve"> </w:t>
      </w:r>
      <w:r w:rsidDel="00000000" w:rsidR="00000000" w:rsidRPr="00000000">
        <w:rPr>
          <w:i w:val="1"/>
          <w:vertAlign w:val="baseline"/>
          <w:rtl w:val="0"/>
        </w:rPr>
        <w:t xml:space="preserve">А. Всім кожний рік.</w:t>
      </w:r>
      <w:r w:rsidDel="00000000" w:rsidR="00000000" w:rsidRPr="00000000">
        <w:rPr>
          <w:rtl w:val="0"/>
        </w:rPr>
      </w:r>
    </w:p>
    <w:p w:rsidR="00000000" w:rsidDel="00000000" w:rsidP="00000000" w:rsidRDefault="00000000" w:rsidRPr="00000000" w14:paraId="000004D4">
      <w:pPr>
        <w:widowControl w:val="0"/>
        <w:tabs>
          <w:tab w:val="left" w:pos="1680"/>
        </w:tabs>
        <w:ind w:left="360" w:firstLine="0"/>
        <w:jc w:val="both"/>
        <w:rPr>
          <w:i w:val="0"/>
          <w:vertAlign w:val="baseline"/>
        </w:rPr>
      </w:pPr>
      <w:r w:rsidDel="00000000" w:rsidR="00000000" w:rsidRPr="00000000">
        <w:rPr>
          <w:i w:val="1"/>
          <w:vertAlign w:val="baseline"/>
          <w:rtl w:val="0"/>
        </w:rPr>
        <w:t xml:space="preserve">Б. Всім до 15 років. </w:t>
      </w:r>
      <w:r w:rsidDel="00000000" w:rsidR="00000000" w:rsidRPr="00000000">
        <w:rPr>
          <w:rtl w:val="0"/>
        </w:rPr>
      </w:r>
    </w:p>
    <w:p w:rsidR="00000000" w:rsidDel="00000000" w:rsidP="00000000" w:rsidRDefault="00000000" w:rsidRPr="00000000" w14:paraId="000004D5">
      <w:pPr>
        <w:widowControl w:val="0"/>
        <w:tabs>
          <w:tab w:val="left" w:pos="1680"/>
        </w:tabs>
        <w:ind w:left="360" w:firstLine="0"/>
        <w:jc w:val="both"/>
        <w:rPr>
          <w:i w:val="0"/>
          <w:vertAlign w:val="baseline"/>
        </w:rPr>
      </w:pPr>
      <w:r w:rsidDel="00000000" w:rsidR="00000000" w:rsidRPr="00000000">
        <w:rPr>
          <w:i w:val="1"/>
          <w:vertAlign w:val="baseline"/>
          <w:rtl w:val="0"/>
        </w:rPr>
        <w:t xml:space="preserve">В. Тільки працівникам громадського харчування.</w:t>
      </w:r>
      <w:r w:rsidDel="00000000" w:rsidR="00000000" w:rsidRPr="00000000">
        <w:rPr>
          <w:rtl w:val="0"/>
        </w:rPr>
      </w:r>
    </w:p>
    <w:p w:rsidR="00000000" w:rsidDel="00000000" w:rsidP="00000000" w:rsidRDefault="00000000" w:rsidRPr="00000000" w14:paraId="000004D6">
      <w:pPr>
        <w:widowControl w:val="0"/>
        <w:tabs>
          <w:tab w:val="left" w:pos="1680"/>
        </w:tabs>
        <w:ind w:left="360" w:firstLine="0"/>
        <w:jc w:val="both"/>
        <w:rPr>
          <w:i w:val="0"/>
          <w:vertAlign w:val="baseline"/>
        </w:rPr>
      </w:pPr>
      <w:r w:rsidDel="00000000" w:rsidR="00000000" w:rsidRPr="00000000">
        <w:rPr>
          <w:i w:val="1"/>
          <w:vertAlign w:val="baseline"/>
          <w:rtl w:val="0"/>
        </w:rPr>
        <w:t xml:space="preserve">Г. Тільки працівникам медичних установ.</w:t>
      </w:r>
      <w:r w:rsidDel="00000000" w:rsidR="00000000" w:rsidRPr="00000000">
        <w:rPr>
          <w:rtl w:val="0"/>
        </w:rPr>
      </w:r>
    </w:p>
    <w:p w:rsidR="00000000" w:rsidDel="00000000" w:rsidP="00000000" w:rsidRDefault="00000000" w:rsidRPr="00000000" w14:paraId="000004D7">
      <w:pPr>
        <w:widowControl w:val="0"/>
        <w:tabs>
          <w:tab w:val="left" w:pos="1680"/>
        </w:tabs>
        <w:ind w:left="360" w:firstLine="0"/>
        <w:jc w:val="both"/>
        <w:rPr>
          <w:vertAlign w:val="baseline"/>
        </w:rPr>
      </w:pPr>
      <w:r w:rsidDel="00000000" w:rsidR="00000000" w:rsidRPr="00000000">
        <w:rPr>
          <w:i w:val="1"/>
          <w:vertAlign w:val="baseline"/>
          <w:rtl w:val="0"/>
        </w:rPr>
        <w:t xml:space="preserve">Д. Особам декретированної групи.</w:t>
      </w:r>
      <w:r w:rsidDel="00000000" w:rsidR="00000000" w:rsidRPr="00000000">
        <w:rPr>
          <w:rtl w:val="0"/>
        </w:rPr>
      </w:r>
    </w:p>
    <w:p w:rsidR="00000000" w:rsidDel="00000000" w:rsidP="00000000" w:rsidRDefault="00000000" w:rsidRPr="00000000" w14:paraId="000004D8">
      <w:pPr>
        <w:widowControl w:val="0"/>
        <w:ind w:left="360" w:firstLine="0"/>
        <w:jc w:val="both"/>
        <w:rPr>
          <w:b w:val="0"/>
          <w:sz w:val="28"/>
          <w:szCs w:val="28"/>
          <w:vertAlign w:val="baseline"/>
        </w:rPr>
      </w:pPr>
      <w:r w:rsidDel="00000000" w:rsidR="00000000" w:rsidRPr="00000000">
        <w:rPr>
          <w:rtl w:val="0"/>
        </w:rPr>
      </w:r>
    </w:p>
    <w:p w:rsidR="00000000" w:rsidDel="00000000" w:rsidP="00000000" w:rsidRDefault="00000000" w:rsidRPr="00000000" w14:paraId="000004D9">
      <w:pPr>
        <w:pStyle w:val="Heading2"/>
        <w:tabs>
          <w:tab w:val="left" w:pos="5580"/>
          <w:tab w:val="right" w:pos="9355"/>
        </w:tabs>
        <w:ind w:firstLine="567"/>
        <w:jc w:val="both"/>
        <w:rPr>
          <w:b w:val="0"/>
          <w:vertAlign w:val="baseline"/>
        </w:rPr>
      </w:pPr>
      <w:r w:rsidDel="00000000" w:rsidR="00000000" w:rsidRPr="00000000">
        <w:rPr>
          <w:b w:val="1"/>
          <w:vertAlign w:val="baseline"/>
          <w:rtl w:val="0"/>
        </w:rPr>
        <w:t xml:space="preserve">5. Одним з абсолютних показань для РКТ органів грудної порожнини є:</w:t>
      </w:r>
      <w:r w:rsidDel="00000000" w:rsidR="00000000" w:rsidRPr="00000000">
        <w:rPr>
          <w:rtl w:val="0"/>
        </w:rPr>
      </w:r>
    </w:p>
    <w:p w:rsidR="00000000" w:rsidDel="00000000" w:rsidP="00000000" w:rsidRDefault="00000000" w:rsidRPr="00000000" w14:paraId="000004DA">
      <w:pPr>
        <w:widowControl w:val="0"/>
        <w:tabs>
          <w:tab w:val="left" w:pos="1680"/>
        </w:tabs>
        <w:ind w:left="360" w:firstLine="0"/>
        <w:jc w:val="both"/>
        <w:rPr>
          <w:i w:val="0"/>
          <w:vertAlign w:val="baseline"/>
        </w:rPr>
      </w:pPr>
      <w:r w:rsidDel="00000000" w:rsidR="00000000" w:rsidRPr="00000000">
        <w:rPr>
          <w:i w:val="1"/>
          <w:vertAlign w:val="baseline"/>
          <w:rtl w:val="0"/>
        </w:rPr>
        <w:t xml:space="preserve">А. Пневмонії.</w:t>
      </w:r>
      <w:r w:rsidDel="00000000" w:rsidR="00000000" w:rsidRPr="00000000">
        <w:rPr>
          <w:rtl w:val="0"/>
        </w:rPr>
      </w:r>
    </w:p>
    <w:p w:rsidR="00000000" w:rsidDel="00000000" w:rsidP="00000000" w:rsidRDefault="00000000" w:rsidRPr="00000000" w14:paraId="000004DB">
      <w:pPr>
        <w:widowControl w:val="0"/>
        <w:tabs>
          <w:tab w:val="left" w:pos="1680"/>
        </w:tabs>
        <w:ind w:left="360" w:firstLine="0"/>
        <w:jc w:val="both"/>
        <w:rPr>
          <w:i w:val="0"/>
          <w:vertAlign w:val="baseline"/>
        </w:rPr>
      </w:pPr>
      <w:r w:rsidDel="00000000" w:rsidR="00000000" w:rsidRPr="00000000">
        <w:rPr>
          <w:i w:val="1"/>
          <w:vertAlign w:val="baseline"/>
          <w:rtl w:val="0"/>
        </w:rPr>
        <w:t xml:space="preserve">Б. Плевріти.</w:t>
      </w:r>
      <w:r w:rsidDel="00000000" w:rsidR="00000000" w:rsidRPr="00000000">
        <w:rPr>
          <w:rtl w:val="0"/>
        </w:rPr>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В.Сспонтанні пневмоторакси неясної етіології.</w:t>
      </w:r>
    </w:p>
    <w:p w:rsidR="00000000" w:rsidDel="00000000" w:rsidP="00000000" w:rsidRDefault="00000000" w:rsidRPr="00000000" w14:paraId="000004DD">
      <w:pPr>
        <w:widowControl w:val="0"/>
        <w:tabs>
          <w:tab w:val="left" w:pos="1680"/>
        </w:tabs>
        <w:ind w:left="360" w:firstLine="0"/>
        <w:jc w:val="both"/>
        <w:rPr>
          <w:i w:val="0"/>
          <w:vertAlign w:val="baseline"/>
        </w:rPr>
      </w:pPr>
      <w:r w:rsidDel="00000000" w:rsidR="00000000" w:rsidRPr="00000000">
        <w:rPr>
          <w:i w:val="1"/>
          <w:vertAlign w:val="baseline"/>
          <w:rtl w:val="0"/>
        </w:rPr>
        <w:t xml:space="preserve">Г. Вивчення коренів легень.</w:t>
      </w:r>
      <w:r w:rsidDel="00000000" w:rsidR="00000000" w:rsidRPr="00000000">
        <w:rPr>
          <w:rtl w:val="0"/>
        </w:rPr>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Д. Вивчення стану лімфатичних вузлів в середостінні, коренях легень.</w:t>
      </w:r>
      <w:r w:rsidDel="00000000" w:rsidR="00000000" w:rsidRPr="00000000">
        <w:rPr>
          <w:rtl w:val="0"/>
        </w:rPr>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0">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E1">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4E2">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4E3">
      <w:pPr>
        <w:widowControl w:val="0"/>
        <w:ind w:left="360" w:firstLine="0"/>
        <w:jc w:val="center"/>
        <w:rPr>
          <w:b w:val="0"/>
          <w:i w:val="0"/>
          <w:sz w:val="32"/>
          <w:szCs w:val="32"/>
          <w:vertAlign w:val="baseline"/>
        </w:rPr>
      </w:pPr>
      <w:r w:rsidDel="00000000" w:rsidR="00000000" w:rsidRPr="00000000">
        <w:rPr>
          <w:rtl w:val="0"/>
        </w:rPr>
      </w:r>
    </w:p>
    <w:p w:rsidR="00000000" w:rsidDel="00000000" w:rsidP="00000000" w:rsidRDefault="00000000" w:rsidRPr="00000000" w14:paraId="000004E4">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№7.</w:t>
      </w:r>
      <w:r w:rsidDel="00000000" w:rsidR="00000000" w:rsidRPr="00000000">
        <w:rPr>
          <w:rtl w:val="0"/>
        </w:rPr>
      </w:r>
    </w:p>
    <w:p w:rsidR="00000000" w:rsidDel="00000000" w:rsidP="00000000" w:rsidRDefault="00000000" w:rsidRPr="00000000" w14:paraId="000004E5">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1. Визначте, який із перерахованих методів променевої діагностики використовується для оцінки стану часточок та перічасточкової тканини легень?:</w:t>
      </w:r>
      <w:r w:rsidDel="00000000" w:rsidR="00000000" w:rsidRPr="00000000">
        <w:rPr>
          <w:rtl w:val="0"/>
        </w:rPr>
      </w:r>
    </w:p>
    <w:p w:rsidR="00000000" w:rsidDel="00000000" w:rsidP="00000000" w:rsidRDefault="00000000" w:rsidRPr="00000000" w14:paraId="000004E6">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4E7">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4E8">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4E9">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4EA">
      <w:pPr>
        <w:widowControl w:val="0"/>
        <w:tabs>
          <w:tab w:val="left" w:pos="1680"/>
        </w:tabs>
        <w:ind w:left="360" w:firstLine="0"/>
        <w:jc w:val="both"/>
        <w:rPr>
          <w:i w:val="0"/>
          <w:vertAlign w:val="baseline"/>
        </w:rPr>
      </w:pPr>
      <w:r w:rsidDel="00000000" w:rsidR="00000000" w:rsidRPr="00000000">
        <w:rPr>
          <w:i w:val="1"/>
          <w:vertAlign w:val="baseline"/>
          <w:rtl w:val="0"/>
        </w:rPr>
        <w:t xml:space="preserve">Д. КТ.</w:t>
      </w:r>
      <w:r w:rsidDel="00000000" w:rsidR="00000000" w:rsidRPr="00000000">
        <w:rPr>
          <w:rtl w:val="0"/>
        </w:rPr>
      </w:r>
    </w:p>
    <w:p w:rsidR="00000000" w:rsidDel="00000000" w:rsidP="00000000" w:rsidRDefault="00000000" w:rsidRPr="00000000" w14:paraId="000004EB">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EC">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2. Визначте критерії якості знимків органів грудної порожнини?:</w:t>
      </w:r>
      <w:r w:rsidDel="00000000" w:rsidR="00000000" w:rsidRPr="00000000">
        <w:rPr>
          <w:rtl w:val="0"/>
        </w:rPr>
      </w:r>
    </w:p>
    <w:p w:rsidR="00000000" w:rsidDel="00000000" w:rsidP="00000000" w:rsidRDefault="00000000" w:rsidRPr="00000000" w14:paraId="000004ED">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EE">
      <w:pPr>
        <w:widowControl w:val="0"/>
        <w:tabs>
          <w:tab w:val="left" w:pos="1680"/>
        </w:tabs>
        <w:ind w:left="360" w:firstLine="0"/>
        <w:jc w:val="both"/>
        <w:rPr>
          <w:i w:val="0"/>
          <w:vertAlign w:val="baseline"/>
        </w:rPr>
      </w:pPr>
      <w:r w:rsidDel="00000000" w:rsidR="00000000" w:rsidRPr="00000000">
        <w:rPr>
          <w:i w:val="1"/>
          <w:vertAlign w:val="baseline"/>
          <w:rtl w:val="0"/>
        </w:rPr>
        <w:t xml:space="preserve">А. Симетричність легеневих полів, чітке зображення хребців грудного відділу та лопаток поза легеневими полями.</w:t>
      </w:r>
      <w:r w:rsidDel="00000000" w:rsidR="00000000" w:rsidRPr="00000000">
        <w:rPr>
          <w:rtl w:val="0"/>
        </w:rPr>
      </w:r>
    </w:p>
    <w:p w:rsidR="00000000" w:rsidDel="00000000" w:rsidP="00000000" w:rsidRDefault="00000000" w:rsidRPr="00000000" w14:paraId="000004EF">
      <w:pPr>
        <w:widowControl w:val="0"/>
        <w:tabs>
          <w:tab w:val="left" w:pos="1680"/>
        </w:tabs>
        <w:ind w:left="360" w:firstLine="0"/>
        <w:jc w:val="both"/>
        <w:rPr>
          <w:i w:val="0"/>
          <w:vertAlign w:val="baseline"/>
        </w:rPr>
      </w:pPr>
      <w:r w:rsidDel="00000000" w:rsidR="00000000" w:rsidRPr="00000000">
        <w:rPr>
          <w:i w:val="1"/>
          <w:vertAlign w:val="baseline"/>
          <w:rtl w:val="0"/>
        </w:rPr>
        <w:t xml:space="preserve">Б. Симетричність легеневих полів та однакова відстань між грудинними кінцями ключиць.</w:t>
      </w:r>
      <w:r w:rsidDel="00000000" w:rsidR="00000000" w:rsidRPr="00000000">
        <w:rPr>
          <w:rtl w:val="0"/>
        </w:rPr>
      </w:r>
    </w:p>
    <w:p w:rsidR="00000000" w:rsidDel="00000000" w:rsidP="00000000" w:rsidRDefault="00000000" w:rsidRPr="00000000" w14:paraId="000004F0">
      <w:pPr>
        <w:widowControl w:val="0"/>
        <w:tabs>
          <w:tab w:val="left" w:pos="1680"/>
        </w:tabs>
        <w:ind w:left="360" w:firstLine="0"/>
        <w:jc w:val="both"/>
        <w:rPr>
          <w:i w:val="0"/>
          <w:vertAlign w:val="baseline"/>
        </w:rPr>
      </w:pPr>
      <w:r w:rsidDel="00000000" w:rsidR="00000000" w:rsidRPr="00000000">
        <w:rPr>
          <w:i w:val="1"/>
          <w:vertAlign w:val="baseline"/>
          <w:rtl w:val="0"/>
        </w:rPr>
        <w:t xml:space="preserve">В.Чітке зображення верхніх 4 грудних хребців та симетричність легеневих полів .</w:t>
      </w:r>
      <w:r w:rsidDel="00000000" w:rsidR="00000000" w:rsidRPr="00000000">
        <w:rPr>
          <w:rtl w:val="0"/>
        </w:rPr>
      </w:r>
    </w:p>
    <w:p w:rsidR="00000000" w:rsidDel="00000000" w:rsidP="00000000" w:rsidRDefault="00000000" w:rsidRPr="00000000" w14:paraId="000004F1">
      <w:pPr>
        <w:widowControl w:val="0"/>
        <w:tabs>
          <w:tab w:val="left" w:pos="1680"/>
        </w:tabs>
        <w:ind w:left="360" w:firstLine="0"/>
        <w:jc w:val="both"/>
        <w:rPr>
          <w:i w:val="0"/>
          <w:vertAlign w:val="baseline"/>
        </w:rPr>
      </w:pPr>
      <w:r w:rsidDel="00000000" w:rsidR="00000000" w:rsidRPr="00000000">
        <w:rPr>
          <w:i w:val="1"/>
          <w:vertAlign w:val="baseline"/>
          <w:rtl w:val="0"/>
        </w:rPr>
        <w:t xml:space="preserve">Г. Чітке зображення  грудних хребців, симетричність легеневих полів та зображення лопаток поза легеневими полями.</w:t>
      </w:r>
      <w:r w:rsidDel="00000000" w:rsidR="00000000" w:rsidRPr="00000000">
        <w:rPr>
          <w:rtl w:val="0"/>
        </w:rPr>
      </w:r>
    </w:p>
    <w:p w:rsidR="00000000" w:rsidDel="00000000" w:rsidP="00000000" w:rsidRDefault="00000000" w:rsidRPr="00000000" w14:paraId="000004F2">
      <w:pPr>
        <w:widowControl w:val="0"/>
        <w:tabs>
          <w:tab w:val="left" w:pos="1680"/>
        </w:tabs>
        <w:ind w:left="360" w:firstLine="0"/>
        <w:jc w:val="both"/>
        <w:rPr>
          <w:i w:val="0"/>
          <w:vertAlign w:val="baseline"/>
        </w:rPr>
      </w:pPr>
      <w:r w:rsidDel="00000000" w:rsidR="00000000" w:rsidRPr="00000000">
        <w:rPr>
          <w:i w:val="1"/>
          <w:vertAlign w:val="baseline"/>
          <w:rtl w:val="0"/>
        </w:rPr>
        <w:t xml:space="preserve"> Д. Однакова відстань між грудинними кінцями ключиць та остистими відростками, чітке зображення верхніх 4 грудних хребців та лопаток поза легеневими полями.</w:t>
      </w:r>
      <w:r w:rsidDel="00000000" w:rsidR="00000000" w:rsidRPr="00000000">
        <w:rPr>
          <w:rtl w:val="0"/>
        </w:rPr>
      </w:r>
    </w:p>
    <w:p w:rsidR="00000000" w:rsidDel="00000000" w:rsidP="00000000" w:rsidRDefault="00000000" w:rsidRPr="00000000" w14:paraId="000004F3">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4F4">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3. Вкажіть, які з перелічених методів променевої діагностики використовуються в дослідженні функції серця:</w:t>
      </w:r>
      <w:r w:rsidDel="00000000" w:rsidR="00000000" w:rsidRPr="00000000">
        <w:rPr>
          <w:rtl w:val="0"/>
        </w:rPr>
      </w:r>
    </w:p>
    <w:p w:rsidR="00000000" w:rsidDel="00000000" w:rsidP="00000000" w:rsidRDefault="00000000" w:rsidRPr="00000000" w14:paraId="000004F5">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F6">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Рентгеноскопія.</w:t>
      </w:r>
      <w:r w:rsidDel="00000000" w:rsidR="00000000" w:rsidRPr="00000000">
        <w:rPr>
          <w:rtl w:val="0"/>
        </w:rPr>
      </w:r>
    </w:p>
    <w:p w:rsidR="00000000" w:rsidDel="00000000" w:rsidP="00000000" w:rsidRDefault="00000000" w:rsidRPr="00000000" w14:paraId="000004F7">
      <w:pPr>
        <w:widowControl w:val="0"/>
        <w:tabs>
          <w:tab w:val="left" w:pos="1680"/>
        </w:tabs>
        <w:ind w:left="360" w:firstLine="0"/>
        <w:jc w:val="both"/>
        <w:rPr>
          <w:i w:val="0"/>
          <w:vertAlign w:val="baseline"/>
        </w:rPr>
      </w:pPr>
      <w:r w:rsidDel="00000000" w:rsidR="00000000" w:rsidRPr="00000000">
        <w:rPr>
          <w:i w:val="1"/>
          <w:vertAlign w:val="baseline"/>
          <w:rtl w:val="0"/>
        </w:rPr>
        <w:t xml:space="preserve">Б. Аортографія.</w:t>
      </w:r>
      <w:r w:rsidDel="00000000" w:rsidR="00000000" w:rsidRPr="00000000">
        <w:rPr>
          <w:rtl w:val="0"/>
        </w:rPr>
      </w:r>
    </w:p>
    <w:p w:rsidR="00000000" w:rsidDel="00000000" w:rsidP="00000000" w:rsidRDefault="00000000" w:rsidRPr="00000000" w14:paraId="000004F8">
      <w:pPr>
        <w:widowControl w:val="0"/>
        <w:tabs>
          <w:tab w:val="left" w:pos="1680"/>
        </w:tabs>
        <w:ind w:left="360" w:firstLine="0"/>
        <w:jc w:val="both"/>
        <w:rPr>
          <w:i w:val="0"/>
          <w:vertAlign w:val="baseline"/>
        </w:rPr>
      </w:pPr>
      <w:r w:rsidDel="00000000" w:rsidR="00000000" w:rsidRPr="00000000">
        <w:rPr>
          <w:i w:val="1"/>
          <w:vertAlign w:val="baseline"/>
          <w:rtl w:val="0"/>
        </w:rPr>
        <w:t xml:space="preserve">В. Ангіокардіографія.</w:t>
      </w:r>
      <w:r w:rsidDel="00000000" w:rsidR="00000000" w:rsidRPr="00000000">
        <w:rPr>
          <w:rtl w:val="0"/>
        </w:rPr>
      </w:r>
    </w:p>
    <w:p w:rsidR="00000000" w:rsidDel="00000000" w:rsidP="00000000" w:rsidRDefault="00000000" w:rsidRPr="00000000" w14:paraId="000004F9">
      <w:pPr>
        <w:widowControl w:val="0"/>
        <w:tabs>
          <w:tab w:val="left" w:pos="1680"/>
        </w:tabs>
        <w:ind w:left="360" w:firstLine="0"/>
        <w:jc w:val="both"/>
        <w:rPr>
          <w:i w:val="0"/>
          <w:vertAlign w:val="baseline"/>
        </w:rPr>
      </w:pPr>
      <w:r w:rsidDel="00000000" w:rsidR="00000000" w:rsidRPr="00000000">
        <w:rPr>
          <w:i w:val="1"/>
          <w:vertAlign w:val="baseline"/>
          <w:rtl w:val="0"/>
        </w:rPr>
        <w:t xml:space="preserve"> Г. Комп*ютерна томографія.</w:t>
      </w:r>
      <w:r w:rsidDel="00000000" w:rsidR="00000000" w:rsidRPr="00000000">
        <w:rPr>
          <w:rtl w:val="0"/>
        </w:rPr>
      </w:r>
    </w:p>
    <w:p w:rsidR="00000000" w:rsidDel="00000000" w:rsidP="00000000" w:rsidRDefault="00000000" w:rsidRPr="00000000" w14:paraId="000004FA">
      <w:pPr>
        <w:widowControl w:val="0"/>
        <w:tabs>
          <w:tab w:val="left" w:pos="1680"/>
        </w:tabs>
        <w:ind w:left="360" w:firstLine="0"/>
        <w:jc w:val="both"/>
        <w:rPr>
          <w:vertAlign w:val="baseline"/>
        </w:rPr>
      </w:pPr>
      <w:r w:rsidDel="00000000" w:rsidR="00000000" w:rsidRPr="00000000">
        <w:rPr>
          <w:i w:val="1"/>
          <w:vertAlign w:val="baseline"/>
          <w:rtl w:val="0"/>
        </w:rPr>
        <w:t xml:space="preserve">Д. Динамічна радіокардіографія.</w:t>
      </w:r>
      <w:r w:rsidDel="00000000" w:rsidR="00000000" w:rsidRPr="00000000">
        <w:rPr>
          <w:rtl w:val="0"/>
        </w:rPr>
      </w:r>
    </w:p>
    <w:p w:rsidR="00000000" w:rsidDel="00000000" w:rsidP="00000000" w:rsidRDefault="00000000" w:rsidRPr="00000000" w14:paraId="000004FB">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4FC">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4. Чи є ультразвукова доплерографія основним методом вивчення серцево-судинної системи?:</w:t>
      </w:r>
      <w:r w:rsidDel="00000000" w:rsidR="00000000" w:rsidRPr="00000000">
        <w:rPr>
          <w:rtl w:val="0"/>
        </w:rPr>
      </w:r>
    </w:p>
    <w:p w:rsidR="00000000" w:rsidDel="00000000" w:rsidP="00000000" w:rsidRDefault="00000000" w:rsidRPr="00000000" w14:paraId="000004FD">
      <w:pPr>
        <w:widowControl w:val="0"/>
        <w:tabs>
          <w:tab w:val="left" w:pos="1680"/>
        </w:tabs>
        <w:ind w:left="360" w:firstLine="0"/>
        <w:jc w:val="both"/>
        <w:rPr>
          <w:i w:val="0"/>
          <w:vertAlign w:val="baseline"/>
        </w:rPr>
      </w:pPr>
      <w:r w:rsidDel="00000000" w:rsidR="00000000" w:rsidRPr="00000000">
        <w:rPr>
          <w:i w:val="1"/>
          <w:vertAlign w:val="baseline"/>
          <w:rtl w:val="0"/>
        </w:rPr>
        <w:t xml:space="preserve">А. Так.</w:t>
      </w:r>
      <w:r w:rsidDel="00000000" w:rsidR="00000000" w:rsidRPr="00000000">
        <w:rPr>
          <w:rtl w:val="0"/>
        </w:rPr>
      </w:r>
    </w:p>
    <w:p w:rsidR="00000000" w:rsidDel="00000000" w:rsidP="00000000" w:rsidRDefault="00000000" w:rsidRPr="00000000" w14:paraId="000004FE">
      <w:pPr>
        <w:widowControl w:val="0"/>
        <w:tabs>
          <w:tab w:val="left" w:pos="1680"/>
        </w:tabs>
        <w:ind w:left="360" w:firstLine="0"/>
        <w:jc w:val="both"/>
        <w:rPr>
          <w:i w:val="0"/>
          <w:vertAlign w:val="baseline"/>
        </w:rPr>
      </w:pPr>
      <w:r w:rsidDel="00000000" w:rsidR="00000000" w:rsidRPr="00000000">
        <w:rPr>
          <w:i w:val="1"/>
          <w:vertAlign w:val="baseline"/>
          <w:rtl w:val="0"/>
        </w:rPr>
        <w:t xml:space="preserve">Б. В залежності від мети дослідження. </w:t>
      </w:r>
      <w:r w:rsidDel="00000000" w:rsidR="00000000" w:rsidRPr="00000000">
        <w:rPr>
          <w:rtl w:val="0"/>
        </w:rPr>
      </w:r>
    </w:p>
    <w:p w:rsidR="00000000" w:rsidDel="00000000" w:rsidP="00000000" w:rsidRDefault="00000000" w:rsidRPr="00000000" w14:paraId="000004FF">
      <w:pPr>
        <w:widowControl w:val="0"/>
        <w:tabs>
          <w:tab w:val="left" w:pos="1680"/>
        </w:tabs>
        <w:ind w:left="360" w:firstLine="0"/>
        <w:jc w:val="both"/>
        <w:rPr>
          <w:i w:val="0"/>
          <w:vertAlign w:val="baseline"/>
        </w:rPr>
      </w:pPr>
      <w:r w:rsidDel="00000000" w:rsidR="00000000" w:rsidRPr="00000000">
        <w:rPr>
          <w:i w:val="1"/>
          <w:vertAlign w:val="baseline"/>
          <w:rtl w:val="0"/>
        </w:rPr>
        <w:t xml:space="preserve">В. Так, якщо в лікувальному закладі є комп*ютерний томограф.</w:t>
      </w:r>
      <w:r w:rsidDel="00000000" w:rsidR="00000000" w:rsidRPr="00000000">
        <w:rPr>
          <w:rtl w:val="0"/>
        </w:rPr>
      </w:r>
    </w:p>
    <w:p w:rsidR="00000000" w:rsidDel="00000000" w:rsidP="00000000" w:rsidRDefault="00000000" w:rsidRPr="00000000" w14:paraId="00000500">
      <w:pPr>
        <w:widowControl w:val="0"/>
        <w:tabs>
          <w:tab w:val="left" w:pos="1680"/>
        </w:tabs>
        <w:ind w:left="360" w:firstLine="0"/>
        <w:jc w:val="both"/>
        <w:rPr>
          <w:i w:val="0"/>
          <w:vertAlign w:val="baseline"/>
        </w:rPr>
      </w:pPr>
      <w:r w:rsidDel="00000000" w:rsidR="00000000" w:rsidRPr="00000000">
        <w:rPr>
          <w:i w:val="1"/>
          <w:vertAlign w:val="baseline"/>
          <w:rtl w:val="0"/>
        </w:rPr>
        <w:t xml:space="preserve">Г. Тільки для дорослих.</w:t>
      </w:r>
      <w:r w:rsidDel="00000000" w:rsidR="00000000" w:rsidRPr="00000000">
        <w:rPr>
          <w:rtl w:val="0"/>
        </w:rPr>
      </w:r>
    </w:p>
    <w:p w:rsidR="00000000" w:rsidDel="00000000" w:rsidP="00000000" w:rsidRDefault="00000000" w:rsidRPr="00000000" w14:paraId="00000501">
      <w:pPr>
        <w:widowControl w:val="0"/>
        <w:tabs>
          <w:tab w:val="left" w:pos="1680"/>
        </w:tabs>
        <w:ind w:left="360" w:firstLine="0"/>
        <w:jc w:val="both"/>
        <w:rPr>
          <w:vertAlign w:val="baseline"/>
        </w:rPr>
      </w:pPr>
      <w:r w:rsidDel="00000000" w:rsidR="00000000" w:rsidRPr="00000000">
        <w:rPr>
          <w:i w:val="1"/>
          <w:vertAlign w:val="baseline"/>
          <w:rtl w:val="0"/>
        </w:rPr>
        <w:t xml:space="preserve">Д. Ні.</w:t>
      </w:r>
      <w:r w:rsidDel="00000000" w:rsidR="00000000" w:rsidRPr="00000000">
        <w:rPr>
          <w:rtl w:val="0"/>
        </w:rPr>
      </w:r>
    </w:p>
    <w:p w:rsidR="00000000" w:rsidDel="00000000" w:rsidP="00000000" w:rsidRDefault="00000000" w:rsidRPr="00000000" w14:paraId="00000502">
      <w:pPr>
        <w:widowControl w:val="0"/>
        <w:ind w:left="360" w:firstLine="0"/>
        <w:jc w:val="both"/>
        <w:rPr>
          <w:b w:val="0"/>
          <w:sz w:val="28"/>
          <w:szCs w:val="28"/>
          <w:vertAlign w:val="baseline"/>
        </w:rPr>
      </w:pPr>
      <w:r w:rsidDel="00000000" w:rsidR="00000000" w:rsidRPr="00000000">
        <w:rPr>
          <w:rtl w:val="0"/>
        </w:rPr>
      </w:r>
    </w:p>
    <w:p w:rsidR="00000000" w:rsidDel="00000000" w:rsidP="00000000" w:rsidRDefault="00000000" w:rsidRPr="00000000" w14:paraId="00000503">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5. Флюорографію легень необхідно проводити:</w:t>
      </w:r>
      <w:r w:rsidDel="00000000" w:rsidR="00000000" w:rsidRPr="00000000">
        <w:rPr>
          <w:rtl w:val="0"/>
        </w:rPr>
      </w:r>
    </w:p>
    <w:p w:rsidR="00000000" w:rsidDel="00000000" w:rsidP="00000000" w:rsidRDefault="00000000" w:rsidRPr="00000000" w14:paraId="00000504">
      <w:pPr>
        <w:widowControl w:val="0"/>
        <w:tabs>
          <w:tab w:val="left" w:pos="1680"/>
        </w:tabs>
        <w:ind w:left="360" w:firstLine="0"/>
        <w:jc w:val="both"/>
        <w:rPr>
          <w:i w:val="0"/>
          <w:vertAlign w:val="baseline"/>
        </w:rPr>
      </w:pPr>
      <w:r w:rsidDel="00000000" w:rsidR="00000000" w:rsidRPr="00000000">
        <w:rPr>
          <w:b w:val="1"/>
          <w:sz w:val="28"/>
          <w:szCs w:val="28"/>
          <w:vertAlign w:val="baseline"/>
          <w:rtl w:val="0"/>
        </w:rPr>
        <w:t xml:space="preserve"> </w:t>
      </w:r>
      <w:r w:rsidDel="00000000" w:rsidR="00000000" w:rsidRPr="00000000">
        <w:rPr>
          <w:i w:val="1"/>
          <w:vertAlign w:val="baseline"/>
          <w:rtl w:val="0"/>
        </w:rPr>
        <w:t xml:space="preserve">А. Всім кожний рік.</w:t>
      </w:r>
      <w:r w:rsidDel="00000000" w:rsidR="00000000" w:rsidRPr="00000000">
        <w:rPr>
          <w:rtl w:val="0"/>
        </w:rPr>
      </w:r>
    </w:p>
    <w:p w:rsidR="00000000" w:rsidDel="00000000" w:rsidP="00000000" w:rsidRDefault="00000000" w:rsidRPr="00000000" w14:paraId="00000505">
      <w:pPr>
        <w:widowControl w:val="0"/>
        <w:tabs>
          <w:tab w:val="left" w:pos="1680"/>
        </w:tabs>
        <w:ind w:left="360" w:firstLine="0"/>
        <w:jc w:val="both"/>
        <w:rPr>
          <w:i w:val="0"/>
          <w:vertAlign w:val="baseline"/>
        </w:rPr>
      </w:pPr>
      <w:r w:rsidDel="00000000" w:rsidR="00000000" w:rsidRPr="00000000">
        <w:rPr>
          <w:i w:val="1"/>
          <w:vertAlign w:val="baseline"/>
          <w:rtl w:val="0"/>
        </w:rPr>
        <w:t xml:space="preserve">Б. Всім до 15 років. </w:t>
      </w:r>
      <w:r w:rsidDel="00000000" w:rsidR="00000000" w:rsidRPr="00000000">
        <w:rPr>
          <w:rtl w:val="0"/>
        </w:rPr>
      </w:r>
    </w:p>
    <w:p w:rsidR="00000000" w:rsidDel="00000000" w:rsidP="00000000" w:rsidRDefault="00000000" w:rsidRPr="00000000" w14:paraId="00000506">
      <w:pPr>
        <w:widowControl w:val="0"/>
        <w:tabs>
          <w:tab w:val="left" w:pos="1680"/>
        </w:tabs>
        <w:ind w:left="360" w:firstLine="0"/>
        <w:jc w:val="both"/>
        <w:rPr>
          <w:i w:val="0"/>
          <w:vertAlign w:val="baseline"/>
        </w:rPr>
      </w:pPr>
      <w:r w:rsidDel="00000000" w:rsidR="00000000" w:rsidRPr="00000000">
        <w:rPr>
          <w:i w:val="1"/>
          <w:vertAlign w:val="baseline"/>
          <w:rtl w:val="0"/>
        </w:rPr>
        <w:t xml:space="preserve">В. Всім раз у два роки.</w:t>
      </w:r>
      <w:r w:rsidDel="00000000" w:rsidR="00000000" w:rsidRPr="00000000">
        <w:rPr>
          <w:rtl w:val="0"/>
        </w:rPr>
      </w:r>
    </w:p>
    <w:p w:rsidR="00000000" w:rsidDel="00000000" w:rsidP="00000000" w:rsidRDefault="00000000" w:rsidRPr="00000000" w14:paraId="00000507">
      <w:pPr>
        <w:widowControl w:val="0"/>
        <w:tabs>
          <w:tab w:val="left" w:pos="1680"/>
        </w:tabs>
        <w:ind w:left="360" w:firstLine="0"/>
        <w:jc w:val="both"/>
        <w:rPr>
          <w:vertAlign w:val="baseline"/>
        </w:rPr>
      </w:pPr>
      <w:r w:rsidDel="00000000" w:rsidR="00000000" w:rsidRPr="00000000">
        <w:rPr>
          <w:i w:val="1"/>
          <w:vertAlign w:val="baseline"/>
          <w:rtl w:val="0"/>
        </w:rPr>
        <w:t xml:space="preserve">Г. Особам декретированної групи раз в два роки.</w:t>
      </w:r>
      <w:r w:rsidDel="00000000" w:rsidR="00000000" w:rsidRPr="00000000">
        <w:rPr>
          <w:rtl w:val="0"/>
        </w:rPr>
      </w:r>
    </w:p>
    <w:p w:rsidR="00000000" w:rsidDel="00000000" w:rsidP="00000000" w:rsidRDefault="00000000" w:rsidRPr="00000000" w14:paraId="00000508">
      <w:pPr>
        <w:widowControl w:val="0"/>
        <w:tabs>
          <w:tab w:val="left" w:pos="1680"/>
        </w:tabs>
        <w:ind w:left="360" w:firstLine="0"/>
        <w:jc w:val="both"/>
        <w:rPr>
          <w:vertAlign w:val="baseline"/>
        </w:rPr>
      </w:pPr>
      <w:r w:rsidDel="00000000" w:rsidR="00000000" w:rsidRPr="00000000">
        <w:rPr>
          <w:i w:val="1"/>
          <w:vertAlign w:val="baseline"/>
          <w:rtl w:val="0"/>
        </w:rPr>
        <w:t xml:space="preserve">Д. Особам декретированної групи раз в рік.</w:t>
      </w:r>
      <w:r w:rsidDel="00000000" w:rsidR="00000000" w:rsidRPr="00000000">
        <w:rPr>
          <w:rtl w:val="0"/>
        </w:rPr>
      </w:r>
    </w:p>
    <w:p w:rsidR="00000000" w:rsidDel="00000000" w:rsidP="00000000" w:rsidRDefault="00000000" w:rsidRPr="00000000" w14:paraId="00000509">
      <w:pPr>
        <w:widowControl w:val="0"/>
        <w:ind w:left="360" w:firstLine="0"/>
        <w:jc w:val="both"/>
        <w:rPr>
          <w:b w:val="0"/>
          <w:sz w:val="28"/>
          <w:szCs w:val="28"/>
          <w:vertAlign w:val="baseline"/>
        </w:rPr>
      </w:pPr>
      <w:r w:rsidDel="00000000" w:rsidR="00000000" w:rsidRPr="00000000">
        <w:rPr>
          <w:rtl w:val="0"/>
        </w:rPr>
      </w:r>
    </w:p>
    <w:p w:rsidR="00000000" w:rsidDel="00000000" w:rsidP="00000000" w:rsidRDefault="00000000" w:rsidRPr="00000000" w14:paraId="0000050A">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50B">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50C">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50D">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№8.</w:t>
      </w:r>
      <w:r w:rsidDel="00000000" w:rsidR="00000000" w:rsidRPr="00000000">
        <w:rPr>
          <w:rtl w:val="0"/>
        </w:rPr>
      </w:r>
    </w:p>
    <w:p w:rsidR="00000000" w:rsidDel="00000000" w:rsidP="00000000" w:rsidRDefault="00000000" w:rsidRPr="00000000" w14:paraId="0000050E">
      <w:pPr>
        <w:widowControl w:val="0"/>
        <w:ind w:left="360" w:firstLine="0"/>
        <w:jc w:val="center"/>
        <w:rPr>
          <w:b w:val="0"/>
          <w:i w:val="0"/>
          <w:sz w:val="32"/>
          <w:szCs w:val="32"/>
          <w:vertAlign w:val="baseline"/>
        </w:rPr>
      </w:pPr>
      <w:r w:rsidDel="00000000" w:rsidR="00000000" w:rsidRPr="00000000">
        <w:rPr>
          <w:rtl w:val="0"/>
        </w:rPr>
      </w:r>
    </w:p>
    <w:p w:rsidR="00000000" w:rsidDel="00000000" w:rsidP="00000000" w:rsidRDefault="00000000" w:rsidRPr="00000000" w14:paraId="0000050F">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1. Визначте, який із перерахованих методів променевої діагностики використовується для вивчення структури тіні легень?:</w:t>
      </w:r>
      <w:r w:rsidDel="00000000" w:rsidR="00000000" w:rsidRPr="00000000">
        <w:rPr>
          <w:rtl w:val="0"/>
        </w:rPr>
      </w:r>
    </w:p>
    <w:p w:rsidR="00000000" w:rsidDel="00000000" w:rsidP="00000000" w:rsidRDefault="00000000" w:rsidRPr="00000000" w14:paraId="00000510">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511">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512">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513">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514">
      <w:pPr>
        <w:widowControl w:val="0"/>
        <w:tabs>
          <w:tab w:val="left" w:pos="1680"/>
        </w:tabs>
        <w:ind w:left="360" w:firstLine="0"/>
        <w:jc w:val="both"/>
        <w:rPr>
          <w:i w:val="0"/>
          <w:vertAlign w:val="baseline"/>
        </w:rPr>
      </w:pPr>
      <w:r w:rsidDel="00000000" w:rsidR="00000000" w:rsidRPr="00000000">
        <w:rPr>
          <w:i w:val="1"/>
          <w:vertAlign w:val="baseline"/>
          <w:rtl w:val="0"/>
        </w:rPr>
        <w:t xml:space="preserve">Д. Томографія.</w:t>
      </w:r>
      <w:r w:rsidDel="00000000" w:rsidR="00000000" w:rsidRPr="00000000">
        <w:rPr>
          <w:rtl w:val="0"/>
        </w:rPr>
      </w:r>
    </w:p>
    <w:p w:rsidR="00000000" w:rsidDel="00000000" w:rsidP="00000000" w:rsidRDefault="00000000" w:rsidRPr="00000000" w14:paraId="00000515">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16">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2. Визначте, які тіні слід виділяти на рентгенограмі органів грудної порожнини?:</w:t>
      </w:r>
      <w:r w:rsidDel="00000000" w:rsidR="00000000" w:rsidRPr="00000000">
        <w:rPr>
          <w:rtl w:val="0"/>
        </w:rPr>
      </w:r>
    </w:p>
    <w:p w:rsidR="00000000" w:rsidDel="00000000" w:rsidP="00000000" w:rsidRDefault="00000000" w:rsidRPr="00000000" w14:paraId="00000517">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Ребра,грудина, великі грудні м*язи, молочні залози, серце, діафрагму, легені.</w:t>
      </w:r>
      <w:r w:rsidDel="00000000" w:rsidR="00000000" w:rsidRPr="00000000">
        <w:rPr>
          <w:rtl w:val="0"/>
        </w:rPr>
      </w:r>
    </w:p>
    <w:p w:rsidR="00000000" w:rsidDel="00000000" w:rsidP="00000000" w:rsidRDefault="00000000" w:rsidRPr="00000000" w14:paraId="00000518">
      <w:pPr>
        <w:widowControl w:val="0"/>
        <w:tabs>
          <w:tab w:val="left" w:pos="1680"/>
        </w:tabs>
        <w:ind w:left="360" w:firstLine="0"/>
        <w:jc w:val="both"/>
        <w:rPr>
          <w:i w:val="0"/>
          <w:vertAlign w:val="baseline"/>
        </w:rPr>
      </w:pPr>
      <w:r w:rsidDel="00000000" w:rsidR="00000000" w:rsidRPr="00000000">
        <w:rPr>
          <w:i w:val="1"/>
          <w:vertAlign w:val="baseline"/>
          <w:rtl w:val="0"/>
        </w:rPr>
        <w:t xml:space="preserve">Б. Кістяк,  молочні залози, серце, діафрагму, легені.</w:t>
      </w:r>
      <w:r w:rsidDel="00000000" w:rsidR="00000000" w:rsidRPr="00000000">
        <w:rPr>
          <w:rtl w:val="0"/>
        </w:rPr>
      </w:r>
    </w:p>
    <w:p w:rsidR="00000000" w:rsidDel="00000000" w:rsidP="00000000" w:rsidRDefault="00000000" w:rsidRPr="00000000" w14:paraId="00000519">
      <w:pPr>
        <w:widowControl w:val="0"/>
        <w:tabs>
          <w:tab w:val="left" w:pos="1680"/>
        </w:tabs>
        <w:ind w:left="360" w:firstLine="0"/>
        <w:jc w:val="both"/>
        <w:rPr>
          <w:i w:val="0"/>
          <w:vertAlign w:val="baseline"/>
        </w:rPr>
      </w:pPr>
      <w:r w:rsidDel="00000000" w:rsidR="00000000" w:rsidRPr="00000000">
        <w:rPr>
          <w:i w:val="1"/>
          <w:vertAlign w:val="baseline"/>
          <w:rtl w:val="0"/>
        </w:rPr>
        <w:t xml:space="preserve">В. Ребра, лопатки,  великі грудні м*язи,  серце, діафрагму, легені.</w:t>
      </w:r>
      <w:r w:rsidDel="00000000" w:rsidR="00000000" w:rsidRPr="00000000">
        <w:rPr>
          <w:rtl w:val="0"/>
        </w:rPr>
      </w:r>
    </w:p>
    <w:p w:rsidR="00000000" w:rsidDel="00000000" w:rsidP="00000000" w:rsidRDefault="00000000" w:rsidRPr="00000000" w14:paraId="0000051A">
      <w:pPr>
        <w:widowControl w:val="0"/>
        <w:tabs>
          <w:tab w:val="left" w:pos="1680"/>
        </w:tabs>
        <w:ind w:left="360" w:firstLine="0"/>
        <w:jc w:val="both"/>
        <w:rPr>
          <w:i w:val="0"/>
          <w:vertAlign w:val="baseline"/>
        </w:rPr>
      </w:pPr>
      <w:r w:rsidDel="00000000" w:rsidR="00000000" w:rsidRPr="00000000">
        <w:rPr>
          <w:i w:val="1"/>
          <w:vertAlign w:val="baseline"/>
          <w:rtl w:val="0"/>
        </w:rPr>
        <w:t xml:space="preserve">Г. Кістяк, м*які тканини,  серце,  легені.</w:t>
      </w:r>
      <w:r w:rsidDel="00000000" w:rsidR="00000000" w:rsidRPr="00000000">
        <w:rPr>
          <w:rtl w:val="0"/>
        </w:rPr>
      </w:r>
    </w:p>
    <w:p w:rsidR="00000000" w:rsidDel="00000000" w:rsidP="00000000" w:rsidRDefault="00000000" w:rsidRPr="00000000" w14:paraId="0000051B">
      <w:pPr>
        <w:widowControl w:val="0"/>
        <w:tabs>
          <w:tab w:val="left" w:pos="1680"/>
        </w:tabs>
        <w:ind w:left="360" w:firstLine="0"/>
        <w:jc w:val="both"/>
        <w:rPr>
          <w:i w:val="0"/>
          <w:vertAlign w:val="baseline"/>
        </w:rPr>
      </w:pPr>
      <w:r w:rsidDel="00000000" w:rsidR="00000000" w:rsidRPr="00000000">
        <w:rPr>
          <w:i w:val="1"/>
          <w:vertAlign w:val="baseline"/>
          <w:rtl w:val="0"/>
        </w:rPr>
        <w:t xml:space="preserve">Д. П*ять груп тінеутворення – кістяк, м*які тканини, тінь середостіння, діафрагма, легені.</w:t>
      </w:r>
      <w:r w:rsidDel="00000000" w:rsidR="00000000" w:rsidRPr="00000000">
        <w:rPr>
          <w:rtl w:val="0"/>
        </w:rPr>
      </w:r>
    </w:p>
    <w:p w:rsidR="00000000" w:rsidDel="00000000" w:rsidP="00000000" w:rsidRDefault="00000000" w:rsidRPr="00000000" w14:paraId="0000051C">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1D">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51E">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3. Вкажіть, які з перелічених рентгенологічних розмірів серця враховуються при вивченні серцево-судинної системи:</w:t>
      </w:r>
      <w:r w:rsidDel="00000000" w:rsidR="00000000" w:rsidRPr="00000000">
        <w:rPr>
          <w:rtl w:val="0"/>
        </w:rPr>
      </w:r>
    </w:p>
    <w:p w:rsidR="00000000" w:rsidDel="00000000" w:rsidP="00000000" w:rsidRDefault="00000000" w:rsidRPr="00000000" w14:paraId="0000051F">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520">
      <w:pPr>
        <w:widowControl w:val="0"/>
        <w:tabs>
          <w:tab w:val="left" w:pos="1680"/>
        </w:tabs>
        <w:ind w:left="360" w:firstLine="0"/>
        <w:jc w:val="both"/>
        <w:rPr>
          <w:i w:val="0"/>
          <w:vertAlign w:val="baseline"/>
        </w:rPr>
      </w:pPr>
      <w:r w:rsidDel="00000000" w:rsidR="00000000" w:rsidRPr="00000000">
        <w:rPr>
          <w:i w:val="1"/>
          <w:vertAlign w:val="baseline"/>
          <w:rtl w:val="0"/>
        </w:rPr>
        <w:t xml:space="preserve">А. Хорди правого та лівого передсердя та лівого шлуночка.</w:t>
      </w:r>
      <w:r w:rsidDel="00000000" w:rsidR="00000000" w:rsidRPr="00000000">
        <w:rPr>
          <w:rtl w:val="0"/>
        </w:rPr>
      </w:r>
    </w:p>
    <w:p w:rsidR="00000000" w:rsidDel="00000000" w:rsidP="00000000" w:rsidRDefault="00000000" w:rsidRPr="00000000" w14:paraId="00000521">
      <w:pPr>
        <w:widowControl w:val="0"/>
        <w:tabs>
          <w:tab w:val="left" w:pos="1680"/>
        </w:tabs>
        <w:ind w:left="360" w:firstLine="0"/>
        <w:jc w:val="both"/>
        <w:rPr>
          <w:i w:val="0"/>
          <w:vertAlign w:val="baseline"/>
        </w:rPr>
      </w:pPr>
      <w:r w:rsidDel="00000000" w:rsidR="00000000" w:rsidRPr="00000000">
        <w:rPr>
          <w:i w:val="1"/>
          <w:vertAlign w:val="baseline"/>
          <w:rtl w:val="0"/>
        </w:rPr>
        <w:t xml:space="preserve">Б. Висота серцевої тіні та судинного пучка.</w:t>
      </w:r>
      <w:r w:rsidDel="00000000" w:rsidR="00000000" w:rsidRPr="00000000">
        <w:rPr>
          <w:rtl w:val="0"/>
        </w:rPr>
      </w:r>
    </w:p>
    <w:p w:rsidR="00000000" w:rsidDel="00000000" w:rsidP="00000000" w:rsidRDefault="00000000" w:rsidRPr="00000000" w14:paraId="00000522">
      <w:pPr>
        <w:widowControl w:val="0"/>
        <w:tabs>
          <w:tab w:val="left" w:pos="1680"/>
        </w:tabs>
        <w:ind w:left="360" w:firstLine="0"/>
        <w:jc w:val="both"/>
        <w:rPr>
          <w:i w:val="0"/>
          <w:vertAlign w:val="baseline"/>
        </w:rPr>
      </w:pPr>
      <w:r w:rsidDel="00000000" w:rsidR="00000000" w:rsidRPr="00000000">
        <w:rPr>
          <w:i w:val="1"/>
          <w:vertAlign w:val="baseline"/>
          <w:rtl w:val="0"/>
        </w:rPr>
        <w:t xml:space="preserve">В. Довжинник тіні серця та його вертикальний розмір. </w:t>
      </w:r>
      <w:r w:rsidDel="00000000" w:rsidR="00000000" w:rsidRPr="00000000">
        <w:rPr>
          <w:rtl w:val="0"/>
        </w:rPr>
      </w:r>
    </w:p>
    <w:p w:rsidR="00000000" w:rsidDel="00000000" w:rsidP="00000000" w:rsidRDefault="00000000" w:rsidRPr="00000000" w14:paraId="00000523">
      <w:pPr>
        <w:widowControl w:val="0"/>
        <w:tabs>
          <w:tab w:val="left" w:pos="1680"/>
        </w:tabs>
        <w:ind w:left="360" w:firstLine="0"/>
        <w:jc w:val="both"/>
        <w:rPr>
          <w:i w:val="0"/>
          <w:vertAlign w:val="baseline"/>
        </w:rPr>
      </w:pPr>
      <w:r w:rsidDel="00000000" w:rsidR="00000000" w:rsidRPr="00000000">
        <w:rPr>
          <w:i w:val="1"/>
          <w:vertAlign w:val="baseline"/>
          <w:rtl w:val="0"/>
        </w:rPr>
        <w:t xml:space="preserve"> Г. Висота судинного пучка та серцево-легеневий коефіцієнт.</w:t>
      </w:r>
      <w:r w:rsidDel="00000000" w:rsidR="00000000" w:rsidRPr="00000000">
        <w:rPr>
          <w:rtl w:val="0"/>
        </w:rPr>
      </w:r>
    </w:p>
    <w:p w:rsidR="00000000" w:rsidDel="00000000" w:rsidP="00000000" w:rsidRDefault="00000000" w:rsidRPr="00000000" w14:paraId="00000524">
      <w:pPr>
        <w:widowControl w:val="0"/>
        <w:tabs>
          <w:tab w:val="left" w:pos="1680"/>
        </w:tabs>
        <w:ind w:left="360" w:firstLine="0"/>
        <w:jc w:val="both"/>
        <w:rPr>
          <w:vertAlign w:val="baseline"/>
        </w:rPr>
      </w:pPr>
      <w:r w:rsidDel="00000000" w:rsidR="00000000" w:rsidRPr="00000000">
        <w:rPr>
          <w:i w:val="1"/>
          <w:vertAlign w:val="baseline"/>
          <w:rtl w:val="0"/>
        </w:rPr>
        <w:t xml:space="preserve">Д. Поперечний розмір, ступінь вибухання легеневого стовбура.</w:t>
      </w:r>
      <w:r w:rsidDel="00000000" w:rsidR="00000000" w:rsidRPr="00000000">
        <w:rPr>
          <w:rtl w:val="0"/>
        </w:rPr>
      </w:r>
    </w:p>
    <w:p w:rsidR="00000000" w:rsidDel="00000000" w:rsidP="00000000" w:rsidRDefault="00000000" w:rsidRPr="00000000" w14:paraId="00000525">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526">
      <w:pPr>
        <w:widowControl w:val="0"/>
        <w:ind w:left="360" w:firstLine="0"/>
        <w:jc w:val="both"/>
        <w:rPr>
          <w:sz w:val="28"/>
          <w:szCs w:val="28"/>
          <w:vertAlign w:val="baseline"/>
        </w:rPr>
      </w:pPr>
      <w:r w:rsidDel="00000000" w:rsidR="00000000" w:rsidRPr="00000000">
        <w:rPr>
          <w:b w:val="1"/>
          <w:sz w:val="28"/>
          <w:szCs w:val="28"/>
          <w:vertAlign w:val="baseline"/>
          <w:rtl w:val="0"/>
        </w:rPr>
        <w:t xml:space="preserve">4. Вкажіть, з яких причин метод електрорентгенографії не використовується так широко, як рентгенографія:</w:t>
      </w:r>
      <w:r w:rsidDel="00000000" w:rsidR="00000000" w:rsidRPr="00000000">
        <w:rPr>
          <w:rtl w:val="0"/>
        </w:rPr>
      </w:r>
    </w:p>
    <w:p w:rsidR="00000000" w:rsidDel="00000000" w:rsidP="00000000" w:rsidRDefault="00000000" w:rsidRPr="00000000" w14:paraId="00000527">
      <w:pPr>
        <w:widowControl w:val="0"/>
        <w:tabs>
          <w:tab w:val="left" w:pos="1680"/>
        </w:tabs>
        <w:ind w:left="360" w:firstLine="0"/>
        <w:jc w:val="both"/>
        <w:rPr>
          <w:i w:val="0"/>
          <w:vertAlign w:val="baseline"/>
        </w:rPr>
      </w:pPr>
      <w:r w:rsidDel="00000000" w:rsidR="00000000" w:rsidRPr="00000000">
        <w:rPr>
          <w:i w:val="1"/>
          <w:vertAlign w:val="baseline"/>
          <w:rtl w:val="0"/>
        </w:rPr>
        <w:t xml:space="preserve">А. Великої вартості та високого променевого навантаження на персонал.</w:t>
      </w:r>
      <w:r w:rsidDel="00000000" w:rsidR="00000000" w:rsidRPr="00000000">
        <w:rPr>
          <w:rtl w:val="0"/>
        </w:rPr>
      </w:r>
    </w:p>
    <w:p w:rsidR="00000000" w:rsidDel="00000000" w:rsidP="00000000" w:rsidRDefault="00000000" w:rsidRPr="00000000" w14:paraId="00000528">
      <w:pPr>
        <w:widowControl w:val="0"/>
        <w:tabs>
          <w:tab w:val="left" w:pos="1680"/>
        </w:tabs>
        <w:ind w:left="360" w:firstLine="0"/>
        <w:jc w:val="both"/>
        <w:rPr>
          <w:vertAlign w:val="baseline"/>
        </w:rPr>
      </w:pPr>
      <w:r w:rsidDel="00000000" w:rsidR="00000000" w:rsidRPr="00000000">
        <w:rPr>
          <w:i w:val="1"/>
          <w:vertAlign w:val="baseline"/>
          <w:rtl w:val="0"/>
        </w:rPr>
        <w:t xml:space="preserve">Б.Ввеликої кількості артефактів та великої вартості.</w:t>
      </w:r>
      <w:r w:rsidDel="00000000" w:rsidR="00000000" w:rsidRPr="00000000">
        <w:rPr>
          <w:rtl w:val="0"/>
        </w:rPr>
      </w:r>
    </w:p>
    <w:p w:rsidR="00000000" w:rsidDel="00000000" w:rsidP="00000000" w:rsidRDefault="00000000" w:rsidRPr="00000000" w14:paraId="00000529">
      <w:pPr>
        <w:widowControl w:val="0"/>
        <w:tabs>
          <w:tab w:val="left" w:pos="1680"/>
        </w:tabs>
        <w:ind w:left="360" w:firstLine="0"/>
        <w:jc w:val="both"/>
        <w:rPr>
          <w:i w:val="0"/>
          <w:vertAlign w:val="baseline"/>
        </w:rPr>
      </w:pPr>
      <w:r w:rsidDel="00000000" w:rsidR="00000000" w:rsidRPr="00000000">
        <w:rPr>
          <w:i w:val="1"/>
          <w:vertAlign w:val="baseline"/>
          <w:rtl w:val="0"/>
        </w:rPr>
        <w:t xml:space="preserve">В. Високого променевого навантаження.</w:t>
      </w:r>
      <w:r w:rsidDel="00000000" w:rsidR="00000000" w:rsidRPr="00000000">
        <w:rPr>
          <w:rtl w:val="0"/>
        </w:rPr>
      </w:r>
    </w:p>
    <w:p w:rsidR="00000000" w:rsidDel="00000000" w:rsidP="00000000" w:rsidRDefault="00000000" w:rsidRPr="00000000" w14:paraId="0000052A">
      <w:pPr>
        <w:widowControl w:val="0"/>
        <w:tabs>
          <w:tab w:val="left" w:pos="1680"/>
        </w:tabs>
        <w:ind w:left="360" w:firstLine="0"/>
        <w:jc w:val="both"/>
        <w:rPr>
          <w:vertAlign w:val="baseline"/>
        </w:rPr>
      </w:pPr>
      <w:r w:rsidDel="00000000" w:rsidR="00000000" w:rsidRPr="00000000">
        <w:rPr>
          <w:i w:val="1"/>
          <w:vertAlign w:val="baseline"/>
          <w:rtl w:val="0"/>
        </w:rPr>
        <w:t xml:space="preserve">Г. Викривлення рентгенівських зображень  та великої кількості артефактів.</w:t>
      </w:r>
      <w:r w:rsidDel="00000000" w:rsidR="00000000" w:rsidRPr="00000000">
        <w:rPr>
          <w:rtl w:val="0"/>
        </w:rPr>
      </w:r>
    </w:p>
    <w:p w:rsidR="00000000" w:rsidDel="00000000" w:rsidP="00000000" w:rsidRDefault="00000000" w:rsidRPr="00000000" w14:paraId="0000052B">
      <w:pPr>
        <w:widowControl w:val="0"/>
        <w:tabs>
          <w:tab w:val="left" w:pos="1680"/>
        </w:tabs>
        <w:ind w:left="360" w:firstLine="0"/>
        <w:jc w:val="both"/>
        <w:rPr>
          <w:vertAlign w:val="baseline"/>
        </w:rPr>
      </w:pPr>
      <w:r w:rsidDel="00000000" w:rsidR="00000000" w:rsidRPr="00000000">
        <w:rPr>
          <w:i w:val="1"/>
          <w:vertAlign w:val="baseline"/>
          <w:rtl w:val="0"/>
        </w:rPr>
        <w:t xml:space="preserve">Д. Високого променевого навантаження та великої кількості артефактів.</w:t>
      </w:r>
      <w:r w:rsidDel="00000000" w:rsidR="00000000" w:rsidRPr="00000000">
        <w:rPr>
          <w:rtl w:val="0"/>
        </w:rPr>
      </w:r>
    </w:p>
    <w:p w:rsidR="00000000" w:rsidDel="00000000" w:rsidP="00000000" w:rsidRDefault="00000000" w:rsidRPr="00000000" w14:paraId="0000052C">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52D">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5. Чи є рентгеноскопія основним променевим методом вивчення серцево-судинної системи?:</w:t>
      </w:r>
      <w:r w:rsidDel="00000000" w:rsidR="00000000" w:rsidRPr="00000000">
        <w:rPr>
          <w:rtl w:val="0"/>
        </w:rPr>
      </w:r>
    </w:p>
    <w:p w:rsidR="00000000" w:rsidDel="00000000" w:rsidP="00000000" w:rsidRDefault="00000000" w:rsidRPr="00000000" w14:paraId="0000052E">
      <w:pPr>
        <w:widowControl w:val="0"/>
        <w:tabs>
          <w:tab w:val="left" w:pos="1680"/>
        </w:tabs>
        <w:ind w:left="360" w:firstLine="0"/>
        <w:jc w:val="both"/>
        <w:rPr>
          <w:i w:val="0"/>
          <w:vertAlign w:val="baseline"/>
        </w:rPr>
      </w:pPr>
      <w:r w:rsidDel="00000000" w:rsidR="00000000" w:rsidRPr="00000000">
        <w:rPr>
          <w:i w:val="1"/>
          <w:vertAlign w:val="baseline"/>
          <w:rtl w:val="0"/>
        </w:rPr>
        <w:t xml:space="preserve">А. Так.</w:t>
      </w:r>
      <w:r w:rsidDel="00000000" w:rsidR="00000000" w:rsidRPr="00000000">
        <w:rPr>
          <w:rtl w:val="0"/>
        </w:rPr>
      </w:r>
    </w:p>
    <w:p w:rsidR="00000000" w:rsidDel="00000000" w:rsidP="00000000" w:rsidRDefault="00000000" w:rsidRPr="00000000" w14:paraId="0000052F">
      <w:pPr>
        <w:widowControl w:val="0"/>
        <w:tabs>
          <w:tab w:val="left" w:pos="1680"/>
        </w:tabs>
        <w:ind w:left="360" w:firstLine="0"/>
        <w:jc w:val="both"/>
        <w:rPr>
          <w:i w:val="0"/>
          <w:vertAlign w:val="baseline"/>
        </w:rPr>
      </w:pPr>
      <w:r w:rsidDel="00000000" w:rsidR="00000000" w:rsidRPr="00000000">
        <w:rPr>
          <w:i w:val="1"/>
          <w:vertAlign w:val="baseline"/>
          <w:rtl w:val="0"/>
        </w:rPr>
        <w:t xml:space="preserve">Б. В залежності від мети дослідження. </w:t>
      </w:r>
      <w:r w:rsidDel="00000000" w:rsidR="00000000" w:rsidRPr="00000000">
        <w:rPr>
          <w:rtl w:val="0"/>
        </w:rPr>
      </w:r>
    </w:p>
    <w:p w:rsidR="00000000" w:rsidDel="00000000" w:rsidP="00000000" w:rsidRDefault="00000000" w:rsidRPr="00000000" w14:paraId="00000530">
      <w:pPr>
        <w:widowControl w:val="0"/>
        <w:tabs>
          <w:tab w:val="left" w:pos="1680"/>
        </w:tabs>
        <w:ind w:left="360" w:firstLine="0"/>
        <w:jc w:val="both"/>
        <w:rPr>
          <w:i w:val="0"/>
          <w:vertAlign w:val="baseline"/>
        </w:rPr>
      </w:pPr>
      <w:r w:rsidDel="00000000" w:rsidR="00000000" w:rsidRPr="00000000">
        <w:rPr>
          <w:i w:val="1"/>
          <w:vertAlign w:val="baseline"/>
          <w:rtl w:val="0"/>
        </w:rPr>
        <w:t xml:space="preserve">В. Так, якщо в лікувальному закладі є комп*ютерний томограф.</w:t>
      </w:r>
      <w:r w:rsidDel="00000000" w:rsidR="00000000" w:rsidRPr="00000000">
        <w:rPr>
          <w:rtl w:val="0"/>
        </w:rPr>
      </w:r>
    </w:p>
    <w:p w:rsidR="00000000" w:rsidDel="00000000" w:rsidP="00000000" w:rsidRDefault="00000000" w:rsidRPr="00000000" w14:paraId="00000531">
      <w:pPr>
        <w:widowControl w:val="0"/>
        <w:tabs>
          <w:tab w:val="left" w:pos="1680"/>
        </w:tabs>
        <w:ind w:left="360" w:firstLine="0"/>
        <w:jc w:val="both"/>
        <w:rPr>
          <w:i w:val="0"/>
          <w:vertAlign w:val="baseline"/>
        </w:rPr>
      </w:pPr>
      <w:r w:rsidDel="00000000" w:rsidR="00000000" w:rsidRPr="00000000">
        <w:rPr>
          <w:i w:val="1"/>
          <w:vertAlign w:val="baseline"/>
          <w:rtl w:val="0"/>
        </w:rPr>
        <w:t xml:space="preserve">Г. Тільки для дорослих.</w:t>
      </w:r>
      <w:r w:rsidDel="00000000" w:rsidR="00000000" w:rsidRPr="00000000">
        <w:rPr>
          <w:rtl w:val="0"/>
        </w:rPr>
      </w:r>
    </w:p>
    <w:p w:rsidR="00000000" w:rsidDel="00000000" w:rsidP="00000000" w:rsidRDefault="00000000" w:rsidRPr="00000000" w14:paraId="00000532">
      <w:pPr>
        <w:widowControl w:val="0"/>
        <w:tabs>
          <w:tab w:val="left" w:pos="1680"/>
        </w:tabs>
        <w:ind w:left="360" w:firstLine="0"/>
        <w:jc w:val="both"/>
        <w:rPr>
          <w:vertAlign w:val="baseline"/>
        </w:rPr>
      </w:pPr>
      <w:r w:rsidDel="00000000" w:rsidR="00000000" w:rsidRPr="00000000">
        <w:rPr>
          <w:i w:val="1"/>
          <w:vertAlign w:val="baseline"/>
          <w:rtl w:val="0"/>
        </w:rPr>
        <w:t xml:space="preserve">Д. Ні.</w:t>
      </w:r>
      <w:r w:rsidDel="00000000" w:rsidR="00000000" w:rsidRPr="00000000">
        <w:rPr>
          <w:rtl w:val="0"/>
        </w:rPr>
      </w:r>
    </w:p>
    <w:p w:rsidR="00000000" w:rsidDel="00000000" w:rsidP="00000000" w:rsidRDefault="00000000" w:rsidRPr="00000000" w14:paraId="00000533">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534">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535">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536">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537">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№9.</w:t>
      </w:r>
      <w:r w:rsidDel="00000000" w:rsidR="00000000" w:rsidRPr="00000000">
        <w:rPr>
          <w:rtl w:val="0"/>
        </w:rPr>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Визначте, який із перерахованих методів променевої діагностики виконується для з’ясування топографічного розташування патологічної тіні, яка випинається в грудну порожнину, але може відноситься до діафрагми чи органів черевної порожнини?:</w:t>
      </w:r>
      <w:r w:rsidDel="00000000" w:rsidR="00000000" w:rsidRPr="00000000">
        <w:rPr>
          <w:rtl w:val="0"/>
        </w:rPr>
      </w:r>
    </w:p>
    <w:p w:rsidR="00000000" w:rsidDel="00000000" w:rsidP="00000000" w:rsidRDefault="00000000" w:rsidRPr="00000000" w14:paraId="00000539">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53A">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53B">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53C">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53D">
      <w:pPr>
        <w:widowControl w:val="0"/>
        <w:tabs>
          <w:tab w:val="left" w:pos="1680"/>
        </w:tabs>
        <w:ind w:left="360" w:firstLine="0"/>
        <w:jc w:val="both"/>
        <w:rPr>
          <w:i w:val="0"/>
          <w:vertAlign w:val="baseline"/>
        </w:rPr>
      </w:pPr>
      <w:r w:rsidDel="00000000" w:rsidR="00000000" w:rsidRPr="00000000">
        <w:rPr>
          <w:i w:val="1"/>
          <w:vertAlign w:val="baseline"/>
          <w:rtl w:val="0"/>
        </w:rPr>
        <w:t xml:space="preserve">Д. Плевмоперитонеографія.                                                                                                                                                                                                                                                                                                                                                                                                                                                                                                                                                                                                                                                                                           </w:t>
      </w:r>
      <w:r w:rsidDel="00000000" w:rsidR="00000000" w:rsidRPr="00000000">
        <w:rPr>
          <w:rtl w:val="0"/>
        </w:rPr>
      </w:r>
    </w:p>
    <w:p w:rsidR="00000000" w:rsidDel="00000000" w:rsidP="00000000" w:rsidRDefault="00000000" w:rsidRPr="00000000" w14:paraId="0000053E">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Визначте з</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агальні рентгенологічні симптоми захворювань легень:</w:t>
      </w:r>
      <w:r w:rsidDel="00000000" w:rsidR="00000000" w:rsidRPr="00000000">
        <w:rPr>
          <w:rtl w:val="0"/>
        </w:rPr>
      </w:r>
    </w:p>
    <w:p w:rsidR="00000000" w:rsidDel="00000000" w:rsidP="00000000" w:rsidRDefault="00000000" w:rsidRPr="00000000" w14:paraId="00000540">
      <w:pPr>
        <w:widowControl w:val="0"/>
        <w:tabs>
          <w:tab w:val="left" w:pos="1680"/>
        </w:tabs>
        <w:ind w:left="360" w:firstLine="0"/>
        <w:jc w:val="both"/>
        <w:rPr>
          <w:i w:val="0"/>
          <w:vertAlign w:val="baseline"/>
        </w:rPr>
      </w:pPr>
      <w:r w:rsidDel="00000000" w:rsidR="00000000" w:rsidRPr="00000000">
        <w:rPr>
          <w:i w:val="1"/>
          <w:vertAlign w:val="baseline"/>
          <w:rtl w:val="0"/>
        </w:rPr>
        <w:t xml:space="preserve">А. Затемнення, просвітлення, їх сочетання.</w:t>
      </w:r>
      <w:r w:rsidDel="00000000" w:rsidR="00000000" w:rsidRPr="00000000">
        <w:rPr>
          <w:rtl w:val="0"/>
        </w:rPr>
      </w:r>
    </w:p>
    <w:p w:rsidR="00000000" w:rsidDel="00000000" w:rsidP="00000000" w:rsidRDefault="00000000" w:rsidRPr="00000000" w14:paraId="00000541">
      <w:pPr>
        <w:widowControl w:val="0"/>
        <w:tabs>
          <w:tab w:val="left" w:pos="1680"/>
        </w:tabs>
        <w:ind w:left="360" w:firstLine="0"/>
        <w:jc w:val="both"/>
        <w:rPr>
          <w:i w:val="0"/>
          <w:vertAlign w:val="baseline"/>
        </w:rPr>
      </w:pPr>
      <w:r w:rsidDel="00000000" w:rsidR="00000000" w:rsidRPr="00000000">
        <w:rPr>
          <w:i w:val="1"/>
          <w:vertAlign w:val="baseline"/>
          <w:rtl w:val="0"/>
        </w:rPr>
        <w:t xml:space="preserve">Б. Затемнення, просвітлення, їх сочетання, зміни легеневого малюнка.</w:t>
      </w:r>
      <w:r w:rsidDel="00000000" w:rsidR="00000000" w:rsidRPr="00000000">
        <w:rPr>
          <w:rtl w:val="0"/>
        </w:rPr>
      </w:r>
    </w:p>
    <w:p w:rsidR="00000000" w:rsidDel="00000000" w:rsidP="00000000" w:rsidRDefault="00000000" w:rsidRPr="00000000" w14:paraId="00000542">
      <w:pPr>
        <w:widowControl w:val="0"/>
        <w:tabs>
          <w:tab w:val="left" w:pos="1680"/>
        </w:tabs>
        <w:ind w:left="360" w:firstLine="0"/>
        <w:jc w:val="both"/>
        <w:rPr>
          <w:i w:val="0"/>
          <w:vertAlign w:val="baseline"/>
        </w:rPr>
      </w:pPr>
      <w:r w:rsidDel="00000000" w:rsidR="00000000" w:rsidRPr="00000000">
        <w:rPr>
          <w:i w:val="1"/>
          <w:vertAlign w:val="baseline"/>
          <w:rtl w:val="0"/>
        </w:rPr>
        <w:t xml:space="preserve">В. Вогнищеві та фокусні тіні, кільцеподібна тінь, посилення легеневого малюнка, просвітлення, зміни коренів легень.</w:t>
      </w:r>
      <w:r w:rsidDel="00000000" w:rsidR="00000000" w:rsidRPr="00000000">
        <w:rPr>
          <w:rtl w:val="0"/>
        </w:rPr>
      </w:r>
    </w:p>
    <w:p w:rsidR="00000000" w:rsidDel="00000000" w:rsidP="00000000" w:rsidRDefault="00000000" w:rsidRPr="00000000" w14:paraId="00000543">
      <w:pPr>
        <w:widowControl w:val="0"/>
        <w:tabs>
          <w:tab w:val="left" w:pos="1680"/>
        </w:tabs>
        <w:ind w:left="360" w:firstLine="0"/>
        <w:jc w:val="both"/>
        <w:rPr>
          <w:i w:val="0"/>
          <w:vertAlign w:val="baseline"/>
        </w:rPr>
      </w:pPr>
      <w:r w:rsidDel="00000000" w:rsidR="00000000" w:rsidRPr="00000000">
        <w:rPr>
          <w:i w:val="1"/>
          <w:vertAlign w:val="baseline"/>
          <w:rtl w:val="0"/>
        </w:rPr>
        <w:t xml:space="preserve">Г. Вогнищеві та фокусні тіні, кільцеподібна тінь, посилення легеневого малюнка, просвітлення.</w:t>
      </w:r>
      <w:r w:rsidDel="00000000" w:rsidR="00000000" w:rsidRPr="00000000">
        <w:rPr>
          <w:rtl w:val="0"/>
        </w:rPr>
      </w:r>
    </w:p>
    <w:p w:rsidR="00000000" w:rsidDel="00000000" w:rsidP="00000000" w:rsidRDefault="00000000" w:rsidRPr="00000000" w14:paraId="00000544">
      <w:pPr>
        <w:widowControl w:val="0"/>
        <w:tabs>
          <w:tab w:val="left" w:pos="1680"/>
        </w:tabs>
        <w:ind w:left="360" w:firstLine="0"/>
        <w:jc w:val="both"/>
        <w:rPr>
          <w:i w:val="0"/>
          <w:vertAlign w:val="baseline"/>
        </w:rPr>
      </w:pPr>
      <w:r w:rsidDel="00000000" w:rsidR="00000000" w:rsidRPr="00000000">
        <w:rPr>
          <w:i w:val="1"/>
          <w:vertAlign w:val="baseline"/>
          <w:rtl w:val="0"/>
        </w:rPr>
        <w:t xml:space="preserve">Д. Затемнення, просвітлення, їх сочетання,зміни легеневого малюнка, зміни легенях, пов*язані з патологією сусідних органів .</w:t>
      </w:r>
      <w:r w:rsidDel="00000000" w:rsidR="00000000" w:rsidRPr="00000000">
        <w:rPr>
          <w:rtl w:val="0"/>
        </w:rPr>
      </w:r>
    </w:p>
    <w:p w:rsidR="00000000" w:rsidDel="00000000" w:rsidP="00000000" w:rsidRDefault="00000000" w:rsidRPr="00000000" w14:paraId="00000545">
      <w:pPr>
        <w:widowControl w:val="0"/>
        <w:tabs>
          <w:tab w:val="left" w:pos="1680"/>
        </w:tabs>
        <w:ind w:left="360" w:firstLine="0"/>
        <w:jc w:val="both"/>
        <w:rPr>
          <w:i w:val="0"/>
          <w:vertAlign w:val="baseline"/>
        </w:rPr>
      </w:pPr>
      <w:r w:rsidDel="00000000" w:rsidR="00000000" w:rsidRPr="00000000">
        <w:rPr>
          <w:rtl w:val="0"/>
        </w:rPr>
      </w:r>
    </w:p>
    <w:p w:rsidR="00000000" w:rsidDel="00000000" w:rsidP="00000000" w:rsidRDefault="00000000" w:rsidRPr="00000000" w14:paraId="00000546">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3. Чи є рентгенографія основним променевим методом вивчення органів дихання?:</w:t>
      </w:r>
      <w:r w:rsidDel="00000000" w:rsidR="00000000" w:rsidRPr="00000000">
        <w:rPr>
          <w:rtl w:val="0"/>
        </w:rPr>
      </w:r>
    </w:p>
    <w:p w:rsidR="00000000" w:rsidDel="00000000" w:rsidP="00000000" w:rsidRDefault="00000000" w:rsidRPr="00000000" w14:paraId="00000547">
      <w:pPr>
        <w:widowControl w:val="0"/>
        <w:tabs>
          <w:tab w:val="left" w:pos="1680"/>
        </w:tabs>
        <w:ind w:left="360" w:firstLine="0"/>
        <w:jc w:val="both"/>
        <w:rPr>
          <w:i w:val="0"/>
          <w:vertAlign w:val="baseline"/>
        </w:rPr>
      </w:pPr>
      <w:r w:rsidDel="00000000" w:rsidR="00000000" w:rsidRPr="00000000">
        <w:rPr>
          <w:i w:val="1"/>
          <w:vertAlign w:val="baseline"/>
          <w:rtl w:val="0"/>
        </w:rPr>
        <w:t xml:space="preserve">А. Ні.</w:t>
      </w:r>
      <w:r w:rsidDel="00000000" w:rsidR="00000000" w:rsidRPr="00000000">
        <w:rPr>
          <w:rtl w:val="0"/>
        </w:rPr>
      </w:r>
    </w:p>
    <w:p w:rsidR="00000000" w:rsidDel="00000000" w:rsidP="00000000" w:rsidRDefault="00000000" w:rsidRPr="00000000" w14:paraId="00000548">
      <w:pPr>
        <w:widowControl w:val="0"/>
        <w:tabs>
          <w:tab w:val="left" w:pos="1680"/>
        </w:tabs>
        <w:ind w:left="360" w:firstLine="0"/>
        <w:jc w:val="both"/>
        <w:rPr>
          <w:i w:val="0"/>
          <w:vertAlign w:val="baseline"/>
        </w:rPr>
      </w:pPr>
      <w:r w:rsidDel="00000000" w:rsidR="00000000" w:rsidRPr="00000000">
        <w:rPr>
          <w:i w:val="1"/>
          <w:vertAlign w:val="baseline"/>
          <w:rtl w:val="0"/>
        </w:rPr>
        <w:t xml:space="preserve">Б. В залежності від мети дослідження. </w:t>
      </w:r>
      <w:r w:rsidDel="00000000" w:rsidR="00000000" w:rsidRPr="00000000">
        <w:rPr>
          <w:rtl w:val="0"/>
        </w:rPr>
      </w:r>
    </w:p>
    <w:p w:rsidR="00000000" w:rsidDel="00000000" w:rsidP="00000000" w:rsidRDefault="00000000" w:rsidRPr="00000000" w14:paraId="00000549">
      <w:pPr>
        <w:widowControl w:val="0"/>
        <w:tabs>
          <w:tab w:val="left" w:pos="1680"/>
        </w:tabs>
        <w:ind w:left="360" w:firstLine="0"/>
        <w:jc w:val="both"/>
        <w:rPr>
          <w:i w:val="0"/>
          <w:vertAlign w:val="baseline"/>
        </w:rPr>
      </w:pPr>
      <w:r w:rsidDel="00000000" w:rsidR="00000000" w:rsidRPr="00000000">
        <w:rPr>
          <w:i w:val="1"/>
          <w:vertAlign w:val="baseline"/>
          <w:rtl w:val="0"/>
        </w:rPr>
        <w:t xml:space="preserve">В. Так, якщо в лікувальному закладі є комп*ютерний томограф.</w:t>
      </w:r>
      <w:r w:rsidDel="00000000" w:rsidR="00000000" w:rsidRPr="00000000">
        <w:rPr>
          <w:rtl w:val="0"/>
        </w:rPr>
      </w:r>
    </w:p>
    <w:p w:rsidR="00000000" w:rsidDel="00000000" w:rsidP="00000000" w:rsidRDefault="00000000" w:rsidRPr="00000000" w14:paraId="0000054A">
      <w:pPr>
        <w:widowControl w:val="0"/>
        <w:tabs>
          <w:tab w:val="left" w:pos="1680"/>
        </w:tabs>
        <w:ind w:left="360" w:firstLine="0"/>
        <w:jc w:val="both"/>
        <w:rPr>
          <w:i w:val="0"/>
          <w:vertAlign w:val="baseline"/>
        </w:rPr>
      </w:pPr>
      <w:r w:rsidDel="00000000" w:rsidR="00000000" w:rsidRPr="00000000">
        <w:rPr>
          <w:i w:val="1"/>
          <w:vertAlign w:val="baseline"/>
          <w:rtl w:val="0"/>
        </w:rPr>
        <w:t xml:space="preserve">Г. Тільки для дорослих.</w:t>
      </w:r>
      <w:r w:rsidDel="00000000" w:rsidR="00000000" w:rsidRPr="00000000">
        <w:rPr>
          <w:rtl w:val="0"/>
        </w:rPr>
      </w:r>
    </w:p>
    <w:p w:rsidR="00000000" w:rsidDel="00000000" w:rsidP="00000000" w:rsidRDefault="00000000" w:rsidRPr="00000000" w14:paraId="0000054B">
      <w:pPr>
        <w:widowControl w:val="0"/>
        <w:tabs>
          <w:tab w:val="left" w:pos="1680"/>
        </w:tabs>
        <w:ind w:left="360" w:firstLine="0"/>
        <w:jc w:val="both"/>
        <w:rPr>
          <w:vertAlign w:val="baseline"/>
        </w:rPr>
      </w:pPr>
      <w:r w:rsidDel="00000000" w:rsidR="00000000" w:rsidRPr="00000000">
        <w:rPr>
          <w:i w:val="1"/>
          <w:vertAlign w:val="baseline"/>
          <w:rtl w:val="0"/>
        </w:rPr>
        <w:t xml:space="preserve">Д. Так.</w:t>
      </w:r>
      <w:r w:rsidDel="00000000" w:rsidR="00000000" w:rsidRPr="00000000">
        <w:rPr>
          <w:rtl w:val="0"/>
        </w:rPr>
      </w:r>
    </w:p>
    <w:p w:rsidR="00000000" w:rsidDel="00000000" w:rsidP="00000000" w:rsidRDefault="00000000" w:rsidRPr="00000000" w14:paraId="0000054C">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54D">
      <w:pPr>
        <w:pStyle w:val="Heading2"/>
        <w:tabs>
          <w:tab w:val="left" w:pos="5580"/>
          <w:tab w:val="right" w:pos="9355"/>
        </w:tabs>
        <w:ind w:firstLine="567"/>
        <w:jc w:val="both"/>
        <w:rPr>
          <w:b w:val="0"/>
          <w:vertAlign w:val="baseline"/>
        </w:rPr>
      </w:pPr>
      <w:r w:rsidDel="00000000" w:rsidR="00000000" w:rsidRPr="00000000">
        <w:rPr>
          <w:b w:val="1"/>
          <w:vertAlign w:val="baseline"/>
          <w:rtl w:val="0"/>
        </w:rPr>
        <w:t xml:space="preserve">4. Одним з абсолютних показань для РКТ органів грудної порожнини є:</w:t>
      </w:r>
      <w:r w:rsidDel="00000000" w:rsidR="00000000" w:rsidRPr="00000000">
        <w:rPr>
          <w:rtl w:val="0"/>
        </w:rPr>
      </w:r>
    </w:p>
    <w:p w:rsidR="00000000" w:rsidDel="00000000" w:rsidP="00000000" w:rsidRDefault="00000000" w:rsidRPr="00000000" w14:paraId="0000054E">
      <w:pPr>
        <w:widowControl w:val="0"/>
        <w:tabs>
          <w:tab w:val="left" w:pos="1680"/>
        </w:tabs>
        <w:ind w:left="360" w:firstLine="0"/>
        <w:jc w:val="both"/>
        <w:rPr>
          <w:i w:val="0"/>
          <w:vertAlign w:val="baseline"/>
        </w:rPr>
      </w:pPr>
      <w:r w:rsidDel="00000000" w:rsidR="00000000" w:rsidRPr="00000000">
        <w:rPr>
          <w:i w:val="1"/>
          <w:vertAlign w:val="baseline"/>
          <w:rtl w:val="0"/>
        </w:rPr>
        <w:t xml:space="preserve">А. Пневмонії.</w:t>
      </w:r>
      <w:r w:rsidDel="00000000" w:rsidR="00000000" w:rsidRPr="00000000">
        <w:rPr>
          <w:rtl w:val="0"/>
        </w:rPr>
      </w:r>
    </w:p>
    <w:p w:rsidR="00000000" w:rsidDel="00000000" w:rsidP="00000000" w:rsidRDefault="00000000" w:rsidRPr="00000000" w14:paraId="0000054F">
      <w:pPr>
        <w:widowControl w:val="0"/>
        <w:tabs>
          <w:tab w:val="left" w:pos="1680"/>
        </w:tabs>
        <w:ind w:left="360" w:firstLine="0"/>
        <w:jc w:val="both"/>
        <w:rPr>
          <w:i w:val="0"/>
          <w:vertAlign w:val="baseline"/>
        </w:rPr>
      </w:pPr>
      <w:r w:rsidDel="00000000" w:rsidR="00000000" w:rsidRPr="00000000">
        <w:rPr>
          <w:i w:val="1"/>
          <w:vertAlign w:val="baseline"/>
          <w:rtl w:val="0"/>
        </w:rPr>
        <w:t xml:space="preserve">Б. Плевріти.</w:t>
      </w:r>
      <w:r w:rsidDel="00000000" w:rsidR="00000000" w:rsidRPr="00000000">
        <w:rPr>
          <w:rtl w:val="0"/>
        </w:rPr>
      </w:r>
    </w:p>
    <w:p w:rsidR="00000000" w:rsidDel="00000000" w:rsidP="00000000" w:rsidRDefault="00000000" w:rsidRPr="00000000" w14:paraId="00000550">
      <w:pPr>
        <w:widowControl w:val="0"/>
        <w:tabs>
          <w:tab w:val="left" w:pos="1680"/>
        </w:tabs>
        <w:ind w:left="360" w:firstLine="0"/>
        <w:jc w:val="both"/>
        <w:rPr>
          <w:i w:val="0"/>
          <w:vertAlign w:val="baseline"/>
        </w:rPr>
      </w:pPr>
      <w:r w:rsidDel="00000000" w:rsidR="00000000" w:rsidRPr="00000000">
        <w:rPr>
          <w:i w:val="1"/>
          <w:vertAlign w:val="baseline"/>
          <w:rtl w:val="0"/>
        </w:rPr>
        <w:t xml:space="preserve">В. Пневмоторакси.</w:t>
      </w:r>
      <w:r w:rsidDel="00000000" w:rsidR="00000000" w:rsidRPr="00000000">
        <w:rPr>
          <w:rtl w:val="0"/>
        </w:rPr>
      </w:r>
    </w:p>
    <w:p w:rsidR="00000000" w:rsidDel="00000000" w:rsidP="00000000" w:rsidRDefault="00000000" w:rsidRPr="00000000" w14:paraId="00000551">
      <w:pPr>
        <w:widowControl w:val="0"/>
        <w:tabs>
          <w:tab w:val="left" w:pos="1680"/>
        </w:tabs>
        <w:ind w:left="360" w:firstLine="0"/>
        <w:jc w:val="both"/>
        <w:rPr>
          <w:i w:val="0"/>
          <w:vertAlign w:val="baseline"/>
        </w:rPr>
      </w:pPr>
      <w:r w:rsidDel="00000000" w:rsidR="00000000" w:rsidRPr="00000000">
        <w:rPr>
          <w:i w:val="1"/>
          <w:vertAlign w:val="baseline"/>
          <w:rtl w:val="0"/>
        </w:rPr>
        <w:t xml:space="preserve">Г. Вивчення коренів легень.</w:t>
      </w:r>
      <w:r w:rsidDel="00000000" w:rsidR="00000000" w:rsidRPr="00000000">
        <w:rPr>
          <w:rtl w:val="0"/>
        </w:rPr>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Д. Вивчення стану лімфатичних вузлів в середостінні, коренях легень.</w:t>
      </w:r>
      <w:r w:rsidDel="00000000" w:rsidR="00000000" w:rsidRPr="00000000">
        <w:rPr>
          <w:rtl w:val="0"/>
        </w:rPr>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Протипоказаннями до МРТ органів грудної порожнини є:</w:t>
      </w:r>
      <w:r w:rsidDel="00000000" w:rsidR="00000000" w:rsidRPr="00000000">
        <w:rPr>
          <w:rtl w:val="0"/>
        </w:rPr>
      </w:r>
    </w:p>
    <w:p w:rsidR="00000000" w:rsidDel="00000000" w:rsidP="00000000" w:rsidRDefault="00000000" w:rsidRPr="00000000" w14:paraId="00000554">
      <w:pPr>
        <w:widowControl w:val="0"/>
        <w:tabs>
          <w:tab w:val="left" w:pos="1680"/>
        </w:tabs>
        <w:ind w:left="360" w:firstLine="0"/>
        <w:jc w:val="both"/>
        <w:rPr>
          <w:i w:val="0"/>
          <w:vertAlign w:val="baseline"/>
        </w:rPr>
      </w:pPr>
      <w:r w:rsidDel="00000000" w:rsidR="00000000" w:rsidRPr="00000000">
        <w:rPr>
          <w:i w:val="1"/>
          <w:vertAlign w:val="baseline"/>
          <w:rtl w:val="0"/>
        </w:rPr>
        <w:t xml:space="preserve">А. Пневмонії з ускладненями.</w:t>
      </w:r>
      <w:r w:rsidDel="00000000" w:rsidR="00000000" w:rsidRPr="00000000">
        <w:rPr>
          <w:rtl w:val="0"/>
        </w:rPr>
      </w:r>
    </w:p>
    <w:p w:rsidR="00000000" w:rsidDel="00000000" w:rsidP="00000000" w:rsidRDefault="00000000" w:rsidRPr="00000000" w14:paraId="00000555">
      <w:pPr>
        <w:widowControl w:val="0"/>
        <w:tabs>
          <w:tab w:val="left" w:pos="1680"/>
        </w:tabs>
        <w:ind w:left="360" w:firstLine="0"/>
        <w:jc w:val="both"/>
        <w:rPr>
          <w:i w:val="0"/>
          <w:vertAlign w:val="baseline"/>
        </w:rPr>
      </w:pPr>
      <w:r w:rsidDel="00000000" w:rsidR="00000000" w:rsidRPr="00000000">
        <w:rPr>
          <w:i w:val="1"/>
          <w:vertAlign w:val="baseline"/>
          <w:rtl w:val="0"/>
        </w:rPr>
        <w:t xml:space="preserve">Б. Важкий стан хворого.</w:t>
      </w:r>
      <w:r w:rsidDel="00000000" w:rsidR="00000000" w:rsidRPr="00000000">
        <w:rPr>
          <w:rtl w:val="0"/>
        </w:rPr>
      </w:r>
    </w:p>
    <w:p w:rsidR="00000000" w:rsidDel="00000000" w:rsidP="00000000" w:rsidRDefault="00000000" w:rsidRPr="00000000" w14:paraId="00000556">
      <w:pPr>
        <w:widowControl w:val="0"/>
        <w:tabs>
          <w:tab w:val="left" w:pos="1680"/>
        </w:tabs>
        <w:ind w:left="360" w:firstLine="0"/>
        <w:jc w:val="both"/>
        <w:rPr>
          <w:i w:val="0"/>
          <w:vertAlign w:val="baseline"/>
        </w:rPr>
      </w:pPr>
      <w:r w:rsidDel="00000000" w:rsidR="00000000" w:rsidRPr="00000000">
        <w:rPr>
          <w:i w:val="1"/>
          <w:vertAlign w:val="baseline"/>
          <w:rtl w:val="0"/>
        </w:rPr>
        <w:t xml:space="preserve">В. Вагітність.</w:t>
      </w:r>
      <w:r w:rsidDel="00000000" w:rsidR="00000000" w:rsidRPr="00000000">
        <w:rPr>
          <w:rtl w:val="0"/>
        </w:rPr>
      </w:r>
    </w:p>
    <w:p w:rsidR="00000000" w:rsidDel="00000000" w:rsidP="00000000" w:rsidRDefault="00000000" w:rsidRPr="00000000" w14:paraId="00000557">
      <w:pPr>
        <w:widowControl w:val="0"/>
        <w:tabs>
          <w:tab w:val="left" w:pos="1680"/>
        </w:tabs>
        <w:ind w:left="360" w:firstLine="0"/>
        <w:jc w:val="both"/>
        <w:rPr>
          <w:i w:val="0"/>
          <w:vertAlign w:val="baseline"/>
        </w:rPr>
      </w:pPr>
      <w:r w:rsidDel="00000000" w:rsidR="00000000" w:rsidRPr="00000000">
        <w:rPr>
          <w:i w:val="1"/>
          <w:vertAlign w:val="baseline"/>
          <w:rtl w:val="0"/>
        </w:rPr>
        <w:t xml:space="preserve">Г. Дитячий вік – до 14 років.</w:t>
      </w:r>
      <w:r w:rsidDel="00000000" w:rsidR="00000000" w:rsidRPr="00000000">
        <w:rPr>
          <w:rtl w:val="0"/>
        </w:rPr>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Д. Наявність металевих інорідних тіл в тканинах пацієнта.</w:t>
      </w:r>
      <w:r w:rsidDel="00000000" w:rsidR="00000000" w:rsidRPr="00000000">
        <w:rPr>
          <w:rtl w:val="0"/>
        </w:rPr>
      </w:r>
    </w:p>
    <w:p w:rsidR="00000000" w:rsidDel="00000000" w:rsidP="00000000" w:rsidRDefault="00000000" w:rsidRPr="00000000" w14:paraId="00000559">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55A">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55B">
      <w:pPr>
        <w:widowControl w:val="0"/>
        <w:ind w:left="360" w:firstLine="0"/>
        <w:jc w:val="center"/>
        <w:rPr>
          <w:b w:val="0"/>
          <w:sz w:val="32"/>
          <w:szCs w:val="32"/>
          <w:u w:val="single"/>
          <w:vertAlign w:val="baseline"/>
        </w:rPr>
      </w:pPr>
      <w:r w:rsidDel="00000000" w:rsidR="00000000" w:rsidRPr="00000000">
        <w:rPr>
          <w:rtl w:val="0"/>
        </w:rPr>
      </w:r>
    </w:p>
    <w:p w:rsidR="00000000" w:rsidDel="00000000" w:rsidP="00000000" w:rsidRDefault="00000000" w:rsidRPr="00000000" w14:paraId="0000055C">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№10.</w:t>
      </w:r>
      <w:r w:rsidDel="00000000" w:rsidR="00000000" w:rsidRPr="00000000">
        <w:rPr>
          <w:rtl w:val="0"/>
        </w:rPr>
      </w:r>
    </w:p>
    <w:p w:rsidR="00000000" w:rsidDel="00000000" w:rsidP="00000000" w:rsidRDefault="00000000" w:rsidRPr="00000000" w14:paraId="0000055D">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1. Визначте, який із перерахованих методів променевої діагностики використовується для вивчення структури тіні легень:</w:t>
      </w:r>
      <w:r w:rsidDel="00000000" w:rsidR="00000000" w:rsidRPr="00000000">
        <w:rPr>
          <w:rtl w:val="0"/>
        </w:rPr>
      </w:r>
    </w:p>
    <w:p w:rsidR="00000000" w:rsidDel="00000000" w:rsidP="00000000" w:rsidRDefault="00000000" w:rsidRPr="00000000" w14:paraId="0000055E">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55F">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560">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561">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562">
      <w:pPr>
        <w:widowControl w:val="0"/>
        <w:tabs>
          <w:tab w:val="left" w:pos="1680"/>
        </w:tabs>
        <w:ind w:left="360" w:firstLine="0"/>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Томографія.</w:t>
      </w:r>
      <w:r w:rsidDel="00000000" w:rsidR="00000000" w:rsidRPr="00000000">
        <w:rPr>
          <w:rtl w:val="0"/>
        </w:rPr>
      </w:r>
    </w:p>
    <w:p w:rsidR="00000000" w:rsidDel="00000000" w:rsidP="00000000" w:rsidRDefault="00000000" w:rsidRPr="00000000" w14:paraId="00000563">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64">
      <w:pPr>
        <w:pStyle w:val="Heading2"/>
        <w:tabs>
          <w:tab w:val="left" w:pos="5580"/>
          <w:tab w:val="right" w:pos="9355"/>
        </w:tabs>
        <w:ind w:firstLine="567"/>
        <w:jc w:val="both"/>
        <w:rPr>
          <w:b w:val="0"/>
          <w:vertAlign w:val="baseline"/>
        </w:rPr>
      </w:pPr>
      <w:r w:rsidDel="00000000" w:rsidR="00000000" w:rsidRPr="00000000">
        <w:rPr>
          <w:b w:val="1"/>
          <w:vertAlign w:val="baseline"/>
          <w:rtl w:val="0"/>
        </w:rPr>
        <w:t xml:space="preserve">2. Одним з абсолютних показань для РКТ органів грудної порожнини є:</w:t>
      </w:r>
      <w:r w:rsidDel="00000000" w:rsidR="00000000" w:rsidRPr="00000000">
        <w:rPr>
          <w:rtl w:val="0"/>
        </w:rPr>
      </w:r>
    </w:p>
    <w:p w:rsidR="00000000" w:rsidDel="00000000" w:rsidP="00000000" w:rsidRDefault="00000000" w:rsidRPr="00000000" w14:paraId="00000565">
      <w:pPr>
        <w:widowControl w:val="0"/>
        <w:tabs>
          <w:tab w:val="left" w:pos="1680"/>
        </w:tabs>
        <w:ind w:left="360" w:firstLine="0"/>
        <w:jc w:val="both"/>
        <w:rPr>
          <w:i w:val="0"/>
          <w:vertAlign w:val="baseline"/>
        </w:rPr>
      </w:pPr>
      <w:r w:rsidDel="00000000" w:rsidR="00000000" w:rsidRPr="00000000">
        <w:rPr>
          <w:i w:val="1"/>
          <w:vertAlign w:val="baseline"/>
          <w:rtl w:val="0"/>
        </w:rPr>
        <w:t xml:space="preserve">А. Пневмонії.</w:t>
      </w:r>
      <w:r w:rsidDel="00000000" w:rsidR="00000000" w:rsidRPr="00000000">
        <w:rPr>
          <w:rtl w:val="0"/>
        </w:rPr>
      </w:r>
    </w:p>
    <w:p w:rsidR="00000000" w:rsidDel="00000000" w:rsidP="00000000" w:rsidRDefault="00000000" w:rsidRPr="00000000" w14:paraId="00000566">
      <w:pPr>
        <w:widowControl w:val="0"/>
        <w:tabs>
          <w:tab w:val="left" w:pos="1680"/>
        </w:tabs>
        <w:ind w:left="360" w:firstLine="0"/>
        <w:jc w:val="both"/>
        <w:rPr>
          <w:i w:val="0"/>
          <w:vertAlign w:val="baseline"/>
        </w:rPr>
      </w:pPr>
      <w:r w:rsidDel="00000000" w:rsidR="00000000" w:rsidRPr="00000000">
        <w:rPr>
          <w:i w:val="1"/>
          <w:vertAlign w:val="baseline"/>
          <w:rtl w:val="0"/>
        </w:rPr>
        <w:t xml:space="preserve">Б. Плевріти.</w:t>
      </w:r>
      <w:r w:rsidDel="00000000" w:rsidR="00000000" w:rsidRPr="00000000">
        <w:rPr>
          <w:rtl w:val="0"/>
        </w:rPr>
      </w:r>
    </w:p>
    <w:p w:rsidR="00000000" w:rsidDel="00000000" w:rsidP="00000000" w:rsidRDefault="00000000" w:rsidRPr="00000000" w14:paraId="00000567">
      <w:pPr>
        <w:widowControl w:val="0"/>
        <w:tabs>
          <w:tab w:val="left" w:pos="1680"/>
        </w:tabs>
        <w:ind w:left="360" w:firstLine="0"/>
        <w:jc w:val="both"/>
        <w:rPr>
          <w:i w:val="0"/>
          <w:vertAlign w:val="baseline"/>
        </w:rPr>
      </w:pPr>
      <w:r w:rsidDel="00000000" w:rsidR="00000000" w:rsidRPr="00000000">
        <w:rPr>
          <w:i w:val="1"/>
          <w:vertAlign w:val="baseline"/>
          <w:rtl w:val="0"/>
        </w:rPr>
        <w:t xml:space="preserve">В. Пневмоторакси.</w:t>
      </w:r>
      <w:r w:rsidDel="00000000" w:rsidR="00000000" w:rsidRPr="00000000">
        <w:rPr>
          <w:rtl w:val="0"/>
        </w:rPr>
      </w:r>
    </w:p>
    <w:p w:rsidR="00000000" w:rsidDel="00000000" w:rsidP="00000000" w:rsidRDefault="00000000" w:rsidRPr="00000000" w14:paraId="00000568">
      <w:pPr>
        <w:widowControl w:val="0"/>
        <w:tabs>
          <w:tab w:val="left" w:pos="1680"/>
        </w:tabs>
        <w:ind w:left="360" w:firstLine="0"/>
        <w:jc w:val="both"/>
        <w:rPr>
          <w:i w:val="0"/>
          <w:vertAlign w:val="baseline"/>
        </w:rPr>
      </w:pPr>
      <w:r w:rsidDel="00000000" w:rsidR="00000000" w:rsidRPr="00000000">
        <w:rPr>
          <w:i w:val="1"/>
          <w:vertAlign w:val="baseline"/>
          <w:rtl w:val="0"/>
        </w:rPr>
        <w:t xml:space="preserve">Г. Вивчення коренів легень.</w:t>
      </w:r>
      <w:r w:rsidDel="00000000" w:rsidR="00000000" w:rsidRPr="00000000">
        <w:rPr>
          <w:rtl w:val="0"/>
        </w:rPr>
      </w:r>
    </w:p>
    <w:p w:rsidR="00000000" w:rsidDel="00000000" w:rsidP="00000000" w:rsidRDefault="00000000" w:rsidRPr="00000000" w14:paraId="00000569">
      <w:pPr>
        <w:widowControl w:val="0"/>
        <w:tabs>
          <w:tab w:val="left" w:pos="1680"/>
        </w:tabs>
        <w:ind w:left="360" w:firstLine="0"/>
        <w:jc w:val="both"/>
        <w:rPr>
          <w:i w:val="0"/>
          <w:vertAlign w:val="baseline"/>
        </w:rPr>
      </w:pPr>
      <w:r w:rsidDel="00000000" w:rsidR="00000000" w:rsidRPr="00000000">
        <w:rPr>
          <w:i w:val="1"/>
          <w:vertAlign w:val="baseline"/>
          <w:rtl w:val="0"/>
        </w:rPr>
        <w:t xml:space="preserve">Д. Відсутність патологічних змін легень, середостіння при звичайній  рентгенографії, при наявності клініко-лабораторних даних за таку.</w:t>
      </w:r>
      <w:r w:rsidDel="00000000" w:rsidR="00000000" w:rsidRPr="00000000">
        <w:rPr>
          <w:rtl w:val="0"/>
        </w:rPr>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Протипоказаннями до МРТ органів грудної порожнини є:</w:t>
      </w:r>
      <w:r w:rsidDel="00000000" w:rsidR="00000000" w:rsidRPr="00000000">
        <w:rPr>
          <w:rtl w:val="0"/>
        </w:rPr>
      </w:r>
    </w:p>
    <w:p w:rsidR="00000000" w:rsidDel="00000000" w:rsidP="00000000" w:rsidRDefault="00000000" w:rsidRPr="00000000" w14:paraId="0000056C">
      <w:pPr>
        <w:widowControl w:val="0"/>
        <w:tabs>
          <w:tab w:val="left" w:pos="1680"/>
        </w:tabs>
        <w:ind w:left="360" w:firstLine="0"/>
        <w:jc w:val="both"/>
        <w:rPr>
          <w:i w:val="0"/>
          <w:vertAlign w:val="baseline"/>
        </w:rPr>
      </w:pPr>
      <w:r w:rsidDel="00000000" w:rsidR="00000000" w:rsidRPr="00000000">
        <w:rPr>
          <w:i w:val="1"/>
          <w:vertAlign w:val="baseline"/>
          <w:rtl w:val="0"/>
        </w:rPr>
        <w:t xml:space="preserve">А. Пневмонії з ускладненями.</w:t>
      </w:r>
      <w:r w:rsidDel="00000000" w:rsidR="00000000" w:rsidRPr="00000000">
        <w:rPr>
          <w:rtl w:val="0"/>
        </w:rPr>
      </w:r>
    </w:p>
    <w:p w:rsidR="00000000" w:rsidDel="00000000" w:rsidP="00000000" w:rsidRDefault="00000000" w:rsidRPr="00000000" w14:paraId="0000056D">
      <w:pPr>
        <w:widowControl w:val="0"/>
        <w:tabs>
          <w:tab w:val="left" w:pos="1680"/>
        </w:tabs>
        <w:ind w:left="360" w:firstLine="0"/>
        <w:jc w:val="both"/>
        <w:rPr>
          <w:i w:val="0"/>
          <w:vertAlign w:val="baseline"/>
        </w:rPr>
      </w:pPr>
      <w:r w:rsidDel="00000000" w:rsidR="00000000" w:rsidRPr="00000000">
        <w:rPr>
          <w:i w:val="1"/>
          <w:vertAlign w:val="baseline"/>
          <w:rtl w:val="0"/>
        </w:rPr>
        <w:t xml:space="preserve">Б. Важкий стан хворого.</w:t>
      </w:r>
      <w:r w:rsidDel="00000000" w:rsidR="00000000" w:rsidRPr="00000000">
        <w:rPr>
          <w:rtl w:val="0"/>
        </w:rPr>
      </w:r>
    </w:p>
    <w:p w:rsidR="00000000" w:rsidDel="00000000" w:rsidP="00000000" w:rsidRDefault="00000000" w:rsidRPr="00000000" w14:paraId="0000056E">
      <w:pPr>
        <w:widowControl w:val="0"/>
        <w:tabs>
          <w:tab w:val="left" w:pos="1680"/>
        </w:tabs>
        <w:ind w:left="360" w:firstLine="0"/>
        <w:jc w:val="both"/>
        <w:rPr>
          <w:i w:val="0"/>
          <w:vertAlign w:val="baseline"/>
        </w:rPr>
      </w:pPr>
      <w:r w:rsidDel="00000000" w:rsidR="00000000" w:rsidRPr="00000000">
        <w:rPr>
          <w:i w:val="1"/>
          <w:vertAlign w:val="baseline"/>
          <w:rtl w:val="0"/>
        </w:rPr>
        <w:t xml:space="preserve">В. Інфаркт міокарда.</w:t>
      </w:r>
      <w:r w:rsidDel="00000000" w:rsidR="00000000" w:rsidRPr="00000000">
        <w:rPr>
          <w:rtl w:val="0"/>
        </w:rPr>
      </w:r>
    </w:p>
    <w:p w:rsidR="00000000" w:rsidDel="00000000" w:rsidP="00000000" w:rsidRDefault="00000000" w:rsidRPr="00000000" w14:paraId="0000056F">
      <w:pPr>
        <w:widowControl w:val="0"/>
        <w:tabs>
          <w:tab w:val="left" w:pos="1680"/>
        </w:tabs>
        <w:ind w:left="360" w:firstLine="0"/>
        <w:jc w:val="both"/>
        <w:rPr>
          <w:i w:val="0"/>
          <w:vertAlign w:val="baseline"/>
        </w:rPr>
      </w:pPr>
      <w:r w:rsidDel="00000000" w:rsidR="00000000" w:rsidRPr="00000000">
        <w:rPr>
          <w:i w:val="1"/>
          <w:vertAlign w:val="baseline"/>
          <w:rtl w:val="0"/>
        </w:rPr>
        <w:t xml:space="preserve">Г. Дитячий вік – до 14 років.</w:t>
      </w:r>
      <w:r w:rsidDel="00000000" w:rsidR="00000000" w:rsidRPr="00000000">
        <w:rPr>
          <w:rtl w:val="0"/>
        </w:rPr>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Д. Вагітність до 3-х місяців.</w:t>
      </w:r>
      <w:r w:rsidDel="00000000" w:rsidR="00000000" w:rsidRPr="00000000">
        <w:rPr>
          <w:rtl w:val="0"/>
        </w:rPr>
      </w:r>
    </w:p>
    <w:p w:rsidR="00000000" w:rsidDel="00000000" w:rsidP="00000000" w:rsidRDefault="00000000" w:rsidRPr="00000000" w14:paraId="00000571">
      <w:pPr>
        <w:widowControl w:val="0"/>
        <w:spacing w:line="360" w:lineRule="auto"/>
        <w:ind w:left="360" w:firstLine="0"/>
        <w:jc w:val="center"/>
        <w:rPr>
          <w:b w:val="0"/>
          <w:sz w:val="32"/>
          <w:szCs w:val="32"/>
          <w:u w:val="single"/>
          <w:vertAlign w:val="baseline"/>
        </w:rPr>
      </w:pPr>
      <w:r w:rsidDel="00000000" w:rsidR="00000000" w:rsidRPr="00000000">
        <w:rPr>
          <w:rtl w:val="0"/>
        </w:rPr>
      </w:r>
    </w:p>
    <w:p w:rsidR="00000000" w:rsidDel="00000000" w:rsidP="00000000" w:rsidRDefault="00000000" w:rsidRPr="00000000" w14:paraId="00000572">
      <w:pPr>
        <w:pStyle w:val="Heading2"/>
        <w:tabs>
          <w:tab w:val="left" w:pos="5580"/>
          <w:tab w:val="right" w:pos="9355"/>
        </w:tabs>
        <w:ind w:firstLine="567"/>
        <w:jc w:val="both"/>
        <w:rPr>
          <w:b w:val="0"/>
          <w:vertAlign w:val="baseline"/>
        </w:rPr>
      </w:pPr>
      <w:r w:rsidDel="00000000" w:rsidR="00000000" w:rsidRPr="00000000">
        <w:rPr>
          <w:b w:val="1"/>
          <w:vertAlign w:val="baseline"/>
          <w:rtl w:val="0"/>
        </w:rPr>
        <w:t xml:space="preserve">4. Одним з абсолютних показань для ультразвукового дослідження органів грудної порожнини є:</w:t>
      </w:r>
      <w:r w:rsidDel="00000000" w:rsidR="00000000" w:rsidRPr="00000000">
        <w:rPr>
          <w:rtl w:val="0"/>
        </w:rPr>
      </w:r>
    </w:p>
    <w:p w:rsidR="00000000" w:rsidDel="00000000" w:rsidP="00000000" w:rsidRDefault="00000000" w:rsidRPr="00000000" w14:paraId="00000573">
      <w:pPr>
        <w:widowControl w:val="0"/>
        <w:tabs>
          <w:tab w:val="left" w:pos="1680"/>
        </w:tabs>
        <w:ind w:left="360" w:firstLine="0"/>
        <w:jc w:val="both"/>
        <w:rPr>
          <w:i w:val="0"/>
          <w:vertAlign w:val="baseline"/>
        </w:rPr>
      </w:pPr>
      <w:r w:rsidDel="00000000" w:rsidR="00000000" w:rsidRPr="00000000">
        <w:rPr>
          <w:i w:val="1"/>
          <w:vertAlign w:val="baseline"/>
          <w:rtl w:val="0"/>
        </w:rPr>
        <w:t xml:space="preserve">А. Пневмонії.</w:t>
      </w:r>
      <w:r w:rsidDel="00000000" w:rsidR="00000000" w:rsidRPr="00000000">
        <w:rPr>
          <w:rtl w:val="0"/>
        </w:rPr>
      </w:r>
    </w:p>
    <w:p w:rsidR="00000000" w:rsidDel="00000000" w:rsidP="00000000" w:rsidRDefault="00000000" w:rsidRPr="00000000" w14:paraId="00000574">
      <w:pPr>
        <w:widowControl w:val="0"/>
        <w:tabs>
          <w:tab w:val="left" w:pos="1680"/>
        </w:tabs>
        <w:ind w:left="360" w:firstLine="0"/>
        <w:jc w:val="both"/>
        <w:rPr>
          <w:i w:val="0"/>
          <w:vertAlign w:val="baseline"/>
        </w:rPr>
      </w:pPr>
      <w:r w:rsidDel="00000000" w:rsidR="00000000" w:rsidRPr="00000000">
        <w:rPr>
          <w:i w:val="1"/>
          <w:vertAlign w:val="baseline"/>
          <w:rtl w:val="0"/>
        </w:rPr>
        <w:t xml:space="preserve">Б. Плевріти.</w:t>
      </w:r>
      <w:r w:rsidDel="00000000" w:rsidR="00000000" w:rsidRPr="00000000">
        <w:rPr>
          <w:rtl w:val="0"/>
        </w:rPr>
      </w:r>
    </w:p>
    <w:p w:rsidR="00000000" w:rsidDel="00000000" w:rsidP="00000000" w:rsidRDefault="00000000" w:rsidRPr="00000000" w14:paraId="00000575">
      <w:pPr>
        <w:widowControl w:val="0"/>
        <w:tabs>
          <w:tab w:val="left" w:pos="1680"/>
        </w:tabs>
        <w:ind w:left="360" w:firstLine="0"/>
        <w:jc w:val="both"/>
        <w:rPr>
          <w:i w:val="0"/>
          <w:vertAlign w:val="baseline"/>
        </w:rPr>
      </w:pPr>
      <w:r w:rsidDel="00000000" w:rsidR="00000000" w:rsidRPr="00000000">
        <w:rPr>
          <w:i w:val="1"/>
          <w:vertAlign w:val="baseline"/>
          <w:rtl w:val="0"/>
        </w:rPr>
        <w:t xml:space="preserve">В. Пневмоторакси.</w:t>
      </w:r>
      <w:r w:rsidDel="00000000" w:rsidR="00000000" w:rsidRPr="00000000">
        <w:rPr>
          <w:rtl w:val="0"/>
        </w:rPr>
      </w:r>
    </w:p>
    <w:p w:rsidR="00000000" w:rsidDel="00000000" w:rsidP="00000000" w:rsidRDefault="00000000" w:rsidRPr="00000000" w14:paraId="00000576">
      <w:pPr>
        <w:widowControl w:val="0"/>
        <w:tabs>
          <w:tab w:val="left" w:pos="1680"/>
        </w:tabs>
        <w:ind w:left="360" w:firstLine="0"/>
        <w:jc w:val="both"/>
        <w:rPr>
          <w:i w:val="0"/>
          <w:vertAlign w:val="baseline"/>
        </w:rPr>
      </w:pPr>
      <w:r w:rsidDel="00000000" w:rsidR="00000000" w:rsidRPr="00000000">
        <w:rPr>
          <w:i w:val="1"/>
          <w:vertAlign w:val="baseline"/>
          <w:rtl w:val="0"/>
        </w:rPr>
        <w:t xml:space="preserve">Г. Підозра на пухлину  плеври.</w:t>
      </w:r>
      <w:r w:rsidDel="00000000" w:rsidR="00000000" w:rsidRPr="00000000">
        <w:rPr>
          <w:rtl w:val="0"/>
        </w:rPr>
      </w:r>
    </w:p>
    <w:p w:rsidR="00000000" w:rsidDel="00000000" w:rsidP="00000000" w:rsidRDefault="00000000" w:rsidRPr="00000000" w14:paraId="00000577">
      <w:pPr>
        <w:widowControl w:val="0"/>
        <w:tabs>
          <w:tab w:val="left" w:pos="1680"/>
        </w:tabs>
        <w:ind w:left="360" w:firstLine="0"/>
        <w:jc w:val="both"/>
        <w:rPr>
          <w:i w:val="0"/>
          <w:vertAlign w:val="baseline"/>
        </w:rPr>
      </w:pPr>
      <w:r w:rsidDel="00000000" w:rsidR="00000000" w:rsidRPr="00000000">
        <w:rPr>
          <w:i w:val="1"/>
          <w:vertAlign w:val="baseline"/>
          <w:rtl w:val="0"/>
        </w:rPr>
        <w:t xml:space="preserve">Д. Утворення в легенях, які розташовані біля стін грудної порожнини або середостіння, над діафрагмою.</w:t>
      </w:r>
      <w:r w:rsidDel="00000000" w:rsidR="00000000" w:rsidRPr="00000000">
        <w:rPr>
          <w:rtl w:val="0"/>
        </w:rPr>
      </w:r>
    </w:p>
    <w:p w:rsidR="00000000" w:rsidDel="00000000" w:rsidP="00000000" w:rsidRDefault="00000000" w:rsidRPr="00000000" w14:paraId="00000578">
      <w:pPr>
        <w:widowControl w:val="0"/>
        <w:spacing w:line="360" w:lineRule="auto"/>
        <w:ind w:left="360" w:firstLine="0"/>
        <w:jc w:val="center"/>
        <w:rPr>
          <w:i w:val="0"/>
          <w:sz w:val="28"/>
          <w:szCs w:val="28"/>
          <w:vertAlign w:val="baseline"/>
        </w:rPr>
      </w:pPr>
      <w:r w:rsidDel="00000000" w:rsidR="00000000" w:rsidRPr="00000000">
        <w:rPr>
          <w:i w:val="1"/>
          <w:sz w:val="28"/>
          <w:szCs w:val="28"/>
          <w:vertAlign w:val="baseline"/>
          <w:rtl w:val="0"/>
        </w:rPr>
        <w:t xml:space="preserve"> </w:t>
      </w:r>
      <w:r w:rsidDel="00000000" w:rsidR="00000000" w:rsidRPr="00000000">
        <w:rPr>
          <w:rtl w:val="0"/>
        </w:rPr>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Протипоказаннями до радіонуклідного дослідження серцево-судинної системи є:</w:t>
      </w:r>
      <w:r w:rsidDel="00000000" w:rsidR="00000000" w:rsidRPr="00000000">
        <w:rPr>
          <w:rtl w:val="0"/>
        </w:rPr>
      </w:r>
    </w:p>
    <w:p w:rsidR="00000000" w:rsidDel="00000000" w:rsidP="00000000" w:rsidRDefault="00000000" w:rsidRPr="00000000" w14:paraId="0000057A">
      <w:pPr>
        <w:widowControl w:val="0"/>
        <w:tabs>
          <w:tab w:val="left" w:pos="1680"/>
        </w:tabs>
        <w:ind w:left="360" w:firstLine="0"/>
        <w:jc w:val="both"/>
        <w:rPr>
          <w:i w:val="0"/>
          <w:vertAlign w:val="baseline"/>
        </w:rPr>
      </w:pPr>
      <w:r w:rsidDel="00000000" w:rsidR="00000000" w:rsidRPr="00000000">
        <w:rPr>
          <w:i w:val="1"/>
          <w:vertAlign w:val="baseline"/>
          <w:rtl w:val="0"/>
        </w:rPr>
        <w:t xml:space="preserve">А. Пневмонії з ускладненями.</w:t>
      </w:r>
      <w:r w:rsidDel="00000000" w:rsidR="00000000" w:rsidRPr="00000000">
        <w:rPr>
          <w:rtl w:val="0"/>
        </w:rPr>
      </w:r>
    </w:p>
    <w:p w:rsidR="00000000" w:rsidDel="00000000" w:rsidP="00000000" w:rsidRDefault="00000000" w:rsidRPr="00000000" w14:paraId="0000057B">
      <w:pPr>
        <w:widowControl w:val="0"/>
        <w:tabs>
          <w:tab w:val="left" w:pos="1680"/>
        </w:tabs>
        <w:ind w:left="360" w:firstLine="0"/>
        <w:jc w:val="both"/>
        <w:rPr>
          <w:i w:val="0"/>
          <w:vertAlign w:val="baseline"/>
        </w:rPr>
      </w:pPr>
      <w:r w:rsidDel="00000000" w:rsidR="00000000" w:rsidRPr="00000000">
        <w:rPr>
          <w:i w:val="1"/>
          <w:vertAlign w:val="baseline"/>
          <w:rtl w:val="0"/>
        </w:rPr>
        <w:t xml:space="preserve">Б. Важкий стан хворого.</w:t>
      </w:r>
      <w:r w:rsidDel="00000000" w:rsidR="00000000" w:rsidRPr="00000000">
        <w:rPr>
          <w:rtl w:val="0"/>
        </w:rPr>
      </w:r>
    </w:p>
    <w:p w:rsidR="00000000" w:rsidDel="00000000" w:rsidP="00000000" w:rsidRDefault="00000000" w:rsidRPr="00000000" w14:paraId="0000057C">
      <w:pPr>
        <w:widowControl w:val="0"/>
        <w:tabs>
          <w:tab w:val="left" w:pos="1680"/>
        </w:tabs>
        <w:ind w:left="360" w:firstLine="0"/>
        <w:jc w:val="both"/>
        <w:rPr>
          <w:i w:val="0"/>
          <w:vertAlign w:val="baseline"/>
        </w:rPr>
      </w:pPr>
      <w:r w:rsidDel="00000000" w:rsidR="00000000" w:rsidRPr="00000000">
        <w:rPr>
          <w:i w:val="1"/>
          <w:vertAlign w:val="baseline"/>
          <w:rtl w:val="0"/>
        </w:rPr>
        <w:t xml:space="preserve">В. Вагітність.</w:t>
      </w:r>
      <w:r w:rsidDel="00000000" w:rsidR="00000000" w:rsidRPr="00000000">
        <w:rPr>
          <w:rtl w:val="0"/>
        </w:rPr>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Г. Наявність металевих інорідних тіл в тканинах пацієнта.</w:t>
      </w:r>
      <w:r w:rsidDel="00000000" w:rsidR="00000000" w:rsidRPr="00000000">
        <w:rPr>
          <w:rtl w:val="0"/>
        </w:rPr>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Д. Дитячий вік – до 14 років.</w:t>
      </w:r>
      <w:r w:rsidDel="00000000" w:rsidR="00000000" w:rsidRPr="00000000">
        <w:rPr>
          <w:rtl w:val="0"/>
        </w:rPr>
      </w:r>
    </w:p>
    <w:p w:rsidR="00000000" w:rsidDel="00000000" w:rsidP="00000000" w:rsidRDefault="00000000" w:rsidRPr="00000000" w14:paraId="0000057F">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580">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581">
      <w:pPr>
        <w:widowControl w:val="0"/>
        <w:ind w:left="360" w:firstLine="0"/>
        <w:jc w:val="center"/>
        <w:rPr>
          <w:b w:val="0"/>
          <w:i w:val="0"/>
          <w:sz w:val="32"/>
          <w:szCs w:val="32"/>
          <w:vertAlign w:val="baseline"/>
        </w:rPr>
      </w:pPr>
      <w:r w:rsidDel="00000000" w:rsidR="00000000" w:rsidRPr="00000000">
        <w:rPr>
          <w:rtl w:val="0"/>
        </w:rPr>
      </w:r>
    </w:p>
    <w:p w:rsidR="00000000" w:rsidDel="00000000" w:rsidP="00000000" w:rsidRDefault="00000000" w:rsidRPr="00000000" w14:paraId="00000582">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№11.</w:t>
      </w:r>
      <w:r w:rsidDel="00000000" w:rsidR="00000000" w:rsidRPr="00000000">
        <w:rPr>
          <w:rtl w:val="0"/>
        </w:rPr>
      </w:r>
    </w:p>
    <w:p w:rsidR="00000000" w:rsidDel="00000000" w:rsidP="00000000" w:rsidRDefault="00000000" w:rsidRPr="00000000" w14:paraId="00000583">
      <w:pPr>
        <w:widowControl w:val="0"/>
        <w:ind w:left="360" w:firstLine="0"/>
        <w:jc w:val="center"/>
        <w:rPr>
          <w:b w:val="0"/>
          <w:i w:val="0"/>
          <w:sz w:val="32"/>
          <w:szCs w:val="32"/>
          <w:vertAlign w:val="baseline"/>
        </w:rPr>
      </w:pPr>
      <w:r w:rsidDel="00000000" w:rsidR="00000000" w:rsidRPr="00000000">
        <w:rPr>
          <w:rtl w:val="0"/>
        </w:rPr>
      </w:r>
    </w:p>
    <w:p w:rsidR="00000000" w:rsidDel="00000000" w:rsidP="00000000" w:rsidRDefault="00000000" w:rsidRPr="00000000" w14:paraId="00000584">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1. Визначте, який із перерахованих методів променевої діагностики використовується для визначення </w:t>
      </w:r>
      <w:r w:rsidDel="00000000" w:rsidR="00000000" w:rsidRPr="00000000">
        <w:rPr>
          <w:b w:val="1"/>
          <w:i w:val="1"/>
          <w:sz w:val="28"/>
          <w:szCs w:val="28"/>
          <w:vertAlign w:val="baseline"/>
          <w:rtl w:val="0"/>
        </w:rPr>
        <w:t xml:space="preserve">об’ємних утворень в середостінні</w:t>
      </w:r>
      <w:r w:rsidDel="00000000" w:rsidR="00000000" w:rsidRPr="00000000">
        <w:rPr>
          <w:i w:val="1"/>
          <w:sz w:val="28"/>
          <w:szCs w:val="28"/>
          <w:vertAlign w:val="baseline"/>
          <w:rtl w:val="0"/>
        </w:rPr>
        <w:t xml:space="preserve">?</w:t>
      </w:r>
      <w:r w:rsidDel="00000000" w:rsidR="00000000" w:rsidRPr="00000000">
        <w:rPr>
          <w:b w:val="1"/>
          <w:sz w:val="28"/>
          <w:szCs w:val="28"/>
          <w:vertAlign w:val="baseline"/>
          <w:rtl w:val="0"/>
        </w:rPr>
        <w:t xml:space="preserve">:</w:t>
      </w:r>
      <w:r w:rsidDel="00000000" w:rsidR="00000000" w:rsidRPr="00000000">
        <w:rPr>
          <w:rtl w:val="0"/>
        </w:rPr>
      </w:r>
    </w:p>
    <w:p w:rsidR="00000000" w:rsidDel="00000000" w:rsidP="00000000" w:rsidRDefault="00000000" w:rsidRPr="00000000" w14:paraId="00000585">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586">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587">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588">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589">
      <w:pPr>
        <w:widowControl w:val="0"/>
        <w:tabs>
          <w:tab w:val="left" w:pos="1680"/>
        </w:tabs>
        <w:ind w:left="360" w:firstLine="0"/>
        <w:jc w:val="both"/>
        <w:rPr>
          <w:i w:val="0"/>
          <w:vertAlign w:val="baseline"/>
        </w:rPr>
      </w:pPr>
      <w:r w:rsidDel="00000000" w:rsidR="00000000" w:rsidRPr="00000000">
        <w:rPr>
          <w:i w:val="1"/>
          <w:vertAlign w:val="baseline"/>
          <w:rtl w:val="0"/>
        </w:rPr>
        <w:t xml:space="preserve">Д. Комп*ютерна томографія.</w:t>
      </w:r>
      <w:r w:rsidDel="00000000" w:rsidR="00000000" w:rsidRPr="00000000">
        <w:rPr>
          <w:rtl w:val="0"/>
        </w:rPr>
      </w:r>
    </w:p>
    <w:p w:rsidR="00000000" w:rsidDel="00000000" w:rsidP="00000000" w:rsidRDefault="00000000" w:rsidRPr="00000000" w14:paraId="0000058A">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8B">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8C">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2. Чи є рентгеноскопія основним променевим методом вивчення органів дихання?:</w:t>
      </w:r>
      <w:r w:rsidDel="00000000" w:rsidR="00000000" w:rsidRPr="00000000">
        <w:rPr>
          <w:rtl w:val="0"/>
        </w:rPr>
      </w:r>
    </w:p>
    <w:p w:rsidR="00000000" w:rsidDel="00000000" w:rsidP="00000000" w:rsidRDefault="00000000" w:rsidRPr="00000000" w14:paraId="0000058D">
      <w:pPr>
        <w:widowControl w:val="0"/>
        <w:tabs>
          <w:tab w:val="left" w:pos="1680"/>
        </w:tabs>
        <w:ind w:left="360" w:firstLine="0"/>
        <w:jc w:val="both"/>
        <w:rPr>
          <w:i w:val="0"/>
          <w:vertAlign w:val="baseline"/>
        </w:rPr>
      </w:pPr>
      <w:r w:rsidDel="00000000" w:rsidR="00000000" w:rsidRPr="00000000">
        <w:rPr>
          <w:i w:val="1"/>
          <w:vertAlign w:val="baseline"/>
          <w:rtl w:val="0"/>
        </w:rPr>
        <w:t xml:space="preserve">А. Так.</w:t>
      </w:r>
      <w:r w:rsidDel="00000000" w:rsidR="00000000" w:rsidRPr="00000000">
        <w:rPr>
          <w:rtl w:val="0"/>
        </w:rPr>
      </w:r>
    </w:p>
    <w:p w:rsidR="00000000" w:rsidDel="00000000" w:rsidP="00000000" w:rsidRDefault="00000000" w:rsidRPr="00000000" w14:paraId="0000058E">
      <w:pPr>
        <w:widowControl w:val="0"/>
        <w:tabs>
          <w:tab w:val="left" w:pos="1680"/>
        </w:tabs>
        <w:ind w:left="360" w:firstLine="0"/>
        <w:jc w:val="both"/>
        <w:rPr>
          <w:i w:val="0"/>
          <w:vertAlign w:val="baseline"/>
        </w:rPr>
      </w:pPr>
      <w:r w:rsidDel="00000000" w:rsidR="00000000" w:rsidRPr="00000000">
        <w:rPr>
          <w:i w:val="1"/>
          <w:vertAlign w:val="baseline"/>
          <w:rtl w:val="0"/>
        </w:rPr>
        <w:t xml:space="preserve">Б. В залежності від мети дослідження. </w:t>
      </w:r>
      <w:r w:rsidDel="00000000" w:rsidR="00000000" w:rsidRPr="00000000">
        <w:rPr>
          <w:rtl w:val="0"/>
        </w:rPr>
      </w:r>
    </w:p>
    <w:p w:rsidR="00000000" w:rsidDel="00000000" w:rsidP="00000000" w:rsidRDefault="00000000" w:rsidRPr="00000000" w14:paraId="0000058F">
      <w:pPr>
        <w:widowControl w:val="0"/>
        <w:tabs>
          <w:tab w:val="left" w:pos="1680"/>
        </w:tabs>
        <w:ind w:left="360" w:firstLine="0"/>
        <w:jc w:val="both"/>
        <w:rPr>
          <w:i w:val="0"/>
          <w:vertAlign w:val="baseline"/>
        </w:rPr>
      </w:pPr>
      <w:r w:rsidDel="00000000" w:rsidR="00000000" w:rsidRPr="00000000">
        <w:rPr>
          <w:i w:val="1"/>
          <w:vertAlign w:val="baseline"/>
          <w:rtl w:val="0"/>
        </w:rPr>
        <w:t xml:space="preserve">В. Так, якщо в лікувальному закладі є комп*ютерний томограф.</w:t>
      </w:r>
      <w:r w:rsidDel="00000000" w:rsidR="00000000" w:rsidRPr="00000000">
        <w:rPr>
          <w:rtl w:val="0"/>
        </w:rPr>
      </w:r>
    </w:p>
    <w:p w:rsidR="00000000" w:rsidDel="00000000" w:rsidP="00000000" w:rsidRDefault="00000000" w:rsidRPr="00000000" w14:paraId="00000590">
      <w:pPr>
        <w:widowControl w:val="0"/>
        <w:tabs>
          <w:tab w:val="left" w:pos="1680"/>
        </w:tabs>
        <w:ind w:left="360" w:firstLine="0"/>
        <w:jc w:val="both"/>
        <w:rPr>
          <w:i w:val="0"/>
          <w:vertAlign w:val="baseline"/>
        </w:rPr>
      </w:pPr>
      <w:r w:rsidDel="00000000" w:rsidR="00000000" w:rsidRPr="00000000">
        <w:rPr>
          <w:i w:val="1"/>
          <w:vertAlign w:val="baseline"/>
          <w:rtl w:val="0"/>
        </w:rPr>
        <w:t xml:space="preserve">Г. Тільки для дорослих.</w:t>
      </w:r>
      <w:r w:rsidDel="00000000" w:rsidR="00000000" w:rsidRPr="00000000">
        <w:rPr>
          <w:rtl w:val="0"/>
        </w:rPr>
      </w:r>
    </w:p>
    <w:p w:rsidR="00000000" w:rsidDel="00000000" w:rsidP="00000000" w:rsidRDefault="00000000" w:rsidRPr="00000000" w14:paraId="00000591">
      <w:pPr>
        <w:widowControl w:val="0"/>
        <w:tabs>
          <w:tab w:val="left" w:pos="1680"/>
        </w:tabs>
        <w:ind w:left="360" w:firstLine="0"/>
        <w:jc w:val="both"/>
        <w:rPr>
          <w:vertAlign w:val="baseline"/>
        </w:rPr>
      </w:pPr>
      <w:r w:rsidDel="00000000" w:rsidR="00000000" w:rsidRPr="00000000">
        <w:rPr>
          <w:i w:val="1"/>
          <w:vertAlign w:val="baseline"/>
          <w:rtl w:val="0"/>
        </w:rPr>
        <w:t xml:space="preserve">Д. Ні.</w:t>
      </w:r>
      <w:r w:rsidDel="00000000" w:rsidR="00000000" w:rsidRPr="00000000">
        <w:rPr>
          <w:rtl w:val="0"/>
        </w:rPr>
      </w:r>
    </w:p>
    <w:p w:rsidR="00000000" w:rsidDel="00000000" w:rsidP="00000000" w:rsidRDefault="00000000" w:rsidRPr="00000000" w14:paraId="00000592">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93">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94">
      <w:pPr>
        <w:pStyle w:val="Heading2"/>
        <w:tabs>
          <w:tab w:val="left" w:pos="5580"/>
          <w:tab w:val="right" w:pos="9355"/>
        </w:tabs>
        <w:ind w:firstLine="567"/>
        <w:jc w:val="both"/>
        <w:rPr>
          <w:b w:val="0"/>
          <w:vertAlign w:val="baseline"/>
        </w:rPr>
      </w:pPr>
      <w:r w:rsidDel="00000000" w:rsidR="00000000" w:rsidRPr="00000000">
        <w:rPr>
          <w:b w:val="1"/>
          <w:vertAlign w:val="baseline"/>
          <w:rtl w:val="0"/>
        </w:rPr>
        <w:t xml:space="preserve">3. Одним з абсолютних показань для РКТ органів грудної порожнини є:</w:t>
      </w:r>
      <w:r w:rsidDel="00000000" w:rsidR="00000000" w:rsidRPr="00000000">
        <w:rPr>
          <w:rtl w:val="0"/>
        </w:rPr>
      </w:r>
    </w:p>
    <w:p w:rsidR="00000000" w:rsidDel="00000000" w:rsidP="00000000" w:rsidRDefault="00000000" w:rsidRPr="00000000" w14:paraId="00000595">
      <w:pPr>
        <w:widowControl w:val="0"/>
        <w:tabs>
          <w:tab w:val="left" w:pos="1680"/>
        </w:tabs>
        <w:ind w:left="360" w:firstLine="0"/>
        <w:jc w:val="both"/>
        <w:rPr>
          <w:i w:val="0"/>
          <w:vertAlign w:val="baseline"/>
        </w:rPr>
      </w:pPr>
      <w:r w:rsidDel="00000000" w:rsidR="00000000" w:rsidRPr="00000000">
        <w:rPr>
          <w:i w:val="1"/>
          <w:vertAlign w:val="baseline"/>
          <w:rtl w:val="0"/>
        </w:rPr>
        <w:t xml:space="preserve">А. Пневмонії.</w:t>
      </w:r>
      <w:r w:rsidDel="00000000" w:rsidR="00000000" w:rsidRPr="00000000">
        <w:rPr>
          <w:rtl w:val="0"/>
        </w:rPr>
      </w:r>
    </w:p>
    <w:p w:rsidR="00000000" w:rsidDel="00000000" w:rsidP="00000000" w:rsidRDefault="00000000" w:rsidRPr="00000000" w14:paraId="00000596">
      <w:pPr>
        <w:widowControl w:val="0"/>
        <w:tabs>
          <w:tab w:val="left" w:pos="1680"/>
        </w:tabs>
        <w:ind w:left="360" w:firstLine="0"/>
        <w:jc w:val="both"/>
        <w:rPr>
          <w:i w:val="0"/>
          <w:vertAlign w:val="baseline"/>
        </w:rPr>
      </w:pPr>
      <w:r w:rsidDel="00000000" w:rsidR="00000000" w:rsidRPr="00000000">
        <w:rPr>
          <w:i w:val="1"/>
          <w:vertAlign w:val="baseline"/>
          <w:rtl w:val="0"/>
        </w:rPr>
        <w:t xml:space="preserve">Б. Плевріти.</w:t>
      </w:r>
      <w:r w:rsidDel="00000000" w:rsidR="00000000" w:rsidRPr="00000000">
        <w:rPr>
          <w:rtl w:val="0"/>
        </w:rPr>
      </w:r>
    </w:p>
    <w:p w:rsidR="00000000" w:rsidDel="00000000" w:rsidP="00000000" w:rsidRDefault="00000000" w:rsidRPr="00000000" w14:paraId="00000597">
      <w:pPr>
        <w:widowControl w:val="0"/>
        <w:tabs>
          <w:tab w:val="left" w:pos="1680"/>
        </w:tabs>
        <w:ind w:left="360" w:firstLine="0"/>
        <w:jc w:val="both"/>
        <w:rPr>
          <w:i w:val="0"/>
          <w:vertAlign w:val="baseline"/>
        </w:rPr>
      </w:pPr>
      <w:r w:rsidDel="00000000" w:rsidR="00000000" w:rsidRPr="00000000">
        <w:rPr>
          <w:i w:val="1"/>
          <w:vertAlign w:val="baseline"/>
          <w:rtl w:val="0"/>
        </w:rPr>
        <w:t xml:space="preserve">В. Пневмоторакси.</w:t>
      </w:r>
      <w:r w:rsidDel="00000000" w:rsidR="00000000" w:rsidRPr="00000000">
        <w:rPr>
          <w:rtl w:val="0"/>
        </w:rPr>
      </w:r>
    </w:p>
    <w:p w:rsidR="00000000" w:rsidDel="00000000" w:rsidP="00000000" w:rsidRDefault="00000000" w:rsidRPr="00000000" w14:paraId="00000598">
      <w:pPr>
        <w:widowControl w:val="0"/>
        <w:tabs>
          <w:tab w:val="left" w:pos="1680"/>
        </w:tabs>
        <w:ind w:left="360" w:firstLine="0"/>
        <w:jc w:val="both"/>
        <w:rPr>
          <w:i w:val="0"/>
          <w:vertAlign w:val="baseline"/>
        </w:rPr>
      </w:pPr>
      <w:r w:rsidDel="00000000" w:rsidR="00000000" w:rsidRPr="00000000">
        <w:rPr>
          <w:i w:val="1"/>
          <w:vertAlign w:val="baseline"/>
          <w:rtl w:val="0"/>
        </w:rPr>
        <w:t xml:space="preserve">Г. Вивчення коренів легень.</w:t>
      </w:r>
      <w:r w:rsidDel="00000000" w:rsidR="00000000" w:rsidRPr="00000000">
        <w:rPr>
          <w:rtl w:val="0"/>
        </w:rPr>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Д. Уточнення природи і розповсюдженості вогнищевої патології легень.</w:t>
      </w:r>
      <w:r w:rsidDel="00000000" w:rsidR="00000000" w:rsidRPr="00000000">
        <w:rPr>
          <w:rtl w:val="0"/>
        </w:rPr>
      </w:r>
    </w:p>
    <w:p w:rsidR="00000000" w:rsidDel="00000000" w:rsidP="00000000" w:rsidRDefault="00000000" w:rsidRPr="00000000" w14:paraId="0000059A">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9B">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9C">
      <w:pPr>
        <w:pStyle w:val="Heading2"/>
        <w:tabs>
          <w:tab w:val="left" w:pos="5580"/>
          <w:tab w:val="right" w:pos="9355"/>
        </w:tabs>
        <w:ind w:firstLine="567"/>
        <w:jc w:val="both"/>
        <w:rPr>
          <w:b w:val="0"/>
          <w:vertAlign w:val="baseline"/>
        </w:rPr>
      </w:pPr>
      <w:r w:rsidDel="00000000" w:rsidR="00000000" w:rsidRPr="00000000">
        <w:rPr>
          <w:b w:val="1"/>
          <w:vertAlign w:val="baseline"/>
          <w:rtl w:val="0"/>
        </w:rPr>
        <w:t xml:space="preserve">4. Одним з абсолютних показань для ультразвукового дослідження органів грудної порожнини є:</w:t>
      </w:r>
      <w:r w:rsidDel="00000000" w:rsidR="00000000" w:rsidRPr="00000000">
        <w:rPr>
          <w:rtl w:val="0"/>
        </w:rPr>
      </w:r>
    </w:p>
    <w:p w:rsidR="00000000" w:rsidDel="00000000" w:rsidP="00000000" w:rsidRDefault="00000000" w:rsidRPr="00000000" w14:paraId="0000059D">
      <w:pPr>
        <w:widowControl w:val="0"/>
        <w:tabs>
          <w:tab w:val="left" w:pos="1680"/>
        </w:tabs>
        <w:ind w:left="360" w:firstLine="0"/>
        <w:jc w:val="both"/>
        <w:rPr>
          <w:i w:val="0"/>
          <w:vertAlign w:val="baseline"/>
        </w:rPr>
      </w:pPr>
      <w:r w:rsidDel="00000000" w:rsidR="00000000" w:rsidRPr="00000000">
        <w:rPr>
          <w:i w:val="1"/>
          <w:vertAlign w:val="baseline"/>
          <w:rtl w:val="0"/>
        </w:rPr>
        <w:t xml:space="preserve">А. Пневмонії.</w:t>
      </w:r>
      <w:r w:rsidDel="00000000" w:rsidR="00000000" w:rsidRPr="00000000">
        <w:rPr>
          <w:rtl w:val="0"/>
        </w:rPr>
      </w:r>
    </w:p>
    <w:p w:rsidR="00000000" w:rsidDel="00000000" w:rsidP="00000000" w:rsidRDefault="00000000" w:rsidRPr="00000000" w14:paraId="0000059E">
      <w:pPr>
        <w:widowControl w:val="0"/>
        <w:tabs>
          <w:tab w:val="left" w:pos="1680"/>
        </w:tabs>
        <w:ind w:left="360" w:firstLine="0"/>
        <w:jc w:val="both"/>
        <w:rPr>
          <w:i w:val="0"/>
          <w:vertAlign w:val="baseline"/>
        </w:rPr>
      </w:pPr>
      <w:r w:rsidDel="00000000" w:rsidR="00000000" w:rsidRPr="00000000">
        <w:rPr>
          <w:i w:val="1"/>
          <w:vertAlign w:val="baseline"/>
          <w:rtl w:val="0"/>
        </w:rPr>
        <w:t xml:space="preserve">Б. Плевріти.</w:t>
      </w:r>
      <w:r w:rsidDel="00000000" w:rsidR="00000000" w:rsidRPr="00000000">
        <w:rPr>
          <w:rtl w:val="0"/>
        </w:rPr>
      </w:r>
    </w:p>
    <w:p w:rsidR="00000000" w:rsidDel="00000000" w:rsidP="00000000" w:rsidRDefault="00000000" w:rsidRPr="00000000" w14:paraId="0000059F">
      <w:pPr>
        <w:widowControl w:val="0"/>
        <w:tabs>
          <w:tab w:val="left" w:pos="1680"/>
        </w:tabs>
        <w:ind w:left="360" w:firstLine="0"/>
        <w:jc w:val="both"/>
        <w:rPr>
          <w:i w:val="0"/>
          <w:vertAlign w:val="baseline"/>
        </w:rPr>
      </w:pPr>
      <w:r w:rsidDel="00000000" w:rsidR="00000000" w:rsidRPr="00000000">
        <w:rPr>
          <w:i w:val="1"/>
          <w:vertAlign w:val="baseline"/>
          <w:rtl w:val="0"/>
        </w:rPr>
        <w:t xml:space="preserve">В. Міокардит.</w:t>
      </w:r>
      <w:r w:rsidDel="00000000" w:rsidR="00000000" w:rsidRPr="00000000">
        <w:rPr>
          <w:rtl w:val="0"/>
        </w:rPr>
      </w:r>
    </w:p>
    <w:p w:rsidR="00000000" w:rsidDel="00000000" w:rsidP="00000000" w:rsidRDefault="00000000" w:rsidRPr="00000000" w14:paraId="000005A0">
      <w:pPr>
        <w:widowControl w:val="0"/>
        <w:tabs>
          <w:tab w:val="left" w:pos="1680"/>
        </w:tabs>
        <w:ind w:left="360" w:firstLine="0"/>
        <w:jc w:val="both"/>
        <w:rPr>
          <w:i w:val="0"/>
          <w:vertAlign w:val="baseline"/>
        </w:rPr>
      </w:pPr>
      <w:r w:rsidDel="00000000" w:rsidR="00000000" w:rsidRPr="00000000">
        <w:rPr>
          <w:i w:val="1"/>
          <w:vertAlign w:val="baseline"/>
          <w:rtl w:val="0"/>
        </w:rPr>
        <w:t xml:space="preserve">Г. Центральний рак легень.</w:t>
      </w:r>
      <w:r w:rsidDel="00000000" w:rsidR="00000000" w:rsidRPr="00000000">
        <w:rPr>
          <w:rtl w:val="0"/>
        </w:rPr>
      </w:r>
    </w:p>
    <w:p w:rsidR="00000000" w:rsidDel="00000000" w:rsidP="00000000" w:rsidRDefault="00000000" w:rsidRPr="00000000" w14:paraId="000005A1">
      <w:pPr>
        <w:widowControl w:val="0"/>
        <w:ind w:left="360" w:firstLine="0"/>
        <w:rPr>
          <w:b w:val="0"/>
          <w:i w:val="0"/>
          <w:u w:val="single"/>
          <w:vertAlign w:val="baseline"/>
        </w:rPr>
      </w:pPr>
      <w:r w:rsidDel="00000000" w:rsidR="00000000" w:rsidRPr="00000000">
        <w:rPr>
          <w:i w:val="1"/>
          <w:vertAlign w:val="baseline"/>
          <w:rtl w:val="0"/>
        </w:rPr>
        <w:t xml:space="preserve">Д. Необхідність уточнення стану лімфатичних вузлів по ходу великих судин середостіння, надключичних та пахвових.</w:t>
      </w:r>
      <w:r w:rsidDel="00000000" w:rsidR="00000000" w:rsidRPr="00000000">
        <w:rPr>
          <w:rtl w:val="0"/>
        </w:rPr>
      </w:r>
    </w:p>
    <w:p w:rsidR="00000000" w:rsidDel="00000000" w:rsidP="00000000" w:rsidRDefault="00000000" w:rsidRPr="00000000" w14:paraId="000005A2">
      <w:pPr>
        <w:spacing w:after="100" w:before="100" w:lineRule="auto"/>
        <w:ind w:firstLine="567"/>
        <w:jc w:val="both"/>
        <w:rPr>
          <w:b w:val="0"/>
          <w:sz w:val="28"/>
          <w:szCs w:val="28"/>
          <w:vertAlign w:val="baseline"/>
        </w:rPr>
      </w:pPr>
      <w:r w:rsidDel="00000000" w:rsidR="00000000" w:rsidRPr="00000000">
        <w:rPr>
          <w:b w:val="1"/>
          <w:sz w:val="28"/>
          <w:szCs w:val="28"/>
          <w:vertAlign w:val="baseline"/>
          <w:rtl w:val="0"/>
        </w:rPr>
        <w:t xml:space="preserve">5. УЗД - золотий стандарт в діагностиці:</w:t>
      </w:r>
      <w:r w:rsidDel="00000000" w:rsidR="00000000" w:rsidRPr="00000000">
        <w:rPr>
          <w:rtl w:val="0"/>
        </w:rPr>
      </w:r>
    </w:p>
    <w:p w:rsidR="00000000" w:rsidDel="00000000" w:rsidP="00000000" w:rsidRDefault="00000000" w:rsidRPr="00000000" w14:paraId="000005A3">
      <w:pPr>
        <w:widowControl w:val="0"/>
        <w:tabs>
          <w:tab w:val="left" w:pos="1680"/>
        </w:tabs>
        <w:ind w:left="360" w:firstLine="0"/>
        <w:jc w:val="both"/>
        <w:rPr>
          <w:i w:val="0"/>
          <w:vertAlign w:val="baseline"/>
        </w:rPr>
      </w:pPr>
      <w:r w:rsidDel="00000000" w:rsidR="00000000" w:rsidRPr="00000000">
        <w:rPr>
          <w:i w:val="1"/>
          <w:vertAlign w:val="baseline"/>
          <w:rtl w:val="0"/>
        </w:rPr>
        <w:t xml:space="preserve">А. При виявлені периферійного раку легень.</w:t>
      </w:r>
      <w:r w:rsidDel="00000000" w:rsidR="00000000" w:rsidRPr="00000000">
        <w:rPr>
          <w:rtl w:val="0"/>
        </w:rPr>
      </w:r>
    </w:p>
    <w:p w:rsidR="00000000" w:rsidDel="00000000" w:rsidP="00000000" w:rsidRDefault="00000000" w:rsidRPr="00000000" w14:paraId="000005A4">
      <w:pPr>
        <w:widowControl w:val="0"/>
        <w:tabs>
          <w:tab w:val="left" w:pos="1680"/>
        </w:tabs>
        <w:ind w:left="360" w:firstLine="0"/>
        <w:jc w:val="both"/>
        <w:rPr>
          <w:i w:val="0"/>
          <w:vertAlign w:val="baseline"/>
        </w:rPr>
      </w:pPr>
      <w:r w:rsidDel="00000000" w:rsidR="00000000" w:rsidRPr="00000000">
        <w:rPr>
          <w:i w:val="1"/>
          <w:vertAlign w:val="baseline"/>
          <w:rtl w:val="0"/>
        </w:rPr>
        <w:t xml:space="preserve">Б. Випотному плевриті.</w:t>
      </w:r>
      <w:r w:rsidDel="00000000" w:rsidR="00000000" w:rsidRPr="00000000">
        <w:rPr>
          <w:rtl w:val="0"/>
        </w:rPr>
      </w:r>
    </w:p>
    <w:p w:rsidR="00000000" w:rsidDel="00000000" w:rsidP="00000000" w:rsidRDefault="00000000" w:rsidRPr="00000000" w14:paraId="000005A5">
      <w:pPr>
        <w:widowControl w:val="0"/>
        <w:tabs>
          <w:tab w:val="left" w:pos="1680"/>
        </w:tabs>
        <w:ind w:left="360" w:firstLine="0"/>
        <w:jc w:val="both"/>
        <w:rPr>
          <w:i w:val="0"/>
          <w:vertAlign w:val="baseline"/>
        </w:rPr>
      </w:pPr>
      <w:r w:rsidDel="00000000" w:rsidR="00000000" w:rsidRPr="00000000">
        <w:rPr>
          <w:i w:val="1"/>
          <w:vertAlign w:val="baseline"/>
          <w:rtl w:val="0"/>
        </w:rPr>
        <w:t xml:space="preserve">В. Випотному міокардиті.</w:t>
      </w:r>
      <w:r w:rsidDel="00000000" w:rsidR="00000000" w:rsidRPr="00000000">
        <w:rPr>
          <w:rtl w:val="0"/>
        </w:rPr>
      </w:r>
    </w:p>
    <w:p w:rsidR="00000000" w:rsidDel="00000000" w:rsidP="00000000" w:rsidRDefault="00000000" w:rsidRPr="00000000" w14:paraId="000005A6">
      <w:pPr>
        <w:widowControl w:val="0"/>
        <w:tabs>
          <w:tab w:val="left" w:pos="1680"/>
        </w:tabs>
        <w:ind w:left="360" w:firstLine="0"/>
        <w:jc w:val="both"/>
        <w:rPr>
          <w:i w:val="0"/>
          <w:vertAlign w:val="baseline"/>
        </w:rPr>
      </w:pPr>
      <w:r w:rsidDel="00000000" w:rsidR="00000000" w:rsidRPr="00000000">
        <w:rPr>
          <w:i w:val="1"/>
          <w:vertAlign w:val="baseline"/>
          <w:rtl w:val="0"/>
        </w:rPr>
        <w:t xml:space="preserve">Г. Центральному раці легень.</w:t>
      </w:r>
      <w:r w:rsidDel="00000000" w:rsidR="00000000" w:rsidRPr="00000000">
        <w:rPr>
          <w:rtl w:val="0"/>
        </w:rPr>
      </w:r>
    </w:p>
    <w:p w:rsidR="00000000" w:rsidDel="00000000" w:rsidP="00000000" w:rsidRDefault="00000000" w:rsidRPr="00000000" w14:paraId="000005A7">
      <w:pPr>
        <w:widowControl w:val="0"/>
        <w:ind w:left="360" w:firstLine="0"/>
        <w:rPr>
          <w:b w:val="0"/>
          <w:i w:val="0"/>
          <w:u w:val="single"/>
          <w:vertAlign w:val="baseline"/>
        </w:rPr>
      </w:pPr>
      <w:r w:rsidDel="00000000" w:rsidR="00000000" w:rsidRPr="00000000">
        <w:rPr>
          <w:i w:val="1"/>
          <w:vertAlign w:val="baseline"/>
          <w:rtl w:val="0"/>
        </w:rPr>
        <w:t xml:space="preserve">Д. Змін кістоподібного характеру.</w:t>
      </w:r>
      <w:r w:rsidDel="00000000" w:rsidR="00000000" w:rsidRPr="00000000">
        <w:rPr>
          <w:rtl w:val="0"/>
        </w:rPr>
      </w:r>
    </w:p>
    <w:p w:rsidR="00000000" w:rsidDel="00000000" w:rsidP="00000000" w:rsidRDefault="00000000" w:rsidRPr="00000000" w14:paraId="000005A8">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A9">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AA">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5AB">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5AC">
      <w:pPr>
        <w:widowControl w:val="0"/>
        <w:ind w:left="360" w:firstLine="0"/>
        <w:jc w:val="center"/>
        <w:rPr>
          <w:b w:val="0"/>
          <w:sz w:val="32"/>
          <w:szCs w:val="32"/>
          <w:u w:val="single"/>
          <w:vertAlign w:val="baseline"/>
        </w:rPr>
      </w:pPr>
      <w:r w:rsidDel="00000000" w:rsidR="00000000" w:rsidRPr="00000000">
        <w:rPr>
          <w:rtl w:val="0"/>
        </w:rPr>
      </w:r>
    </w:p>
    <w:p w:rsidR="00000000" w:rsidDel="00000000" w:rsidP="00000000" w:rsidRDefault="00000000" w:rsidRPr="00000000" w14:paraId="000005AD">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№12.</w:t>
      </w:r>
      <w:r w:rsidDel="00000000" w:rsidR="00000000" w:rsidRPr="00000000">
        <w:rPr>
          <w:rtl w:val="0"/>
        </w:rPr>
      </w:r>
    </w:p>
    <w:p w:rsidR="00000000" w:rsidDel="00000000" w:rsidP="00000000" w:rsidRDefault="00000000" w:rsidRPr="00000000" w14:paraId="000005AE">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1. Визначте, який із перерахованих методів променевої діагностики використовується для вивчення структури тіні легень:</w:t>
      </w:r>
      <w:r w:rsidDel="00000000" w:rsidR="00000000" w:rsidRPr="00000000">
        <w:rPr>
          <w:rtl w:val="0"/>
        </w:rPr>
      </w:r>
    </w:p>
    <w:p w:rsidR="00000000" w:rsidDel="00000000" w:rsidP="00000000" w:rsidRDefault="00000000" w:rsidRPr="00000000" w14:paraId="000005AF">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5B0">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5B1">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5B2">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5B3">
      <w:pPr>
        <w:widowControl w:val="0"/>
        <w:tabs>
          <w:tab w:val="left" w:pos="1680"/>
        </w:tabs>
        <w:ind w:left="360" w:firstLine="0"/>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Томографія.</w:t>
      </w:r>
      <w:r w:rsidDel="00000000" w:rsidR="00000000" w:rsidRPr="00000000">
        <w:rPr>
          <w:rtl w:val="0"/>
        </w:rPr>
      </w:r>
    </w:p>
    <w:p w:rsidR="00000000" w:rsidDel="00000000" w:rsidP="00000000" w:rsidRDefault="00000000" w:rsidRPr="00000000" w14:paraId="000005B4">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B5">
      <w:pPr>
        <w:pStyle w:val="Heading2"/>
        <w:tabs>
          <w:tab w:val="left" w:pos="5580"/>
          <w:tab w:val="right" w:pos="9355"/>
        </w:tabs>
        <w:ind w:firstLine="567"/>
        <w:jc w:val="both"/>
        <w:rPr>
          <w:b w:val="0"/>
          <w:vertAlign w:val="baseline"/>
        </w:rPr>
      </w:pPr>
      <w:r w:rsidDel="00000000" w:rsidR="00000000" w:rsidRPr="00000000">
        <w:rPr>
          <w:b w:val="1"/>
          <w:vertAlign w:val="baseline"/>
          <w:rtl w:val="0"/>
        </w:rPr>
        <w:t xml:space="preserve">2. Одним з абсолютних показань для РКТ органів грудної порожнини є:</w:t>
      </w:r>
      <w:r w:rsidDel="00000000" w:rsidR="00000000" w:rsidRPr="00000000">
        <w:rPr>
          <w:rtl w:val="0"/>
        </w:rPr>
      </w:r>
    </w:p>
    <w:p w:rsidR="00000000" w:rsidDel="00000000" w:rsidP="00000000" w:rsidRDefault="00000000" w:rsidRPr="00000000" w14:paraId="000005B6">
      <w:pPr>
        <w:widowControl w:val="0"/>
        <w:tabs>
          <w:tab w:val="left" w:pos="1680"/>
        </w:tabs>
        <w:ind w:left="360" w:firstLine="0"/>
        <w:jc w:val="both"/>
        <w:rPr>
          <w:i w:val="0"/>
          <w:vertAlign w:val="baseline"/>
        </w:rPr>
      </w:pPr>
      <w:r w:rsidDel="00000000" w:rsidR="00000000" w:rsidRPr="00000000">
        <w:rPr>
          <w:i w:val="1"/>
          <w:vertAlign w:val="baseline"/>
          <w:rtl w:val="0"/>
        </w:rPr>
        <w:t xml:space="preserve">А. Пневмонії.</w:t>
      </w:r>
      <w:r w:rsidDel="00000000" w:rsidR="00000000" w:rsidRPr="00000000">
        <w:rPr>
          <w:rtl w:val="0"/>
        </w:rPr>
      </w:r>
    </w:p>
    <w:p w:rsidR="00000000" w:rsidDel="00000000" w:rsidP="00000000" w:rsidRDefault="00000000" w:rsidRPr="00000000" w14:paraId="000005B7">
      <w:pPr>
        <w:widowControl w:val="0"/>
        <w:tabs>
          <w:tab w:val="left" w:pos="1680"/>
        </w:tabs>
        <w:ind w:left="360" w:firstLine="0"/>
        <w:jc w:val="both"/>
        <w:rPr>
          <w:i w:val="0"/>
          <w:vertAlign w:val="baseline"/>
        </w:rPr>
      </w:pPr>
      <w:r w:rsidDel="00000000" w:rsidR="00000000" w:rsidRPr="00000000">
        <w:rPr>
          <w:i w:val="1"/>
          <w:vertAlign w:val="baseline"/>
          <w:rtl w:val="0"/>
        </w:rPr>
        <w:t xml:space="preserve">Б. Плевріти.</w:t>
      </w:r>
      <w:r w:rsidDel="00000000" w:rsidR="00000000" w:rsidRPr="00000000">
        <w:rPr>
          <w:rtl w:val="0"/>
        </w:rPr>
      </w:r>
    </w:p>
    <w:p w:rsidR="00000000" w:rsidDel="00000000" w:rsidP="00000000" w:rsidRDefault="00000000" w:rsidRPr="00000000" w14:paraId="000005B8">
      <w:pPr>
        <w:widowControl w:val="0"/>
        <w:tabs>
          <w:tab w:val="left" w:pos="1680"/>
        </w:tabs>
        <w:ind w:left="360" w:firstLine="0"/>
        <w:jc w:val="both"/>
        <w:rPr>
          <w:i w:val="0"/>
          <w:vertAlign w:val="baseline"/>
        </w:rPr>
      </w:pPr>
      <w:r w:rsidDel="00000000" w:rsidR="00000000" w:rsidRPr="00000000">
        <w:rPr>
          <w:i w:val="1"/>
          <w:vertAlign w:val="baseline"/>
          <w:rtl w:val="0"/>
        </w:rPr>
        <w:t xml:space="preserve">В. Пневмоторакси.</w:t>
      </w:r>
      <w:r w:rsidDel="00000000" w:rsidR="00000000" w:rsidRPr="00000000">
        <w:rPr>
          <w:rtl w:val="0"/>
        </w:rPr>
      </w:r>
    </w:p>
    <w:p w:rsidR="00000000" w:rsidDel="00000000" w:rsidP="00000000" w:rsidRDefault="00000000" w:rsidRPr="00000000" w14:paraId="000005B9">
      <w:pPr>
        <w:widowControl w:val="0"/>
        <w:tabs>
          <w:tab w:val="left" w:pos="1680"/>
        </w:tabs>
        <w:ind w:left="360" w:firstLine="0"/>
        <w:jc w:val="both"/>
        <w:rPr>
          <w:i w:val="0"/>
          <w:vertAlign w:val="baseline"/>
        </w:rPr>
      </w:pPr>
      <w:r w:rsidDel="00000000" w:rsidR="00000000" w:rsidRPr="00000000">
        <w:rPr>
          <w:i w:val="1"/>
          <w:vertAlign w:val="baseline"/>
          <w:rtl w:val="0"/>
        </w:rPr>
        <w:t xml:space="preserve">Г. Вивчення коренів легень.</w:t>
      </w:r>
      <w:r w:rsidDel="00000000" w:rsidR="00000000" w:rsidRPr="00000000">
        <w:rPr>
          <w:rtl w:val="0"/>
        </w:rPr>
      </w:r>
    </w:p>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Д. Об’ємні утворення в середостінні.</w:t>
      </w:r>
      <w:r w:rsidDel="00000000" w:rsidR="00000000" w:rsidRPr="00000000">
        <w:rPr>
          <w:rtl w:val="0"/>
        </w:rPr>
      </w:r>
    </w:p>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Одним з абсолютних показань до МРТ органів грудної порожнини є:</w:t>
      </w:r>
      <w:r w:rsidDel="00000000" w:rsidR="00000000" w:rsidRPr="00000000">
        <w:rPr>
          <w:rtl w:val="0"/>
        </w:rPr>
      </w:r>
    </w:p>
    <w:p w:rsidR="00000000" w:rsidDel="00000000" w:rsidP="00000000" w:rsidRDefault="00000000" w:rsidRPr="00000000" w14:paraId="000005BD">
      <w:pPr>
        <w:widowControl w:val="0"/>
        <w:tabs>
          <w:tab w:val="left" w:pos="1680"/>
        </w:tabs>
        <w:ind w:left="360" w:firstLine="0"/>
        <w:jc w:val="both"/>
        <w:rPr>
          <w:i w:val="0"/>
          <w:vertAlign w:val="baseline"/>
        </w:rPr>
      </w:pPr>
      <w:r w:rsidDel="00000000" w:rsidR="00000000" w:rsidRPr="00000000">
        <w:rPr>
          <w:i w:val="1"/>
          <w:vertAlign w:val="baseline"/>
          <w:rtl w:val="0"/>
        </w:rPr>
        <w:t xml:space="preserve">А. Пневмонії.</w:t>
      </w:r>
      <w:r w:rsidDel="00000000" w:rsidR="00000000" w:rsidRPr="00000000">
        <w:rPr>
          <w:rtl w:val="0"/>
        </w:rPr>
      </w:r>
    </w:p>
    <w:p w:rsidR="00000000" w:rsidDel="00000000" w:rsidP="00000000" w:rsidRDefault="00000000" w:rsidRPr="00000000" w14:paraId="000005BE">
      <w:pPr>
        <w:widowControl w:val="0"/>
        <w:tabs>
          <w:tab w:val="left" w:pos="1680"/>
        </w:tabs>
        <w:ind w:left="360" w:firstLine="0"/>
        <w:jc w:val="both"/>
        <w:rPr>
          <w:i w:val="0"/>
          <w:vertAlign w:val="baseline"/>
        </w:rPr>
      </w:pPr>
      <w:r w:rsidDel="00000000" w:rsidR="00000000" w:rsidRPr="00000000">
        <w:rPr>
          <w:i w:val="1"/>
          <w:vertAlign w:val="baseline"/>
          <w:rtl w:val="0"/>
        </w:rPr>
        <w:t xml:space="preserve">Б. Плевріти.</w:t>
      </w:r>
      <w:r w:rsidDel="00000000" w:rsidR="00000000" w:rsidRPr="00000000">
        <w:rPr>
          <w:rtl w:val="0"/>
        </w:rPr>
      </w:r>
    </w:p>
    <w:p w:rsidR="00000000" w:rsidDel="00000000" w:rsidP="00000000" w:rsidRDefault="00000000" w:rsidRPr="00000000" w14:paraId="000005BF">
      <w:pPr>
        <w:widowControl w:val="0"/>
        <w:tabs>
          <w:tab w:val="left" w:pos="1680"/>
        </w:tabs>
        <w:ind w:left="360" w:firstLine="0"/>
        <w:jc w:val="both"/>
        <w:rPr>
          <w:i w:val="0"/>
          <w:vertAlign w:val="baseline"/>
        </w:rPr>
      </w:pPr>
      <w:r w:rsidDel="00000000" w:rsidR="00000000" w:rsidRPr="00000000">
        <w:rPr>
          <w:i w:val="1"/>
          <w:vertAlign w:val="baseline"/>
          <w:rtl w:val="0"/>
        </w:rPr>
        <w:t xml:space="preserve">В. Пневмоторакси.</w:t>
      </w:r>
      <w:r w:rsidDel="00000000" w:rsidR="00000000" w:rsidRPr="00000000">
        <w:rPr>
          <w:rtl w:val="0"/>
        </w:rPr>
      </w:r>
    </w:p>
    <w:p w:rsidR="00000000" w:rsidDel="00000000" w:rsidP="00000000" w:rsidRDefault="00000000" w:rsidRPr="00000000" w14:paraId="000005C0">
      <w:pPr>
        <w:widowControl w:val="0"/>
        <w:tabs>
          <w:tab w:val="left" w:pos="1680"/>
        </w:tabs>
        <w:ind w:left="360" w:firstLine="0"/>
        <w:jc w:val="both"/>
        <w:rPr>
          <w:i w:val="0"/>
          <w:vertAlign w:val="baseline"/>
        </w:rPr>
      </w:pPr>
      <w:r w:rsidDel="00000000" w:rsidR="00000000" w:rsidRPr="00000000">
        <w:rPr>
          <w:i w:val="1"/>
          <w:vertAlign w:val="baseline"/>
          <w:rtl w:val="0"/>
        </w:rPr>
        <w:t xml:space="preserve">Г. Вивчення коренів легень.</w:t>
      </w:r>
      <w:r w:rsidDel="00000000" w:rsidR="00000000" w:rsidRPr="00000000">
        <w:rPr>
          <w:rtl w:val="0"/>
        </w:rPr>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Д. вогнищеві зміни, які мають рідину (кісти різного генезу, пухлини плеври, плеврити неясного генезу).</w:t>
      </w:r>
      <w:r w:rsidDel="00000000" w:rsidR="00000000" w:rsidRPr="00000000">
        <w:rPr>
          <w:rtl w:val="0"/>
        </w:rPr>
      </w:r>
    </w:p>
    <w:p w:rsidR="00000000" w:rsidDel="00000000" w:rsidP="00000000" w:rsidRDefault="00000000" w:rsidRPr="00000000" w14:paraId="000005C2">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C3">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4. Визначте, який з перерахованих РФП використовується для перфузійної сцинтиграфії легень?:</w:t>
      </w:r>
      <w:r w:rsidDel="00000000" w:rsidR="00000000" w:rsidRPr="00000000">
        <w:rPr>
          <w:rtl w:val="0"/>
        </w:rPr>
      </w:r>
    </w:p>
    <w:p w:rsidR="00000000" w:rsidDel="00000000" w:rsidP="00000000" w:rsidRDefault="00000000" w:rsidRPr="00000000" w14:paraId="000005C4">
      <w:pPr>
        <w:widowControl w:val="0"/>
        <w:tabs>
          <w:tab w:val="left" w:pos="1680"/>
        </w:tabs>
        <w:ind w:left="360" w:firstLine="0"/>
        <w:jc w:val="both"/>
        <w:rPr>
          <w:i w:val="0"/>
          <w:vertAlign w:val="baseline"/>
        </w:rPr>
      </w:pPr>
      <w:r w:rsidDel="00000000" w:rsidR="00000000" w:rsidRPr="00000000">
        <w:rPr>
          <w:i w:val="1"/>
          <w:vertAlign w:val="baseline"/>
          <w:rtl w:val="0"/>
        </w:rPr>
        <w:t xml:space="preserve">А.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5C5">
      <w:pPr>
        <w:widowControl w:val="0"/>
        <w:tabs>
          <w:tab w:val="left" w:pos="1680"/>
        </w:tabs>
        <w:ind w:left="360" w:firstLine="0"/>
        <w:jc w:val="both"/>
        <w:rPr>
          <w:i w:val="0"/>
          <w:vertAlign w:val="baseline"/>
        </w:rPr>
      </w:pPr>
      <w:r w:rsidDel="00000000" w:rsidR="00000000" w:rsidRPr="00000000">
        <w:rPr>
          <w:i w:val="1"/>
          <w:vertAlign w:val="baseline"/>
          <w:rtl w:val="0"/>
        </w:rPr>
        <w:t xml:space="preserve">Б. </w:t>
      </w:r>
      <w:r w:rsidDel="00000000" w:rsidR="00000000" w:rsidRPr="00000000">
        <w:rPr>
          <w:i w:val="1"/>
          <w:vertAlign w:val="superscript"/>
          <w:rtl w:val="0"/>
        </w:rPr>
        <w:t xml:space="preserve">67</w:t>
      </w:r>
      <w:r w:rsidDel="00000000" w:rsidR="00000000" w:rsidRPr="00000000">
        <w:rPr>
          <w:i w:val="1"/>
          <w:vertAlign w:val="baseline"/>
          <w:rtl w:val="0"/>
        </w:rPr>
        <w:t xml:space="preserve">Ga –цитрат. </w:t>
      </w:r>
      <w:r w:rsidDel="00000000" w:rsidR="00000000" w:rsidRPr="00000000">
        <w:rPr>
          <w:rtl w:val="0"/>
        </w:rPr>
      </w:r>
    </w:p>
    <w:p w:rsidR="00000000" w:rsidDel="00000000" w:rsidP="00000000" w:rsidRDefault="00000000" w:rsidRPr="00000000" w14:paraId="000005C6">
      <w:pPr>
        <w:widowControl w:val="0"/>
        <w:tabs>
          <w:tab w:val="left" w:pos="1680"/>
        </w:tabs>
        <w:ind w:left="360" w:firstLine="0"/>
        <w:jc w:val="both"/>
        <w:rPr>
          <w:i w:val="0"/>
          <w:vertAlign w:val="baseline"/>
        </w:rPr>
      </w:pPr>
      <w:r w:rsidDel="00000000" w:rsidR="00000000" w:rsidRPr="00000000">
        <w:rPr>
          <w:i w:val="1"/>
          <w:vertAlign w:val="baseline"/>
          <w:rtl w:val="0"/>
        </w:rPr>
        <w:t xml:space="preserve">В. </w:t>
      </w:r>
      <w:r w:rsidDel="00000000" w:rsidR="00000000" w:rsidRPr="00000000">
        <w:rPr>
          <w:i w:val="1"/>
          <w:vertAlign w:val="superscript"/>
          <w:rtl w:val="0"/>
        </w:rPr>
        <w:t xml:space="preserve">133</w:t>
      </w:r>
      <w:r w:rsidDel="00000000" w:rsidR="00000000" w:rsidRPr="00000000">
        <w:rPr>
          <w:i w:val="1"/>
          <w:vertAlign w:val="baseline"/>
          <w:rtl w:val="0"/>
        </w:rPr>
        <w:t xml:space="preserve">Хе.</w:t>
      </w:r>
      <w:r w:rsidDel="00000000" w:rsidR="00000000" w:rsidRPr="00000000">
        <w:rPr>
          <w:rtl w:val="0"/>
        </w:rPr>
      </w:r>
    </w:p>
    <w:p w:rsidR="00000000" w:rsidDel="00000000" w:rsidP="00000000" w:rsidRDefault="00000000" w:rsidRPr="00000000" w14:paraId="000005C7">
      <w:pPr>
        <w:widowControl w:val="0"/>
        <w:tabs>
          <w:tab w:val="left" w:pos="1680"/>
        </w:tabs>
        <w:ind w:left="360" w:firstLine="0"/>
        <w:jc w:val="both"/>
        <w:rPr>
          <w:i w:val="0"/>
          <w:vertAlign w:val="baseline"/>
        </w:rPr>
      </w:pPr>
      <w:r w:rsidDel="00000000" w:rsidR="00000000" w:rsidRPr="00000000">
        <w:rPr>
          <w:i w:val="1"/>
          <w:vertAlign w:val="baseline"/>
          <w:rtl w:val="0"/>
        </w:rPr>
        <w:t xml:space="preserve">Г. </w:t>
      </w:r>
      <w:r w:rsidDel="00000000" w:rsidR="00000000" w:rsidRPr="00000000">
        <w:rPr>
          <w:i w:val="1"/>
          <w:vertAlign w:val="superscript"/>
          <w:rtl w:val="0"/>
        </w:rPr>
        <w:t xml:space="preserve">131</w:t>
      </w:r>
      <w:r w:rsidDel="00000000" w:rsidR="00000000" w:rsidRPr="00000000">
        <w:rPr>
          <w:i w:val="1"/>
          <w:vertAlign w:val="baseline"/>
          <w:rtl w:val="0"/>
        </w:rPr>
        <w:t xml:space="preserve">І-гіппуран.</w:t>
      </w:r>
      <w:r w:rsidDel="00000000" w:rsidR="00000000" w:rsidRPr="00000000">
        <w:rPr>
          <w:rtl w:val="0"/>
        </w:rPr>
      </w:r>
    </w:p>
    <w:p w:rsidR="00000000" w:rsidDel="00000000" w:rsidP="00000000" w:rsidRDefault="00000000" w:rsidRPr="00000000" w14:paraId="000005C8">
      <w:pPr>
        <w:widowControl w:val="0"/>
        <w:tabs>
          <w:tab w:val="left" w:pos="1680"/>
        </w:tabs>
        <w:ind w:left="360" w:firstLine="0"/>
        <w:jc w:val="both"/>
        <w:rPr>
          <w:i w:val="0"/>
          <w:vertAlign w:val="baseline"/>
        </w:rPr>
      </w:pPr>
      <w:r w:rsidDel="00000000" w:rsidR="00000000" w:rsidRPr="00000000">
        <w:rPr>
          <w:i w:val="1"/>
          <w:vertAlign w:val="baseline"/>
          <w:rtl w:val="0"/>
        </w:rPr>
        <w:t xml:space="preserve">Д. МАА </w:t>
      </w:r>
      <w:r w:rsidDel="00000000" w:rsidR="00000000" w:rsidRPr="00000000">
        <w:rPr>
          <w:i w:val="1"/>
          <w:vertAlign w:val="superscript"/>
          <w:rtl w:val="0"/>
        </w:rPr>
        <w:t xml:space="preserve">113 </w:t>
      </w:r>
      <w:r w:rsidDel="00000000" w:rsidR="00000000" w:rsidRPr="00000000">
        <w:rPr>
          <w:i w:val="1"/>
          <w:vertAlign w:val="baseline"/>
          <w:rtl w:val="0"/>
        </w:rPr>
        <w:t xml:space="preserve">In.</w:t>
      </w:r>
      <w:r w:rsidDel="00000000" w:rsidR="00000000" w:rsidRPr="00000000">
        <w:rPr>
          <w:rtl w:val="0"/>
        </w:rPr>
      </w:r>
    </w:p>
    <w:p w:rsidR="00000000" w:rsidDel="00000000" w:rsidP="00000000" w:rsidRDefault="00000000" w:rsidRPr="00000000" w14:paraId="000005C9">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CA">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5CB">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5. Визначте, який з перерахованих методів променевої діагностики використовується для дослідження функціонального стану серцево-судинної системи?:</w:t>
      </w:r>
      <w:r w:rsidDel="00000000" w:rsidR="00000000" w:rsidRPr="00000000">
        <w:rPr>
          <w:rtl w:val="0"/>
        </w:rPr>
      </w:r>
    </w:p>
    <w:p w:rsidR="00000000" w:rsidDel="00000000" w:rsidP="00000000" w:rsidRDefault="00000000" w:rsidRPr="00000000" w14:paraId="000005CC">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CD">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5CE">
      <w:pPr>
        <w:widowControl w:val="0"/>
        <w:tabs>
          <w:tab w:val="left" w:pos="1680"/>
        </w:tabs>
        <w:ind w:left="360" w:firstLine="0"/>
        <w:jc w:val="both"/>
        <w:rPr>
          <w:i w:val="0"/>
          <w:vertAlign w:val="baseline"/>
        </w:rPr>
      </w:pPr>
      <w:r w:rsidDel="00000000" w:rsidR="00000000" w:rsidRPr="00000000">
        <w:rPr>
          <w:i w:val="1"/>
          <w:vertAlign w:val="baseline"/>
          <w:rtl w:val="0"/>
        </w:rPr>
        <w:t xml:space="preserve">Б. КТ.</w:t>
      </w:r>
      <w:r w:rsidDel="00000000" w:rsidR="00000000" w:rsidRPr="00000000">
        <w:rPr>
          <w:rtl w:val="0"/>
        </w:rPr>
      </w:r>
    </w:p>
    <w:p w:rsidR="00000000" w:rsidDel="00000000" w:rsidP="00000000" w:rsidRDefault="00000000" w:rsidRPr="00000000" w14:paraId="000005CF">
      <w:pPr>
        <w:widowControl w:val="0"/>
        <w:tabs>
          <w:tab w:val="left" w:pos="1680"/>
        </w:tabs>
        <w:ind w:left="360" w:firstLine="0"/>
        <w:jc w:val="both"/>
        <w:rPr>
          <w:i w:val="0"/>
          <w:vertAlign w:val="baseline"/>
        </w:rPr>
      </w:pPr>
      <w:r w:rsidDel="00000000" w:rsidR="00000000" w:rsidRPr="00000000">
        <w:rPr>
          <w:i w:val="1"/>
          <w:vertAlign w:val="baseline"/>
          <w:rtl w:val="0"/>
        </w:rPr>
        <w:t xml:space="preserve">В. Перфузійна сцинтиграфія.</w:t>
      </w:r>
      <w:r w:rsidDel="00000000" w:rsidR="00000000" w:rsidRPr="00000000">
        <w:rPr>
          <w:rtl w:val="0"/>
        </w:rPr>
      </w:r>
    </w:p>
    <w:p w:rsidR="00000000" w:rsidDel="00000000" w:rsidP="00000000" w:rsidRDefault="00000000" w:rsidRPr="00000000" w14:paraId="000005D0">
      <w:pPr>
        <w:widowControl w:val="0"/>
        <w:tabs>
          <w:tab w:val="left" w:pos="1680"/>
        </w:tabs>
        <w:ind w:left="360" w:firstLine="0"/>
        <w:jc w:val="both"/>
        <w:rPr>
          <w:sz w:val="28"/>
          <w:szCs w:val="28"/>
          <w:vertAlign w:val="baseline"/>
        </w:rPr>
      </w:pPr>
      <w:r w:rsidDel="00000000" w:rsidR="00000000" w:rsidRPr="00000000">
        <w:rPr>
          <w:i w:val="1"/>
          <w:vertAlign w:val="baseline"/>
          <w:rtl w:val="0"/>
        </w:rPr>
        <w:t xml:space="preserve">Г. Ехокардіографія.</w:t>
      </w:r>
      <w:r w:rsidDel="00000000" w:rsidR="00000000" w:rsidRPr="00000000">
        <w:rPr>
          <w:rtl w:val="0"/>
        </w:rPr>
      </w:r>
    </w:p>
    <w:p w:rsidR="00000000" w:rsidDel="00000000" w:rsidP="00000000" w:rsidRDefault="00000000" w:rsidRPr="00000000" w14:paraId="000005D1">
      <w:pPr>
        <w:widowControl w:val="0"/>
        <w:tabs>
          <w:tab w:val="left" w:pos="1680"/>
        </w:tabs>
        <w:ind w:left="360" w:firstLine="0"/>
        <w:jc w:val="both"/>
        <w:rPr>
          <w:sz w:val="28"/>
          <w:szCs w:val="28"/>
          <w:vertAlign w:val="baseline"/>
        </w:rPr>
      </w:pPr>
      <w:r w:rsidDel="00000000" w:rsidR="00000000" w:rsidRPr="00000000">
        <w:rPr>
          <w:i w:val="1"/>
          <w:vertAlign w:val="baseline"/>
          <w:rtl w:val="0"/>
        </w:rPr>
        <w:t xml:space="preserve">Д. Радіонуклідна вентрикулографія.</w:t>
      </w:r>
      <w:r w:rsidDel="00000000" w:rsidR="00000000" w:rsidRPr="00000000">
        <w:rPr>
          <w:rtl w:val="0"/>
        </w:rPr>
      </w:r>
    </w:p>
    <w:p w:rsidR="00000000" w:rsidDel="00000000" w:rsidP="00000000" w:rsidRDefault="00000000" w:rsidRPr="00000000" w14:paraId="000005D2">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D3">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5D4">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5D5">
      <w:pPr>
        <w:widowControl w:val="0"/>
        <w:ind w:left="360" w:firstLine="0"/>
        <w:jc w:val="center"/>
        <w:rPr>
          <w:b w:val="0"/>
          <w:sz w:val="32"/>
          <w:szCs w:val="32"/>
          <w:u w:val="single"/>
          <w:vertAlign w:val="baseline"/>
        </w:rPr>
      </w:pPr>
      <w:r w:rsidDel="00000000" w:rsidR="00000000" w:rsidRPr="00000000">
        <w:rPr>
          <w:rtl w:val="0"/>
        </w:rPr>
      </w:r>
    </w:p>
    <w:p w:rsidR="00000000" w:rsidDel="00000000" w:rsidP="00000000" w:rsidRDefault="00000000" w:rsidRPr="00000000" w14:paraId="000005D6">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№13.</w:t>
      </w:r>
      <w:r w:rsidDel="00000000" w:rsidR="00000000" w:rsidRPr="00000000">
        <w:rPr>
          <w:rtl w:val="0"/>
        </w:rPr>
      </w:r>
    </w:p>
    <w:p w:rsidR="00000000" w:rsidDel="00000000" w:rsidP="00000000" w:rsidRDefault="00000000" w:rsidRPr="00000000" w14:paraId="000005D7">
      <w:pPr>
        <w:widowControl w:val="0"/>
        <w:ind w:left="360" w:firstLine="0"/>
        <w:jc w:val="center"/>
        <w:rPr>
          <w:b w:val="0"/>
          <w:i w:val="0"/>
          <w:sz w:val="32"/>
          <w:szCs w:val="32"/>
          <w:vertAlign w:val="baseline"/>
        </w:rPr>
      </w:pPr>
      <w:r w:rsidDel="00000000" w:rsidR="00000000" w:rsidRPr="00000000">
        <w:rPr>
          <w:rtl w:val="0"/>
        </w:rPr>
      </w:r>
    </w:p>
    <w:p w:rsidR="00000000" w:rsidDel="00000000" w:rsidP="00000000" w:rsidRDefault="00000000" w:rsidRPr="00000000" w14:paraId="000005D8">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1. Визначте, який із перерахованих методів променевої діагностики використовується для вивчення структури тіні легень:</w:t>
      </w:r>
      <w:r w:rsidDel="00000000" w:rsidR="00000000" w:rsidRPr="00000000">
        <w:rPr>
          <w:rtl w:val="0"/>
        </w:rPr>
      </w:r>
    </w:p>
    <w:p w:rsidR="00000000" w:rsidDel="00000000" w:rsidP="00000000" w:rsidRDefault="00000000" w:rsidRPr="00000000" w14:paraId="000005D9">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5DA">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5DB">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5DC">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5DD">
      <w:pPr>
        <w:widowControl w:val="0"/>
        <w:tabs>
          <w:tab w:val="left" w:pos="1680"/>
        </w:tabs>
        <w:ind w:left="360" w:firstLine="0"/>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Томографія.</w:t>
      </w:r>
      <w:r w:rsidDel="00000000" w:rsidR="00000000" w:rsidRPr="00000000">
        <w:rPr>
          <w:rtl w:val="0"/>
        </w:rPr>
      </w:r>
    </w:p>
    <w:p w:rsidR="00000000" w:rsidDel="00000000" w:rsidP="00000000" w:rsidRDefault="00000000" w:rsidRPr="00000000" w14:paraId="000005DE">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DF">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Абсолютне показання для проведення рентгенографії органів дихання:</w:t>
      </w:r>
      <w:r w:rsidDel="00000000" w:rsidR="00000000" w:rsidRPr="00000000">
        <w:rPr>
          <w:rtl w:val="0"/>
        </w:rPr>
      </w:r>
    </w:p>
    <w:p w:rsidR="00000000" w:rsidDel="00000000" w:rsidP="00000000" w:rsidRDefault="00000000" w:rsidRPr="00000000" w14:paraId="000005E1">
      <w:pPr>
        <w:widowControl w:val="0"/>
        <w:tabs>
          <w:tab w:val="left" w:pos="1680"/>
        </w:tabs>
        <w:ind w:left="360" w:firstLine="0"/>
        <w:jc w:val="both"/>
        <w:rPr>
          <w:i w:val="0"/>
          <w:vertAlign w:val="baseline"/>
        </w:rPr>
      </w:pPr>
      <w:r w:rsidDel="00000000" w:rsidR="00000000" w:rsidRPr="00000000">
        <w:rPr>
          <w:i w:val="1"/>
          <w:vertAlign w:val="baseline"/>
          <w:rtl w:val="0"/>
        </w:rPr>
        <w:t xml:space="preserve">А. Для виявлення рідини в плевральній порожнини.</w:t>
      </w:r>
      <w:r w:rsidDel="00000000" w:rsidR="00000000" w:rsidRPr="00000000">
        <w:rPr>
          <w:rtl w:val="0"/>
        </w:rPr>
      </w:r>
    </w:p>
    <w:p w:rsidR="00000000" w:rsidDel="00000000" w:rsidP="00000000" w:rsidRDefault="00000000" w:rsidRPr="00000000" w14:paraId="000005E2">
      <w:pPr>
        <w:widowControl w:val="0"/>
        <w:tabs>
          <w:tab w:val="left" w:pos="1680"/>
        </w:tabs>
        <w:ind w:left="360" w:firstLine="0"/>
        <w:jc w:val="both"/>
        <w:rPr>
          <w:i w:val="0"/>
          <w:vertAlign w:val="baseline"/>
        </w:rPr>
      </w:pPr>
      <w:r w:rsidDel="00000000" w:rsidR="00000000" w:rsidRPr="00000000">
        <w:rPr>
          <w:i w:val="1"/>
          <w:vertAlign w:val="baseline"/>
          <w:rtl w:val="0"/>
        </w:rPr>
        <w:t xml:space="preserve">Б. Для вивчення тонкої структури легеневої паренхіми.</w:t>
      </w:r>
      <w:r w:rsidDel="00000000" w:rsidR="00000000" w:rsidRPr="00000000">
        <w:rPr>
          <w:rtl w:val="0"/>
        </w:rPr>
      </w:r>
    </w:p>
    <w:p w:rsidR="00000000" w:rsidDel="00000000" w:rsidP="00000000" w:rsidRDefault="00000000" w:rsidRPr="00000000" w14:paraId="000005E3">
      <w:pPr>
        <w:widowControl w:val="0"/>
        <w:tabs>
          <w:tab w:val="left" w:pos="1680"/>
        </w:tabs>
        <w:ind w:left="360" w:firstLine="0"/>
        <w:jc w:val="both"/>
        <w:rPr>
          <w:i w:val="0"/>
          <w:vertAlign w:val="baseline"/>
        </w:rPr>
      </w:pPr>
      <w:r w:rsidDel="00000000" w:rsidR="00000000" w:rsidRPr="00000000">
        <w:rPr>
          <w:i w:val="1"/>
          <w:vertAlign w:val="baseline"/>
          <w:rtl w:val="0"/>
        </w:rPr>
        <w:t xml:space="preserve">В. Вивчення вентиляції легень при підозрі на малу пухлину бронху за даними оглядової рентгенографії. </w:t>
      </w:r>
      <w:r w:rsidDel="00000000" w:rsidR="00000000" w:rsidRPr="00000000">
        <w:rPr>
          <w:rtl w:val="0"/>
        </w:rPr>
      </w:r>
    </w:p>
    <w:p w:rsidR="00000000" w:rsidDel="00000000" w:rsidP="00000000" w:rsidRDefault="00000000" w:rsidRPr="00000000" w14:paraId="000005E4">
      <w:pPr>
        <w:widowControl w:val="0"/>
        <w:tabs>
          <w:tab w:val="left" w:pos="1680"/>
        </w:tabs>
        <w:ind w:left="360" w:firstLine="0"/>
        <w:jc w:val="both"/>
        <w:rPr>
          <w:i w:val="0"/>
          <w:vertAlign w:val="baseline"/>
        </w:rPr>
      </w:pPr>
      <w:r w:rsidDel="00000000" w:rsidR="00000000" w:rsidRPr="00000000">
        <w:rPr>
          <w:i w:val="1"/>
          <w:vertAlign w:val="baseline"/>
          <w:rtl w:val="0"/>
        </w:rPr>
        <w:t xml:space="preserve">Г. Для оцінки бронхолегеневого дерева. </w:t>
      </w:r>
      <w:r w:rsidDel="00000000" w:rsidR="00000000" w:rsidRPr="00000000">
        <w:rPr>
          <w:rtl w:val="0"/>
        </w:rPr>
      </w:r>
    </w:p>
    <w:p w:rsidR="00000000" w:rsidDel="00000000" w:rsidP="00000000" w:rsidRDefault="00000000" w:rsidRPr="00000000" w14:paraId="000005E5">
      <w:pPr>
        <w:widowControl w:val="0"/>
        <w:tabs>
          <w:tab w:val="left" w:pos="1680"/>
        </w:tabs>
        <w:ind w:left="360" w:firstLine="0"/>
        <w:jc w:val="both"/>
        <w:rPr>
          <w:i w:val="0"/>
          <w:vertAlign w:val="baseline"/>
        </w:rPr>
      </w:pPr>
      <w:r w:rsidDel="00000000" w:rsidR="00000000" w:rsidRPr="00000000">
        <w:rPr>
          <w:i w:val="1"/>
          <w:vertAlign w:val="baseline"/>
          <w:rtl w:val="0"/>
        </w:rPr>
        <w:t xml:space="preserve">Д. Для виявлення морфологічних змін органів дихання.</w:t>
      </w:r>
      <w:r w:rsidDel="00000000" w:rsidR="00000000" w:rsidRPr="00000000">
        <w:rPr>
          <w:rtl w:val="0"/>
        </w:rPr>
      </w:r>
    </w:p>
    <w:p w:rsidR="00000000" w:rsidDel="00000000" w:rsidP="00000000" w:rsidRDefault="00000000" w:rsidRPr="00000000" w14:paraId="000005E6">
      <w:pPr>
        <w:widowControl w:val="0"/>
        <w:tabs>
          <w:tab w:val="left" w:pos="1680"/>
        </w:tabs>
        <w:ind w:left="360" w:firstLine="0"/>
        <w:jc w:val="both"/>
        <w:rPr>
          <w:i w:val="0"/>
          <w:sz w:val="28"/>
          <w:szCs w:val="28"/>
          <w:vertAlign w:val="baseline"/>
        </w:rPr>
      </w:pPr>
      <w:r w:rsidDel="00000000" w:rsidR="00000000" w:rsidRPr="00000000">
        <w:rPr>
          <w:rtl w:val="0"/>
        </w:rPr>
      </w:r>
    </w:p>
    <w:p w:rsidR="00000000" w:rsidDel="00000000" w:rsidP="00000000" w:rsidRDefault="00000000" w:rsidRPr="00000000" w14:paraId="000005E7">
      <w:pPr>
        <w:widowControl w:val="0"/>
        <w:ind w:left="360" w:firstLine="0"/>
        <w:jc w:val="both"/>
        <w:rPr>
          <w:i w:val="0"/>
          <w:sz w:val="28"/>
          <w:szCs w:val="28"/>
          <w:vertAlign w:val="baseline"/>
        </w:rPr>
      </w:pPr>
      <w:r w:rsidDel="00000000" w:rsidR="00000000" w:rsidRPr="00000000">
        <w:rPr>
          <w:rtl w:val="0"/>
        </w:rPr>
      </w:r>
    </w:p>
    <w:p w:rsidR="00000000" w:rsidDel="00000000" w:rsidP="00000000" w:rsidRDefault="00000000" w:rsidRPr="00000000" w14:paraId="000005E8">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3. Чи є КТ основним променевим методом вивчення органів дихання?:</w:t>
      </w:r>
      <w:r w:rsidDel="00000000" w:rsidR="00000000" w:rsidRPr="00000000">
        <w:rPr>
          <w:rtl w:val="0"/>
        </w:rPr>
      </w:r>
    </w:p>
    <w:p w:rsidR="00000000" w:rsidDel="00000000" w:rsidP="00000000" w:rsidRDefault="00000000" w:rsidRPr="00000000" w14:paraId="000005E9">
      <w:pPr>
        <w:widowControl w:val="0"/>
        <w:tabs>
          <w:tab w:val="left" w:pos="1680"/>
        </w:tabs>
        <w:ind w:left="360" w:firstLine="0"/>
        <w:jc w:val="both"/>
        <w:rPr>
          <w:i w:val="0"/>
          <w:vertAlign w:val="baseline"/>
        </w:rPr>
      </w:pPr>
      <w:r w:rsidDel="00000000" w:rsidR="00000000" w:rsidRPr="00000000">
        <w:rPr>
          <w:i w:val="1"/>
          <w:vertAlign w:val="baseline"/>
          <w:rtl w:val="0"/>
        </w:rPr>
        <w:t xml:space="preserve">А. Так.</w:t>
      </w:r>
      <w:r w:rsidDel="00000000" w:rsidR="00000000" w:rsidRPr="00000000">
        <w:rPr>
          <w:rtl w:val="0"/>
        </w:rPr>
      </w:r>
    </w:p>
    <w:p w:rsidR="00000000" w:rsidDel="00000000" w:rsidP="00000000" w:rsidRDefault="00000000" w:rsidRPr="00000000" w14:paraId="000005EA">
      <w:pPr>
        <w:widowControl w:val="0"/>
        <w:tabs>
          <w:tab w:val="left" w:pos="1680"/>
        </w:tabs>
        <w:ind w:left="360" w:firstLine="0"/>
        <w:jc w:val="both"/>
        <w:rPr>
          <w:i w:val="0"/>
          <w:vertAlign w:val="baseline"/>
        </w:rPr>
      </w:pPr>
      <w:r w:rsidDel="00000000" w:rsidR="00000000" w:rsidRPr="00000000">
        <w:rPr>
          <w:i w:val="1"/>
          <w:vertAlign w:val="baseline"/>
          <w:rtl w:val="0"/>
        </w:rPr>
        <w:t xml:space="preserve">Б. В залежності від мети дослідження. </w:t>
      </w:r>
      <w:r w:rsidDel="00000000" w:rsidR="00000000" w:rsidRPr="00000000">
        <w:rPr>
          <w:rtl w:val="0"/>
        </w:rPr>
      </w:r>
    </w:p>
    <w:p w:rsidR="00000000" w:rsidDel="00000000" w:rsidP="00000000" w:rsidRDefault="00000000" w:rsidRPr="00000000" w14:paraId="000005EB">
      <w:pPr>
        <w:widowControl w:val="0"/>
        <w:tabs>
          <w:tab w:val="left" w:pos="1680"/>
        </w:tabs>
        <w:ind w:left="360" w:firstLine="0"/>
        <w:jc w:val="both"/>
        <w:rPr>
          <w:i w:val="0"/>
          <w:vertAlign w:val="baseline"/>
        </w:rPr>
      </w:pPr>
      <w:r w:rsidDel="00000000" w:rsidR="00000000" w:rsidRPr="00000000">
        <w:rPr>
          <w:i w:val="1"/>
          <w:vertAlign w:val="baseline"/>
          <w:rtl w:val="0"/>
        </w:rPr>
        <w:t xml:space="preserve">В. Так, якщо в лікувальному закладі є комп*ютерний томограф.</w:t>
      </w:r>
      <w:r w:rsidDel="00000000" w:rsidR="00000000" w:rsidRPr="00000000">
        <w:rPr>
          <w:rtl w:val="0"/>
        </w:rPr>
      </w:r>
    </w:p>
    <w:p w:rsidR="00000000" w:rsidDel="00000000" w:rsidP="00000000" w:rsidRDefault="00000000" w:rsidRPr="00000000" w14:paraId="000005EC">
      <w:pPr>
        <w:widowControl w:val="0"/>
        <w:tabs>
          <w:tab w:val="left" w:pos="1680"/>
        </w:tabs>
        <w:ind w:left="360" w:firstLine="0"/>
        <w:jc w:val="both"/>
        <w:rPr>
          <w:i w:val="0"/>
          <w:vertAlign w:val="baseline"/>
        </w:rPr>
      </w:pPr>
      <w:r w:rsidDel="00000000" w:rsidR="00000000" w:rsidRPr="00000000">
        <w:rPr>
          <w:i w:val="1"/>
          <w:vertAlign w:val="baseline"/>
          <w:rtl w:val="0"/>
        </w:rPr>
        <w:t xml:space="preserve">Г. Тільки для дорослих.</w:t>
      </w:r>
      <w:r w:rsidDel="00000000" w:rsidR="00000000" w:rsidRPr="00000000">
        <w:rPr>
          <w:rtl w:val="0"/>
        </w:rPr>
      </w:r>
    </w:p>
    <w:p w:rsidR="00000000" w:rsidDel="00000000" w:rsidP="00000000" w:rsidRDefault="00000000" w:rsidRPr="00000000" w14:paraId="000005ED">
      <w:pPr>
        <w:widowControl w:val="0"/>
        <w:tabs>
          <w:tab w:val="left" w:pos="1680"/>
        </w:tabs>
        <w:ind w:left="360" w:firstLine="0"/>
        <w:jc w:val="both"/>
        <w:rPr>
          <w:vertAlign w:val="baseline"/>
        </w:rPr>
      </w:pPr>
      <w:r w:rsidDel="00000000" w:rsidR="00000000" w:rsidRPr="00000000">
        <w:rPr>
          <w:i w:val="1"/>
          <w:vertAlign w:val="baseline"/>
          <w:rtl w:val="0"/>
        </w:rPr>
        <w:t xml:space="preserve">Д. Ні.</w:t>
      </w:r>
      <w:r w:rsidDel="00000000" w:rsidR="00000000" w:rsidRPr="00000000">
        <w:rPr>
          <w:rtl w:val="0"/>
        </w:rPr>
      </w:r>
    </w:p>
    <w:p w:rsidR="00000000" w:rsidDel="00000000" w:rsidP="00000000" w:rsidRDefault="00000000" w:rsidRPr="00000000" w14:paraId="000005EE">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5EF">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5F0">
      <w:pPr>
        <w:pStyle w:val="Heading2"/>
        <w:tabs>
          <w:tab w:val="left" w:pos="5580"/>
          <w:tab w:val="right" w:pos="9355"/>
        </w:tabs>
        <w:ind w:firstLine="567"/>
        <w:jc w:val="both"/>
        <w:rPr>
          <w:b w:val="0"/>
          <w:vertAlign w:val="baseline"/>
        </w:rPr>
      </w:pPr>
      <w:r w:rsidDel="00000000" w:rsidR="00000000" w:rsidRPr="00000000">
        <w:rPr>
          <w:b w:val="1"/>
          <w:vertAlign w:val="baseline"/>
          <w:rtl w:val="0"/>
        </w:rPr>
        <w:t xml:space="preserve">4. Одним з абсолютних показань для РКТ органів грудної порожнини є:</w:t>
      </w:r>
      <w:r w:rsidDel="00000000" w:rsidR="00000000" w:rsidRPr="00000000">
        <w:rPr>
          <w:rtl w:val="0"/>
        </w:rPr>
      </w:r>
    </w:p>
    <w:p w:rsidR="00000000" w:rsidDel="00000000" w:rsidP="00000000" w:rsidRDefault="00000000" w:rsidRPr="00000000" w14:paraId="000005F1">
      <w:pPr>
        <w:widowControl w:val="0"/>
        <w:tabs>
          <w:tab w:val="left" w:pos="1680"/>
        </w:tabs>
        <w:ind w:left="360" w:firstLine="0"/>
        <w:jc w:val="both"/>
        <w:rPr>
          <w:i w:val="0"/>
          <w:vertAlign w:val="baseline"/>
        </w:rPr>
      </w:pPr>
      <w:r w:rsidDel="00000000" w:rsidR="00000000" w:rsidRPr="00000000">
        <w:rPr>
          <w:i w:val="1"/>
          <w:vertAlign w:val="baseline"/>
          <w:rtl w:val="0"/>
        </w:rPr>
        <w:t xml:space="preserve">А. Пневмонії.</w:t>
      </w:r>
      <w:r w:rsidDel="00000000" w:rsidR="00000000" w:rsidRPr="00000000">
        <w:rPr>
          <w:rtl w:val="0"/>
        </w:rPr>
      </w:r>
    </w:p>
    <w:p w:rsidR="00000000" w:rsidDel="00000000" w:rsidP="00000000" w:rsidRDefault="00000000" w:rsidRPr="00000000" w14:paraId="000005F2">
      <w:pPr>
        <w:widowControl w:val="0"/>
        <w:tabs>
          <w:tab w:val="left" w:pos="1680"/>
        </w:tabs>
        <w:ind w:left="360" w:firstLine="0"/>
        <w:jc w:val="both"/>
        <w:rPr>
          <w:i w:val="0"/>
          <w:vertAlign w:val="baseline"/>
        </w:rPr>
      </w:pPr>
      <w:r w:rsidDel="00000000" w:rsidR="00000000" w:rsidRPr="00000000">
        <w:rPr>
          <w:i w:val="1"/>
          <w:vertAlign w:val="baseline"/>
          <w:rtl w:val="0"/>
        </w:rPr>
        <w:t xml:space="preserve">Б. Плевріти.</w:t>
      </w:r>
      <w:r w:rsidDel="00000000" w:rsidR="00000000" w:rsidRPr="00000000">
        <w:rPr>
          <w:rtl w:val="0"/>
        </w:rPr>
      </w:r>
    </w:p>
    <w:p w:rsidR="00000000" w:rsidDel="00000000" w:rsidP="00000000" w:rsidRDefault="00000000" w:rsidRPr="00000000" w14:paraId="000005F3">
      <w:pPr>
        <w:widowControl w:val="0"/>
        <w:tabs>
          <w:tab w:val="left" w:pos="1680"/>
        </w:tabs>
        <w:ind w:left="360" w:firstLine="0"/>
        <w:jc w:val="both"/>
        <w:rPr>
          <w:i w:val="0"/>
          <w:vertAlign w:val="baseline"/>
        </w:rPr>
      </w:pPr>
      <w:r w:rsidDel="00000000" w:rsidR="00000000" w:rsidRPr="00000000">
        <w:rPr>
          <w:i w:val="1"/>
          <w:vertAlign w:val="baseline"/>
          <w:rtl w:val="0"/>
        </w:rPr>
        <w:t xml:space="preserve">В. Пневмоторакси.</w:t>
      </w:r>
      <w:r w:rsidDel="00000000" w:rsidR="00000000" w:rsidRPr="00000000">
        <w:rPr>
          <w:rtl w:val="0"/>
        </w:rPr>
      </w:r>
    </w:p>
    <w:p w:rsidR="00000000" w:rsidDel="00000000" w:rsidP="00000000" w:rsidRDefault="00000000" w:rsidRPr="00000000" w14:paraId="000005F4">
      <w:pPr>
        <w:widowControl w:val="0"/>
        <w:tabs>
          <w:tab w:val="left" w:pos="1680"/>
        </w:tabs>
        <w:ind w:left="360" w:firstLine="0"/>
        <w:jc w:val="both"/>
        <w:rPr>
          <w:i w:val="0"/>
          <w:vertAlign w:val="baseline"/>
        </w:rPr>
      </w:pPr>
      <w:r w:rsidDel="00000000" w:rsidR="00000000" w:rsidRPr="00000000">
        <w:rPr>
          <w:i w:val="1"/>
          <w:vertAlign w:val="baseline"/>
          <w:rtl w:val="0"/>
        </w:rPr>
        <w:t xml:space="preserve">Г. Вивчення коренів легень.</w:t>
      </w:r>
      <w:r w:rsidDel="00000000" w:rsidR="00000000" w:rsidRPr="00000000">
        <w:rPr>
          <w:rtl w:val="0"/>
        </w:rPr>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Д. Вивчення тонкої макроструктури легень при хронічних процесах.</w:t>
      </w:r>
      <w:r w:rsidDel="00000000" w:rsidR="00000000" w:rsidRPr="00000000">
        <w:rPr>
          <w:rtl w:val="0"/>
        </w:rPr>
      </w:r>
    </w:p>
    <w:p w:rsidR="00000000" w:rsidDel="00000000" w:rsidP="00000000" w:rsidRDefault="00000000" w:rsidRPr="00000000" w14:paraId="000005F6">
      <w:pPr>
        <w:widowControl w:val="0"/>
        <w:ind w:left="360" w:firstLine="0"/>
        <w:jc w:val="both"/>
        <w:rPr>
          <w:vertAlign w:val="baseline"/>
        </w:rPr>
      </w:pPr>
      <w:r w:rsidDel="00000000" w:rsidR="00000000" w:rsidRPr="00000000">
        <w:rPr>
          <w:rtl w:val="0"/>
        </w:rPr>
      </w:r>
    </w:p>
    <w:p w:rsidR="00000000" w:rsidDel="00000000" w:rsidP="00000000" w:rsidRDefault="00000000" w:rsidRPr="00000000" w14:paraId="000005F7">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5. Визначте, який з перерахованих методів променевої діагностики використовується для вивчення структури тіні легень:</w:t>
      </w:r>
      <w:r w:rsidDel="00000000" w:rsidR="00000000" w:rsidRPr="00000000">
        <w:rPr>
          <w:rtl w:val="0"/>
        </w:rPr>
      </w:r>
    </w:p>
    <w:p w:rsidR="00000000" w:rsidDel="00000000" w:rsidP="00000000" w:rsidRDefault="00000000" w:rsidRPr="00000000" w14:paraId="000005F8">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5F9">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5FA">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5FB">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5FC">
      <w:pPr>
        <w:widowControl w:val="0"/>
        <w:tabs>
          <w:tab w:val="left" w:pos="1680"/>
        </w:tabs>
        <w:ind w:left="360" w:firstLine="0"/>
        <w:jc w:val="both"/>
        <w:rPr>
          <w:i w:val="0"/>
          <w:vertAlign w:val="baseline"/>
        </w:rPr>
      </w:pPr>
      <w:r w:rsidDel="00000000" w:rsidR="00000000" w:rsidRPr="00000000">
        <w:rPr>
          <w:i w:val="1"/>
          <w:vertAlign w:val="baseline"/>
          <w:rtl w:val="0"/>
        </w:rPr>
        <w:t xml:space="preserve">Д. Томографія.</w:t>
      </w:r>
      <w:r w:rsidDel="00000000" w:rsidR="00000000" w:rsidRPr="00000000">
        <w:rPr>
          <w:rtl w:val="0"/>
        </w:rPr>
      </w:r>
    </w:p>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E">
      <w:pPr>
        <w:widowControl w:val="0"/>
        <w:spacing w:line="360" w:lineRule="auto"/>
        <w:ind w:left="360" w:firstLine="0"/>
        <w:jc w:val="center"/>
        <w:rPr>
          <w:b w:val="0"/>
          <w:sz w:val="32"/>
          <w:szCs w:val="32"/>
          <w:u w:val="single"/>
          <w:vertAlign w:val="baseline"/>
        </w:rPr>
      </w:pPr>
      <w:r w:rsidDel="00000000" w:rsidR="00000000" w:rsidRPr="00000000">
        <w:rPr>
          <w:b w:val="1"/>
          <w:sz w:val="32"/>
          <w:szCs w:val="32"/>
          <w:u w:val="single"/>
          <w:vertAlign w:val="baseline"/>
          <w:rtl w:val="0"/>
        </w:rPr>
        <w:t xml:space="preserve">Тестові завдання до заняття № 11</w:t>
      </w:r>
      <w:r w:rsidDel="00000000" w:rsidR="00000000" w:rsidRPr="00000000">
        <w:rPr>
          <w:rtl w:val="0"/>
        </w:rPr>
      </w:r>
    </w:p>
    <w:p w:rsidR="00000000" w:rsidDel="00000000" w:rsidP="00000000" w:rsidRDefault="00000000" w:rsidRPr="00000000" w14:paraId="000005FF">
      <w:pPr>
        <w:spacing w:line="360" w:lineRule="auto"/>
        <w:ind w:firstLine="709"/>
        <w:jc w:val="center"/>
        <w:rPr>
          <w:b w:val="0"/>
          <w:sz w:val="28"/>
          <w:szCs w:val="28"/>
          <w:vertAlign w:val="baseline"/>
        </w:rPr>
      </w:pPr>
      <w:r w:rsidDel="00000000" w:rsidR="00000000" w:rsidRPr="00000000">
        <w:rPr>
          <w:b w:val="1"/>
          <w:sz w:val="32"/>
          <w:szCs w:val="32"/>
          <w:u w:val="single"/>
          <w:vertAlign w:val="baseline"/>
          <w:rtl w:val="0"/>
        </w:rPr>
        <w:t xml:space="preserve">„</w:t>
      </w:r>
      <w:r w:rsidDel="00000000" w:rsidR="00000000" w:rsidRPr="00000000">
        <w:rPr>
          <w:b w:val="1"/>
          <w:sz w:val="28"/>
          <w:szCs w:val="28"/>
          <w:vertAlign w:val="baseline"/>
          <w:rtl w:val="0"/>
        </w:rPr>
        <w:t xml:space="preserve">Променеві методи дослідження та променева анатомія органів грудної порожнини”.</w:t>
      </w:r>
      <w:r w:rsidDel="00000000" w:rsidR="00000000" w:rsidRPr="00000000">
        <w:rPr>
          <w:rtl w:val="0"/>
        </w:rPr>
      </w:r>
    </w:p>
    <w:p w:rsidR="00000000" w:rsidDel="00000000" w:rsidP="00000000" w:rsidRDefault="00000000" w:rsidRPr="00000000" w14:paraId="00000600">
      <w:pPr>
        <w:widowControl w:val="0"/>
        <w:ind w:left="360" w:firstLine="0"/>
        <w:jc w:val="center"/>
        <w:rPr>
          <w:b w:val="0"/>
          <w:i w:val="0"/>
          <w:sz w:val="32"/>
          <w:szCs w:val="32"/>
          <w:vertAlign w:val="baseline"/>
        </w:rPr>
      </w:pPr>
      <w:r w:rsidDel="00000000" w:rsidR="00000000" w:rsidRPr="00000000">
        <w:rPr>
          <w:rtl w:val="0"/>
        </w:rPr>
      </w:r>
    </w:p>
    <w:p w:rsidR="00000000" w:rsidDel="00000000" w:rsidP="00000000" w:rsidRDefault="00000000" w:rsidRPr="00000000" w14:paraId="00000601">
      <w:pPr>
        <w:widowControl w:val="0"/>
        <w:ind w:left="360" w:firstLine="0"/>
        <w:jc w:val="center"/>
        <w:rPr>
          <w:b w:val="0"/>
          <w:i w:val="0"/>
          <w:sz w:val="32"/>
          <w:szCs w:val="32"/>
          <w:vertAlign w:val="baseline"/>
        </w:rPr>
      </w:pPr>
      <w:r w:rsidDel="00000000" w:rsidR="00000000" w:rsidRPr="00000000">
        <w:rPr>
          <w:b w:val="1"/>
          <w:i w:val="1"/>
          <w:sz w:val="32"/>
          <w:szCs w:val="32"/>
          <w:vertAlign w:val="baseline"/>
          <w:rtl w:val="0"/>
        </w:rPr>
        <w:t xml:space="preserve">Варіант №14.</w:t>
      </w:r>
      <w:r w:rsidDel="00000000" w:rsidR="00000000" w:rsidRPr="00000000">
        <w:rPr>
          <w:rtl w:val="0"/>
        </w:rPr>
      </w:r>
    </w:p>
    <w:p w:rsidR="00000000" w:rsidDel="00000000" w:rsidP="00000000" w:rsidRDefault="00000000" w:rsidRPr="00000000" w14:paraId="00000602">
      <w:pPr>
        <w:widowControl w:val="0"/>
        <w:ind w:left="360" w:firstLine="0"/>
        <w:jc w:val="center"/>
        <w:rPr>
          <w:b w:val="0"/>
          <w:i w:val="0"/>
          <w:sz w:val="32"/>
          <w:szCs w:val="32"/>
          <w:vertAlign w:val="baseline"/>
        </w:rPr>
      </w:pPr>
      <w:r w:rsidDel="00000000" w:rsidR="00000000" w:rsidRPr="00000000">
        <w:rPr>
          <w:rtl w:val="0"/>
        </w:rPr>
      </w:r>
    </w:p>
    <w:p w:rsidR="00000000" w:rsidDel="00000000" w:rsidP="00000000" w:rsidRDefault="00000000" w:rsidRPr="00000000" w14:paraId="00000603">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1. Визначте, який із перерахованих методів променевої діагностики використовується для вивчення структури тіні легень:</w:t>
      </w:r>
      <w:r w:rsidDel="00000000" w:rsidR="00000000" w:rsidRPr="00000000">
        <w:rPr>
          <w:rtl w:val="0"/>
        </w:rPr>
      </w:r>
    </w:p>
    <w:p w:rsidR="00000000" w:rsidDel="00000000" w:rsidP="00000000" w:rsidRDefault="00000000" w:rsidRPr="00000000" w14:paraId="00000604">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605">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606">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607">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08">
      <w:pPr>
        <w:widowControl w:val="0"/>
        <w:tabs>
          <w:tab w:val="left" w:pos="1680"/>
        </w:tabs>
        <w:ind w:left="360" w:firstLine="0"/>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Томографія.</w:t>
      </w:r>
      <w:r w:rsidDel="00000000" w:rsidR="00000000" w:rsidRPr="00000000">
        <w:rPr>
          <w:rtl w:val="0"/>
        </w:rPr>
      </w:r>
    </w:p>
    <w:p w:rsidR="00000000" w:rsidDel="00000000" w:rsidP="00000000" w:rsidRDefault="00000000" w:rsidRPr="00000000" w14:paraId="00000609">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60A">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Абсолютне показання для проведення рентгеноскопії органів дихання:</w:t>
      </w:r>
      <w:r w:rsidDel="00000000" w:rsidR="00000000" w:rsidRPr="00000000">
        <w:rPr>
          <w:rtl w:val="0"/>
        </w:rPr>
      </w:r>
    </w:p>
    <w:p w:rsidR="00000000" w:rsidDel="00000000" w:rsidP="00000000" w:rsidRDefault="00000000" w:rsidRPr="00000000" w14:paraId="0000060C">
      <w:pPr>
        <w:widowControl w:val="0"/>
        <w:tabs>
          <w:tab w:val="left" w:pos="1680"/>
        </w:tabs>
        <w:ind w:left="360" w:firstLine="0"/>
        <w:jc w:val="both"/>
        <w:rPr>
          <w:i w:val="0"/>
          <w:vertAlign w:val="baseline"/>
        </w:rPr>
      </w:pPr>
      <w:r w:rsidDel="00000000" w:rsidR="00000000" w:rsidRPr="00000000">
        <w:rPr>
          <w:i w:val="1"/>
          <w:vertAlign w:val="baseline"/>
          <w:rtl w:val="0"/>
        </w:rPr>
        <w:t xml:space="preserve">А. Для виявлення рідини в плевральній порожнини.</w:t>
      </w:r>
      <w:r w:rsidDel="00000000" w:rsidR="00000000" w:rsidRPr="00000000">
        <w:rPr>
          <w:rtl w:val="0"/>
        </w:rPr>
      </w:r>
    </w:p>
    <w:p w:rsidR="00000000" w:rsidDel="00000000" w:rsidP="00000000" w:rsidRDefault="00000000" w:rsidRPr="00000000" w14:paraId="0000060D">
      <w:pPr>
        <w:widowControl w:val="0"/>
        <w:tabs>
          <w:tab w:val="left" w:pos="1680"/>
        </w:tabs>
        <w:ind w:left="360" w:firstLine="0"/>
        <w:jc w:val="both"/>
        <w:rPr>
          <w:i w:val="0"/>
          <w:vertAlign w:val="baseline"/>
        </w:rPr>
      </w:pPr>
      <w:r w:rsidDel="00000000" w:rsidR="00000000" w:rsidRPr="00000000">
        <w:rPr>
          <w:i w:val="1"/>
          <w:vertAlign w:val="baseline"/>
          <w:rtl w:val="0"/>
        </w:rPr>
        <w:t xml:space="preserve">Б. Для вивчення тонкої структури легеневої паренхіми.</w:t>
      </w:r>
      <w:r w:rsidDel="00000000" w:rsidR="00000000" w:rsidRPr="00000000">
        <w:rPr>
          <w:rtl w:val="0"/>
        </w:rPr>
      </w:r>
    </w:p>
    <w:p w:rsidR="00000000" w:rsidDel="00000000" w:rsidP="00000000" w:rsidRDefault="00000000" w:rsidRPr="00000000" w14:paraId="0000060E">
      <w:pPr>
        <w:widowControl w:val="0"/>
        <w:tabs>
          <w:tab w:val="left" w:pos="1680"/>
        </w:tabs>
        <w:ind w:left="360" w:firstLine="0"/>
        <w:jc w:val="both"/>
        <w:rPr>
          <w:i w:val="0"/>
          <w:vertAlign w:val="baseline"/>
        </w:rPr>
      </w:pPr>
      <w:r w:rsidDel="00000000" w:rsidR="00000000" w:rsidRPr="00000000">
        <w:rPr>
          <w:i w:val="1"/>
          <w:vertAlign w:val="baseline"/>
          <w:rtl w:val="0"/>
        </w:rPr>
        <w:t xml:space="preserve">В. Для виявлення пухлин легень.</w:t>
      </w:r>
      <w:r w:rsidDel="00000000" w:rsidR="00000000" w:rsidRPr="00000000">
        <w:rPr>
          <w:rtl w:val="0"/>
        </w:rPr>
      </w:r>
    </w:p>
    <w:p w:rsidR="00000000" w:rsidDel="00000000" w:rsidP="00000000" w:rsidRDefault="00000000" w:rsidRPr="00000000" w14:paraId="0000060F">
      <w:pPr>
        <w:widowControl w:val="0"/>
        <w:tabs>
          <w:tab w:val="left" w:pos="1680"/>
        </w:tabs>
        <w:ind w:left="360" w:firstLine="0"/>
        <w:jc w:val="both"/>
        <w:rPr>
          <w:i w:val="0"/>
          <w:vertAlign w:val="baseline"/>
        </w:rPr>
      </w:pPr>
      <w:r w:rsidDel="00000000" w:rsidR="00000000" w:rsidRPr="00000000">
        <w:rPr>
          <w:i w:val="1"/>
          <w:vertAlign w:val="baseline"/>
          <w:rtl w:val="0"/>
        </w:rPr>
        <w:t xml:space="preserve">Г. Для оцінки бронхолегеневого дерева. </w:t>
      </w:r>
      <w:r w:rsidDel="00000000" w:rsidR="00000000" w:rsidRPr="00000000">
        <w:rPr>
          <w:rtl w:val="0"/>
        </w:rPr>
      </w:r>
    </w:p>
    <w:p w:rsidR="00000000" w:rsidDel="00000000" w:rsidP="00000000" w:rsidRDefault="00000000" w:rsidRPr="00000000" w14:paraId="00000610">
      <w:pPr>
        <w:widowControl w:val="0"/>
        <w:tabs>
          <w:tab w:val="left" w:pos="1680"/>
        </w:tabs>
        <w:ind w:left="360" w:firstLine="0"/>
        <w:jc w:val="both"/>
        <w:rPr>
          <w:i w:val="0"/>
          <w:vertAlign w:val="baseline"/>
        </w:rPr>
      </w:pPr>
      <w:r w:rsidDel="00000000" w:rsidR="00000000" w:rsidRPr="00000000">
        <w:rPr>
          <w:i w:val="1"/>
          <w:vertAlign w:val="baseline"/>
          <w:rtl w:val="0"/>
        </w:rPr>
        <w:t xml:space="preserve">Д. Вивчення вентиляції легень при підозрі на малу пухлину бронху за даними оглядової рентгенографії. </w:t>
      </w:r>
      <w:r w:rsidDel="00000000" w:rsidR="00000000" w:rsidRPr="00000000">
        <w:rPr>
          <w:rtl w:val="0"/>
        </w:rPr>
      </w:r>
    </w:p>
    <w:p w:rsidR="00000000" w:rsidDel="00000000" w:rsidP="00000000" w:rsidRDefault="00000000" w:rsidRPr="00000000" w14:paraId="00000611">
      <w:pPr>
        <w:widowControl w:val="0"/>
        <w:ind w:left="360" w:firstLine="0"/>
        <w:jc w:val="both"/>
        <w:rPr>
          <w:b w:val="0"/>
          <w:sz w:val="28"/>
          <w:szCs w:val="28"/>
          <w:vertAlign w:val="baseline"/>
        </w:rPr>
      </w:pPr>
      <w:r w:rsidDel="00000000" w:rsidR="00000000" w:rsidRPr="00000000">
        <w:rPr>
          <w:rtl w:val="0"/>
        </w:rPr>
      </w:r>
    </w:p>
    <w:p w:rsidR="00000000" w:rsidDel="00000000" w:rsidP="00000000" w:rsidRDefault="00000000" w:rsidRPr="00000000" w14:paraId="00000612">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3. Чи є МРТ основним променевим методом вивчення органів дихання?:</w:t>
      </w:r>
      <w:r w:rsidDel="00000000" w:rsidR="00000000" w:rsidRPr="00000000">
        <w:rPr>
          <w:rtl w:val="0"/>
        </w:rPr>
      </w:r>
    </w:p>
    <w:p w:rsidR="00000000" w:rsidDel="00000000" w:rsidP="00000000" w:rsidRDefault="00000000" w:rsidRPr="00000000" w14:paraId="00000613">
      <w:pPr>
        <w:widowControl w:val="0"/>
        <w:tabs>
          <w:tab w:val="left" w:pos="1680"/>
        </w:tabs>
        <w:ind w:left="360" w:firstLine="0"/>
        <w:jc w:val="both"/>
        <w:rPr>
          <w:i w:val="0"/>
          <w:vertAlign w:val="baseline"/>
        </w:rPr>
      </w:pPr>
      <w:r w:rsidDel="00000000" w:rsidR="00000000" w:rsidRPr="00000000">
        <w:rPr>
          <w:i w:val="1"/>
          <w:vertAlign w:val="baseline"/>
          <w:rtl w:val="0"/>
        </w:rPr>
        <w:t xml:space="preserve">А. Так.</w:t>
      </w:r>
      <w:r w:rsidDel="00000000" w:rsidR="00000000" w:rsidRPr="00000000">
        <w:rPr>
          <w:rtl w:val="0"/>
        </w:rPr>
      </w:r>
    </w:p>
    <w:p w:rsidR="00000000" w:rsidDel="00000000" w:rsidP="00000000" w:rsidRDefault="00000000" w:rsidRPr="00000000" w14:paraId="00000614">
      <w:pPr>
        <w:widowControl w:val="0"/>
        <w:tabs>
          <w:tab w:val="left" w:pos="1680"/>
        </w:tabs>
        <w:ind w:left="360" w:firstLine="0"/>
        <w:jc w:val="both"/>
        <w:rPr>
          <w:i w:val="0"/>
          <w:vertAlign w:val="baseline"/>
        </w:rPr>
      </w:pPr>
      <w:r w:rsidDel="00000000" w:rsidR="00000000" w:rsidRPr="00000000">
        <w:rPr>
          <w:i w:val="1"/>
          <w:vertAlign w:val="baseline"/>
          <w:rtl w:val="0"/>
        </w:rPr>
        <w:t xml:space="preserve">Б. В залежності від мети дослідження. </w:t>
      </w:r>
      <w:r w:rsidDel="00000000" w:rsidR="00000000" w:rsidRPr="00000000">
        <w:rPr>
          <w:rtl w:val="0"/>
        </w:rPr>
      </w:r>
    </w:p>
    <w:p w:rsidR="00000000" w:rsidDel="00000000" w:rsidP="00000000" w:rsidRDefault="00000000" w:rsidRPr="00000000" w14:paraId="00000615">
      <w:pPr>
        <w:widowControl w:val="0"/>
        <w:tabs>
          <w:tab w:val="left" w:pos="1680"/>
        </w:tabs>
        <w:ind w:left="360" w:firstLine="0"/>
        <w:jc w:val="both"/>
        <w:rPr>
          <w:i w:val="0"/>
          <w:vertAlign w:val="baseline"/>
        </w:rPr>
      </w:pPr>
      <w:r w:rsidDel="00000000" w:rsidR="00000000" w:rsidRPr="00000000">
        <w:rPr>
          <w:i w:val="1"/>
          <w:vertAlign w:val="baseline"/>
          <w:rtl w:val="0"/>
        </w:rPr>
        <w:t xml:space="preserve">В. Так, якщо в лікувальному закладі є комп*ютерний томограф.</w:t>
      </w:r>
      <w:r w:rsidDel="00000000" w:rsidR="00000000" w:rsidRPr="00000000">
        <w:rPr>
          <w:rtl w:val="0"/>
        </w:rPr>
      </w:r>
    </w:p>
    <w:p w:rsidR="00000000" w:rsidDel="00000000" w:rsidP="00000000" w:rsidRDefault="00000000" w:rsidRPr="00000000" w14:paraId="00000616">
      <w:pPr>
        <w:widowControl w:val="0"/>
        <w:tabs>
          <w:tab w:val="left" w:pos="1680"/>
        </w:tabs>
        <w:ind w:left="360" w:firstLine="0"/>
        <w:jc w:val="both"/>
        <w:rPr>
          <w:i w:val="0"/>
          <w:vertAlign w:val="baseline"/>
        </w:rPr>
      </w:pPr>
      <w:r w:rsidDel="00000000" w:rsidR="00000000" w:rsidRPr="00000000">
        <w:rPr>
          <w:i w:val="1"/>
          <w:vertAlign w:val="baseline"/>
          <w:rtl w:val="0"/>
        </w:rPr>
        <w:t xml:space="preserve">Г. Тільки для дорослих.</w:t>
      </w:r>
      <w:r w:rsidDel="00000000" w:rsidR="00000000" w:rsidRPr="00000000">
        <w:rPr>
          <w:rtl w:val="0"/>
        </w:rPr>
      </w:r>
    </w:p>
    <w:p w:rsidR="00000000" w:rsidDel="00000000" w:rsidP="00000000" w:rsidRDefault="00000000" w:rsidRPr="00000000" w14:paraId="00000617">
      <w:pPr>
        <w:widowControl w:val="0"/>
        <w:tabs>
          <w:tab w:val="left" w:pos="1680"/>
        </w:tabs>
        <w:ind w:left="360" w:firstLine="0"/>
        <w:jc w:val="both"/>
        <w:rPr>
          <w:vertAlign w:val="baseline"/>
        </w:rPr>
      </w:pPr>
      <w:r w:rsidDel="00000000" w:rsidR="00000000" w:rsidRPr="00000000">
        <w:rPr>
          <w:i w:val="1"/>
          <w:vertAlign w:val="baseline"/>
          <w:rtl w:val="0"/>
        </w:rPr>
        <w:t xml:space="preserve">Д. Ні.</w:t>
      </w:r>
      <w:r w:rsidDel="00000000" w:rsidR="00000000" w:rsidRPr="00000000">
        <w:rPr>
          <w:rtl w:val="0"/>
        </w:rPr>
      </w:r>
    </w:p>
    <w:p w:rsidR="00000000" w:rsidDel="00000000" w:rsidP="00000000" w:rsidRDefault="00000000" w:rsidRPr="00000000" w14:paraId="00000618">
      <w:pPr>
        <w:widowControl w:val="0"/>
        <w:tabs>
          <w:tab w:val="left" w:pos="1680"/>
        </w:tabs>
        <w:ind w:left="360" w:firstLine="0"/>
        <w:jc w:val="both"/>
        <w:rPr>
          <w:vertAlign w:val="baseline"/>
        </w:rPr>
      </w:pPr>
      <w:r w:rsidDel="00000000" w:rsidR="00000000" w:rsidRPr="00000000">
        <w:rPr>
          <w:rtl w:val="0"/>
        </w:rPr>
      </w:r>
    </w:p>
    <w:p w:rsidR="00000000" w:rsidDel="00000000" w:rsidP="00000000" w:rsidRDefault="00000000" w:rsidRPr="00000000" w14:paraId="00000619">
      <w:pPr>
        <w:pStyle w:val="Heading2"/>
        <w:tabs>
          <w:tab w:val="left" w:pos="5580"/>
          <w:tab w:val="right" w:pos="9355"/>
        </w:tabs>
        <w:ind w:firstLine="567"/>
        <w:jc w:val="both"/>
        <w:rPr>
          <w:b w:val="0"/>
          <w:vertAlign w:val="baseline"/>
        </w:rPr>
      </w:pPr>
      <w:r w:rsidDel="00000000" w:rsidR="00000000" w:rsidRPr="00000000">
        <w:rPr>
          <w:b w:val="1"/>
          <w:vertAlign w:val="baseline"/>
          <w:rtl w:val="0"/>
        </w:rPr>
        <w:t xml:space="preserve">4. Одним з абсолютних показань для РКТ органів грудної порожнини є:</w:t>
      </w:r>
      <w:r w:rsidDel="00000000" w:rsidR="00000000" w:rsidRPr="00000000">
        <w:rPr>
          <w:rtl w:val="0"/>
        </w:rPr>
      </w:r>
    </w:p>
    <w:p w:rsidR="00000000" w:rsidDel="00000000" w:rsidP="00000000" w:rsidRDefault="00000000" w:rsidRPr="00000000" w14:paraId="0000061A">
      <w:pPr>
        <w:widowControl w:val="0"/>
        <w:tabs>
          <w:tab w:val="left" w:pos="1680"/>
        </w:tabs>
        <w:ind w:left="360" w:firstLine="0"/>
        <w:jc w:val="both"/>
        <w:rPr>
          <w:i w:val="0"/>
          <w:vertAlign w:val="baseline"/>
        </w:rPr>
      </w:pPr>
      <w:r w:rsidDel="00000000" w:rsidR="00000000" w:rsidRPr="00000000">
        <w:rPr>
          <w:i w:val="1"/>
          <w:vertAlign w:val="baseline"/>
          <w:rtl w:val="0"/>
        </w:rPr>
        <w:t xml:space="preserve">А. Пневмонії.</w:t>
      </w:r>
      <w:r w:rsidDel="00000000" w:rsidR="00000000" w:rsidRPr="00000000">
        <w:rPr>
          <w:rtl w:val="0"/>
        </w:rPr>
      </w:r>
    </w:p>
    <w:p w:rsidR="00000000" w:rsidDel="00000000" w:rsidP="00000000" w:rsidRDefault="00000000" w:rsidRPr="00000000" w14:paraId="0000061B">
      <w:pPr>
        <w:widowControl w:val="0"/>
        <w:tabs>
          <w:tab w:val="left" w:pos="1680"/>
        </w:tabs>
        <w:ind w:left="360" w:firstLine="0"/>
        <w:jc w:val="both"/>
        <w:rPr>
          <w:i w:val="0"/>
          <w:vertAlign w:val="baseline"/>
        </w:rPr>
      </w:pPr>
      <w:r w:rsidDel="00000000" w:rsidR="00000000" w:rsidRPr="00000000">
        <w:rPr>
          <w:i w:val="1"/>
          <w:vertAlign w:val="baseline"/>
          <w:rtl w:val="0"/>
        </w:rPr>
        <w:t xml:space="preserve">Б. Плевріти.</w:t>
      </w:r>
      <w:r w:rsidDel="00000000" w:rsidR="00000000" w:rsidRPr="00000000">
        <w:rPr>
          <w:rtl w:val="0"/>
        </w:rPr>
      </w:r>
    </w:p>
    <w:p w:rsidR="00000000" w:rsidDel="00000000" w:rsidP="00000000" w:rsidRDefault="00000000" w:rsidRPr="00000000" w14:paraId="0000061C">
      <w:pPr>
        <w:widowControl w:val="0"/>
        <w:tabs>
          <w:tab w:val="left" w:pos="1680"/>
        </w:tabs>
        <w:ind w:left="360" w:firstLine="0"/>
        <w:jc w:val="both"/>
        <w:rPr>
          <w:i w:val="0"/>
          <w:vertAlign w:val="baseline"/>
        </w:rPr>
      </w:pPr>
      <w:r w:rsidDel="00000000" w:rsidR="00000000" w:rsidRPr="00000000">
        <w:rPr>
          <w:i w:val="1"/>
          <w:vertAlign w:val="baseline"/>
          <w:rtl w:val="0"/>
        </w:rPr>
        <w:t xml:space="preserve">В. Пневмоторакси.</w:t>
      </w:r>
      <w:r w:rsidDel="00000000" w:rsidR="00000000" w:rsidRPr="00000000">
        <w:rPr>
          <w:rtl w:val="0"/>
        </w:rPr>
      </w:r>
    </w:p>
    <w:p w:rsidR="00000000" w:rsidDel="00000000" w:rsidP="00000000" w:rsidRDefault="00000000" w:rsidRPr="00000000" w14:paraId="0000061D">
      <w:pPr>
        <w:widowControl w:val="0"/>
        <w:tabs>
          <w:tab w:val="left" w:pos="1680"/>
        </w:tabs>
        <w:ind w:left="360" w:firstLine="0"/>
        <w:jc w:val="both"/>
        <w:rPr>
          <w:i w:val="0"/>
          <w:vertAlign w:val="baseline"/>
        </w:rPr>
      </w:pPr>
      <w:r w:rsidDel="00000000" w:rsidR="00000000" w:rsidRPr="00000000">
        <w:rPr>
          <w:i w:val="1"/>
          <w:vertAlign w:val="baseline"/>
          <w:rtl w:val="0"/>
        </w:rPr>
        <w:t xml:space="preserve">Г. Вивчення коренів легень.</w:t>
      </w:r>
      <w:r w:rsidDel="00000000" w:rsidR="00000000" w:rsidRPr="00000000">
        <w:rPr>
          <w:rtl w:val="0"/>
        </w:rPr>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Д. Пухлини плеври, плевральні нашарування.</w:t>
      </w:r>
      <w:r w:rsidDel="00000000" w:rsidR="00000000" w:rsidRPr="00000000">
        <w:rPr>
          <w:rtl w:val="0"/>
        </w:rPr>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0">
      <w:pPr>
        <w:widowControl w:val="0"/>
        <w:ind w:left="360" w:firstLine="0"/>
        <w:jc w:val="both"/>
        <w:rPr>
          <w:b w:val="0"/>
          <w:sz w:val="28"/>
          <w:szCs w:val="28"/>
          <w:vertAlign w:val="baseline"/>
        </w:rPr>
      </w:pPr>
      <w:r w:rsidDel="00000000" w:rsidR="00000000" w:rsidRPr="00000000">
        <w:rPr>
          <w:b w:val="1"/>
          <w:sz w:val="28"/>
          <w:szCs w:val="28"/>
          <w:vertAlign w:val="baseline"/>
          <w:rtl w:val="0"/>
        </w:rPr>
        <w:t xml:space="preserve">5. Визначте, який з перерахованих методів променевої діагностики використовується для вивчення крупних бронхів?:</w:t>
      </w:r>
      <w:r w:rsidDel="00000000" w:rsidR="00000000" w:rsidRPr="00000000">
        <w:rPr>
          <w:rtl w:val="0"/>
        </w:rPr>
      </w:r>
    </w:p>
    <w:p w:rsidR="00000000" w:rsidDel="00000000" w:rsidP="00000000" w:rsidRDefault="00000000" w:rsidRPr="00000000" w14:paraId="00000621">
      <w:pPr>
        <w:widowControl w:val="0"/>
        <w:tabs>
          <w:tab w:val="left" w:pos="1680"/>
        </w:tabs>
        <w:ind w:left="360" w:firstLine="0"/>
        <w:jc w:val="both"/>
        <w:rPr>
          <w:i w:val="0"/>
          <w:vertAlign w:val="baseline"/>
        </w:rPr>
      </w:pPr>
      <w:r w:rsidDel="00000000" w:rsidR="00000000" w:rsidRPr="00000000">
        <w:rPr>
          <w:i w:val="1"/>
          <w:vertAlign w:val="baseline"/>
          <w:rtl w:val="0"/>
        </w:rPr>
        <w:t xml:space="preserve">А. Рентгенографія.</w:t>
      </w:r>
      <w:r w:rsidDel="00000000" w:rsidR="00000000" w:rsidRPr="00000000">
        <w:rPr>
          <w:rtl w:val="0"/>
        </w:rPr>
      </w:r>
    </w:p>
    <w:p w:rsidR="00000000" w:rsidDel="00000000" w:rsidP="00000000" w:rsidRDefault="00000000" w:rsidRPr="00000000" w14:paraId="00000622">
      <w:pPr>
        <w:widowControl w:val="0"/>
        <w:tabs>
          <w:tab w:val="left" w:pos="1680"/>
        </w:tabs>
        <w:ind w:left="360" w:firstLine="0"/>
        <w:jc w:val="both"/>
        <w:rPr>
          <w:i w:val="0"/>
          <w:vertAlign w:val="baseline"/>
        </w:rPr>
      </w:pPr>
      <w:r w:rsidDel="00000000" w:rsidR="00000000" w:rsidRPr="00000000">
        <w:rPr>
          <w:i w:val="1"/>
          <w:vertAlign w:val="baseline"/>
          <w:rtl w:val="0"/>
        </w:rPr>
        <w:t xml:space="preserve">Б. Ангіопульмонографія.. </w:t>
      </w:r>
      <w:r w:rsidDel="00000000" w:rsidR="00000000" w:rsidRPr="00000000">
        <w:rPr>
          <w:rtl w:val="0"/>
        </w:rPr>
      </w:r>
    </w:p>
    <w:p w:rsidR="00000000" w:rsidDel="00000000" w:rsidP="00000000" w:rsidRDefault="00000000" w:rsidRPr="00000000" w14:paraId="00000623">
      <w:pPr>
        <w:widowControl w:val="0"/>
        <w:tabs>
          <w:tab w:val="left" w:pos="1680"/>
        </w:tabs>
        <w:ind w:left="360" w:firstLine="0"/>
        <w:jc w:val="both"/>
        <w:rPr>
          <w:i w:val="0"/>
          <w:vertAlign w:val="baseline"/>
        </w:rPr>
      </w:pPr>
      <w:r w:rsidDel="00000000" w:rsidR="00000000" w:rsidRPr="00000000">
        <w:rPr>
          <w:i w:val="1"/>
          <w:vertAlign w:val="baseline"/>
          <w:rtl w:val="0"/>
        </w:rPr>
        <w:t xml:space="preserve">В. Бронхографія.</w:t>
      </w:r>
      <w:r w:rsidDel="00000000" w:rsidR="00000000" w:rsidRPr="00000000">
        <w:rPr>
          <w:rtl w:val="0"/>
        </w:rPr>
      </w:r>
    </w:p>
    <w:p w:rsidR="00000000" w:rsidDel="00000000" w:rsidP="00000000" w:rsidRDefault="00000000" w:rsidRPr="00000000" w14:paraId="00000624">
      <w:pPr>
        <w:widowControl w:val="0"/>
        <w:tabs>
          <w:tab w:val="left" w:pos="1680"/>
        </w:tabs>
        <w:ind w:left="360" w:firstLine="0"/>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25">
      <w:pPr>
        <w:widowControl w:val="0"/>
        <w:tabs>
          <w:tab w:val="left" w:pos="1680"/>
        </w:tabs>
        <w:ind w:left="360" w:firstLine="0"/>
        <w:jc w:val="both"/>
        <w:rPr>
          <w:i w:val="0"/>
          <w:vertAlign w:val="baseline"/>
        </w:rPr>
      </w:pPr>
      <w:r w:rsidDel="00000000" w:rsidR="00000000" w:rsidRPr="00000000">
        <w:rPr>
          <w:i w:val="1"/>
          <w:vertAlign w:val="baseline"/>
          <w:rtl w:val="0"/>
        </w:rPr>
        <w:t xml:space="preserve">Д. Томографія та бронхографія.</w:t>
      </w:r>
      <w:r w:rsidDel="00000000" w:rsidR="00000000" w:rsidRPr="00000000">
        <w:rPr>
          <w:rtl w:val="0"/>
        </w:rPr>
      </w:r>
    </w:p>
    <w:p w:rsidR="00000000" w:rsidDel="00000000" w:rsidP="00000000" w:rsidRDefault="00000000" w:rsidRPr="00000000" w14:paraId="00000626">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627">
      <w:pPr>
        <w:spacing w:line="360" w:lineRule="auto"/>
        <w:ind w:left="993" w:firstLine="0"/>
        <w:jc w:val="center"/>
        <w:rPr>
          <w:b w:val="0"/>
          <w:sz w:val="28"/>
          <w:szCs w:val="28"/>
          <w:vertAlign w:val="baseline"/>
        </w:rPr>
      </w:pPr>
      <w:r w:rsidDel="00000000" w:rsidR="00000000" w:rsidRPr="00000000">
        <w:rPr>
          <w:b w:val="1"/>
          <w:sz w:val="28"/>
          <w:szCs w:val="28"/>
          <w:vertAlign w:val="baseline"/>
          <w:rtl w:val="0"/>
        </w:rPr>
        <w:t xml:space="preserve">6. Рекомендована література.</w:t>
      </w:r>
      <w:r w:rsidDel="00000000" w:rsidR="00000000" w:rsidRPr="00000000">
        <w:rPr>
          <w:rtl w:val="0"/>
        </w:rPr>
      </w:r>
    </w:p>
    <w:p w:rsidR="00000000" w:rsidDel="00000000" w:rsidP="00000000" w:rsidRDefault="00000000" w:rsidRPr="00000000" w14:paraId="00000628">
      <w:pPr>
        <w:spacing w:line="360" w:lineRule="auto"/>
        <w:jc w:val="both"/>
        <w:rPr>
          <w:b w:val="0"/>
          <w:sz w:val="28"/>
          <w:szCs w:val="28"/>
          <w:vertAlign w:val="baseline"/>
        </w:rPr>
      </w:pPr>
      <w:r w:rsidDel="00000000" w:rsidR="00000000" w:rsidRPr="00000000">
        <w:rPr>
          <w:b w:val="1"/>
          <w:sz w:val="28"/>
          <w:szCs w:val="28"/>
          <w:vertAlign w:val="baseline"/>
          <w:rtl w:val="0"/>
        </w:rPr>
        <w:t xml:space="preserve">  Основна:</w:t>
      </w:r>
      <w:r w:rsidDel="00000000" w:rsidR="00000000" w:rsidRPr="00000000">
        <w:rPr>
          <w:rtl w:val="0"/>
        </w:rPr>
      </w:r>
    </w:p>
    <w:p w:rsidR="00000000" w:rsidDel="00000000" w:rsidP="00000000" w:rsidRDefault="00000000" w:rsidRPr="00000000" w14:paraId="000006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Вибрані лекції з радіонуклідн6ої діагностики та променевої терапії за ред. Проф.. А.П.Лазара. „нова книга”, Вінниця.2006. 197с.</w:t>
      </w:r>
    </w:p>
    <w:p w:rsidR="00000000" w:rsidDel="00000000" w:rsidP="00000000" w:rsidRDefault="00000000" w:rsidRPr="00000000" w14:paraId="000006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Рентгенодіагностика” за ред. В.І.Мілька, Т.В.Топчій, А.П.Лазар, та інш. , “нова книга”, Вінниця. 2005 р.</w:t>
      </w:r>
    </w:p>
    <w:p w:rsidR="00000000" w:rsidDel="00000000" w:rsidP="00000000" w:rsidRDefault="00000000" w:rsidRPr="00000000" w14:paraId="0000062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Кравчук С.Ю., Лазар А.П. “Основи променевої діагностики”, Чернівці, 2005 рік.</w:t>
      </w:r>
    </w:p>
    <w:p w:rsidR="00000000" w:rsidDel="00000000" w:rsidP="00000000" w:rsidRDefault="00000000" w:rsidRPr="00000000" w14:paraId="000006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0"/>
          <w:tab w:val="left" w:pos="567"/>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Общее руководство по радиологии. Редактор Х. Петерсон, в 2-х томах. Юбилейная книга МІСЕК 1995 г.</w:t>
      </w:r>
    </w:p>
    <w:p w:rsidR="00000000" w:rsidDel="00000000" w:rsidP="00000000" w:rsidRDefault="00000000" w:rsidRPr="00000000" w14:paraId="000006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0"/>
          <w:tab w:val="left" w:pos="567"/>
          <w:tab w:val="left" w:pos="2880"/>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Л.Д.Линденбратен, И.П.Королюк. "Медицинская радиология" М.: "Медицина", 2000.- 640с.</w:t>
      </w:r>
    </w:p>
    <w:p w:rsidR="00000000" w:rsidDel="00000000" w:rsidP="00000000" w:rsidRDefault="00000000" w:rsidRPr="00000000" w14:paraId="000006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Пособие по ядерной медицине. Под ред. Т.П.Сиваченко. К.: «Вища школа», 1991.-535с.</w:t>
      </w:r>
    </w:p>
    <w:p w:rsidR="00000000" w:rsidDel="00000000" w:rsidP="00000000" w:rsidRDefault="00000000" w:rsidRPr="00000000" w14:paraId="000006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0"/>
          <w:tab w:val="left" w:pos="567"/>
          <w:tab w:val="left" w:pos="2880"/>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Променева діагностика. За ред. Г Ю Коваль.- К.: ОРБІС, т.І,т.2 1998.- 535с.</w:t>
      </w:r>
    </w:p>
    <w:p w:rsidR="00000000" w:rsidDel="00000000" w:rsidP="00000000" w:rsidRDefault="00000000" w:rsidRPr="00000000" w14:paraId="00000630">
      <w:pPr>
        <w:spacing w:line="360" w:lineRule="auto"/>
        <w:rPr>
          <w:b w:val="0"/>
          <w:sz w:val="28"/>
          <w:szCs w:val="28"/>
          <w:vertAlign w:val="baseline"/>
        </w:rPr>
      </w:pPr>
      <w:r w:rsidDel="00000000" w:rsidR="00000000" w:rsidRPr="00000000">
        <w:rPr>
          <w:rtl w:val="0"/>
        </w:rPr>
      </w:r>
    </w:p>
    <w:p w:rsidR="00000000" w:rsidDel="00000000" w:rsidP="00000000" w:rsidRDefault="00000000" w:rsidRPr="00000000" w14:paraId="00000631">
      <w:pPr>
        <w:spacing w:line="360" w:lineRule="auto"/>
        <w:rPr>
          <w:b w:val="0"/>
          <w:sz w:val="28"/>
          <w:szCs w:val="28"/>
          <w:vertAlign w:val="baseline"/>
        </w:rPr>
      </w:pPr>
      <w:r w:rsidDel="00000000" w:rsidR="00000000" w:rsidRPr="00000000">
        <w:rPr>
          <w:b w:val="1"/>
          <w:sz w:val="28"/>
          <w:szCs w:val="28"/>
          <w:vertAlign w:val="baseline"/>
          <w:rtl w:val="0"/>
        </w:rPr>
        <w:t xml:space="preserve">Додаткова:</w:t>
      </w:r>
      <w:r w:rsidDel="00000000" w:rsidR="00000000" w:rsidRPr="00000000">
        <w:rPr>
          <w:rtl w:val="0"/>
        </w:rPr>
      </w:r>
    </w:p>
    <w:p w:rsidR="00000000" w:rsidDel="00000000" w:rsidP="00000000" w:rsidRDefault="00000000" w:rsidRPr="00000000" w14:paraId="00000632">
      <w:pPr>
        <w:numPr>
          <w:ilvl w:val="0"/>
          <w:numId w:val="1"/>
        </w:numPr>
        <w:ind w:left="360" w:hanging="360"/>
        <w:jc w:val="both"/>
        <w:rPr>
          <w:sz w:val="28"/>
          <w:szCs w:val="28"/>
          <w:vertAlign w:val="baseline"/>
        </w:rPr>
      </w:pPr>
      <w:r w:rsidDel="00000000" w:rsidR="00000000" w:rsidRPr="00000000">
        <w:rPr>
          <w:sz w:val="28"/>
          <w:szCs w:val="28"/>
          <w:vertAlign w:val="baseline"/>
          <w:rtl w:val="0"/>
        </w:rPr>
        <w:t xml:space="preserve">Руководство для врачей, направляющих пациентов на радиологическое исследование. Критерии выбора метода изображения. (Адаптировано Европейской комиссией и экспертами, представляющими Европейскую радиологию и Ядерную медицину. Согласовано с Европейской комиссией). МЗ Украины 2000. - 104 с.</w:t>
      </w:r>
    </w:p>
    <w:p w:rsidR="00000000" w:rsidDel="00000000" w:rsidP="00000000" w:rsidRDefault="00000000" w:rsidRPr="00000000" w14:paraId="00000633">
      <w:pPr>
        <w:numPr>
          <w:ilvl w:val="0"/>
          <w:numId w:val="1"/>
        </w:numPr>
        <w:ind w:left="567" w:hanging="567"/>
        <w:jc w:val="both"/>
        <w:rPr>
          <w:sz w:val="28"/>
          <w:szCs w:val="28"/>
          <w:vertAlign w:val="baseline"/>
        </w:rPr>
      </w:pPr>
      <w:r w:rsidDel="00000000" w:rsidR="00000000" w:rsidRPr="00000000">
        <w:rPr>
          <w:sz w:val="28"/>
          <w:szCs w:val="28"/>
          <w:vertAlign w:val="baseline"/>
          <w:rtl w:val="0"/>
        </w:rPr>
        <w:t xml:space="preserve">Л.Д.Линденбратен, И.П.Королюк. "Медицинская рентгенология и радиология" М.:"Медицина", 1995.-496с.</w:t>
      </w:r>
    </w:p>
    <w:p w:rsidR="00000000" w:rsidDel="00000000" w:rsidP="00000000" w:rsidRDefault="00000000" w:rsidRPr="00000000" w14:paraId="00000634">
      <w:pPr>
        <w:numPr>
          <w:ilvl w:val="0"/>
          <w:numId w:val="1"/>
        </w:numPr>
        <w:ind w:left="567" w:hanging="567"/>
        <w:jc w:val="both"/>
        <w:rPr>
          <w:sz w:val="28"/>
          <w:szCs w:val="28"/>
          <w:vertAlign w:val="baseline"/>
        </w:rPr>
      </w:pPr>
      <w:r w:rsidDel="00000000" w:rsidR="00000000" w:rsidRPr="00000000">
        <w:rPr>
          <w:sz w:val="28"/>
          <w:szCs w:val="28"/>
          <w:vertAlign w:val="baseline"/>
          <w:rtl w:val="0"/>
        </w:rPr>
        <w:t xml:space="preserve">Лазар А.П. Радіаційна медицина. - К.: Здоров'я, 1993. - 221с.</w:t>
      </w:r>
    </w:p>
    <w:p w:rsidR="00000000" w:rsidDel="00000000" w:rsidP="00000000" w:rsidRDefault="00000000" w:rsidRPr="00000000" w14:paraId="00000635">
      <w:pPr>
        <w:numPr>
          <w:ilvl w:val="0"/>
          <w:numId w:val="1"/>
        </w:numPr>
        <w:ind w:left="567" w:hanging="567"/>
        <w:jc w:val="both"/>
        <w:rPr>
          <w:sz w:val="28"/>
          <w:szCs w:val="28"/>
          <w:vertAlign w:val="baseline"/>
        </w:rPr>
      </w:pPr>
      <w:r w:rsidDel="00000000" w:rsidR="00000000" w:rsidRPr="00000000">
        <w:rPr>
          <w:sz w:val="28"/>
          <w:szCs w:val="28"/>
          <w:vertAlign w:val="baseline"/>
          <w:rtl w:val="0"/>
        </w:rPr>
        <w:t xml:space="preserve">0СПУ-2000.</w:t>
      </w:r>
    </w:p>
    <w:p w:rsidR="00000000" w:rsidDel="00000000" w:rsidP="00000000" w:rsidRDefault="00000000" w:rsidRPr="00000000" w14:paraId="00000636">
      <w:pPr>
        <w:numPr>
          <w:ilvl w:val="0"/>
          <w:numId w:val="1"/>
        </w:numPr>
        <w:ind w:left="567" w:hanging="567"/>
        <w:jc w:val="both"/>
        <w:rPr>
          <w:b w:val="0"/>
          <w:sz w:val="28"/>
          <w:szCs w:val="28"/>
          <w:vertAlign w:val="baseline"/>
        </w:rPr>
      </w:pPr>
      <w:r w:rsidDel="00000000" w:rsidR="00000000" w:rsidRPr="00000000">
        <w:rPr>
          <w:sz w:val="28"/>
          <w:szCs w:val="28"/>
          <w:vertAlign w:val="baseline"/>
          <w:rtl w:val="0"/>
        </w:rPr>
        <w:t xml:space="preserve">НРБУ 1998.</w:t>
      </w:r>
      <w:r w:rsidDel="00000000" w:rsidR="00000000" w:rsidRPr="00000000">
        <w:rPr>
          <w:rtl w:val="0"/>
        </w:rPr>
      </w:r>
    </w:p>
    <w:p w:rsidR="00000000" w:rsidDel="00000000" w:rsidP="00000000" w:rsidRDefault="00000000" w:rsidRPr="00000000" w14:paraId="00000637">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638">
      <w:pPr>
        <w:ind w:firstLine="720"/>
        <w:jc w:val="both"/>
        <w:rPr>
          <w:vertAlign w:val="baseline"/>
        </w:rPr>
      </w:pPr>
      <w:r w:rsidDel="00000000" w:rsidR="00000000" w:rsidRPr="00000000">
        <w:rPr>
          <w:rtl w:val="0"/>
        </w:rPr>
      </w:r>
    </w:p>
    <w:p w:rsidR="00000000" w:rsidDel="00000000" w:rsidP="00000000" w:rsidRDefault="00000000" w:rsidRPr="00000000" w14:paraId="00000639">
      <w:pPr>
        <w:ind w:firstLine="720"/>
        <w:jc w:val="both"/>
        <w:rPr>
          <w:vertAlign w:val="baseline"/>
        </w:rPr>
      </w:pPr>
      <w:r w:rsidDel="00000000" w:rsidR="00000000" w:rsidRPr="00000000">
        <w:rPr>
          <w:rtl w:val="0"/>
        </w:rPr>
      </w:r>
    </w:p>
    <w:p w:rsidR="00000000" w:rsidDel="00000000" w:rsidP="00000000" w:rsidRDefault="00000000" w:rsidRPr="00000000" w14:paraId="0000063A">
      <w:pPr>
        <w:ind w:firstLine="720"/>
        <w:jc w:val="both"/>
        <w:rPr>
          <w:vertAlign w:val="baseline"/>
        </w:rPr>
      </w:pPr>
      <w:r w:rsidDel="00000000" w:rsidR="00000000" w:rsidRPr="00000000">
        <w:rPr>
          <w:rtl w:val="0"/>
        </w:rPr>
      </w:r>
    </w:p>
    <w:p w:rsidR="00000000" w:rsidDel="00000000" w:rsidP="00000000" w:rsidRDefault="00000000" w:rsidRPr="00000000" w14:paraId="0000063B">
      <w:pPr>
        <w:ind w:firstLine="720"/>
        <w:jc w:val="both"/>
        <w:rPr>
          <w:vertAlign w:val="baseline"/>
        </w:rPr>
      </w:pPr>
      <w:r w:rsidDel="00000000" w:rsidR="00000000" w:rsidRPr="00000000">
        <w:rPr>
          <w:rtl w:val="0"/>
        </w:rPr>
      </w:r>
    </w:p>
    <w:p w:rsidR="00000000" w:rsidDel="00000000" w:rsidP="00000000" w:rsidRDefault="00000000" w:rsidRPr="00000000" w14:paraId="0000063C">
      <w:pPr>
        <w:ind w:firstLine="720"/>
        <w:jc w:val="both"/>
        <w:rPr>
          <w:vertAlign w:val="baseline"/>
        </w:rPr>
      </w:pPr>
      <w:r w:rsidDel="00000000" w:rsidR="00000000" w:rsidRPr="00000000">
        <w:rPr>
          <w:rtl w:val="0"/>
        </w:rPr>
      </w:r>
    </w:p>
    <w:p w:rsidR="00000000" w:rsidDel="00000000" w:rsidP="00000000" w:rsidRDefault="00000000" w:rsidRPr="00000000" w14:paraId="0000063D">
      <w:pPr>
        <w:ind w:firstLine="720"/>
        <w:jc w:val="both"/>
        <w:rPr>
          <w:vertAlign w:val="baseline"/>
        </w:rPr>
      </w:pPr>
      <w:r w:rsidDel="00000000" w:rsidR="00000000" w:rsidRPr="00000000">
        <w:rPr>
          <w:rtl w:val="0"/>
        </w:rPr>
      </w:r>
    </w:p>
    <w:p w:rsidR="00000000" w:rsidDel="00000000" w:rsidP="00000000" w:rsidRDefault="00000000" w:rsidRPr="00000000" w14:paraId="0000063E">
      <w:pPr>
        <w:ind w:firstLine="720"/>
        <w:jc w:val="both"/>
        <w:rPr>
          <w:vertAlign w:val="baseline"/>
        </w:rPr>
      </w:pPr>
      <w:r w:rsidDel="00000000" w:rsidR="00000000" w:rsidRPr="00000000">
        <w:rPr>
          <w:rtl w:val="0"/>
        </w:rPr>
      </w:r>
    </w:p>
    <w:p w:rsidR="00000000" w:rsidDel="00000000" w:rsidP="00000000" w:rsidRDefault="00000000" w:rsidRPr="00000000" w14:paraId="0000063F">
      <w:pPr>
        <w:ind w:firstLine="720"/>
        <w:jc w:val="both"/>
        <w:rPr>
          <w:vertAlign w:val="baseline"/>
        </w:rPr>
      </w:pPr>
      <w:r w:rsidDel="00000000" w:rsidR="00000000" w:rsidRPr="00000000">
        <w:rPr>
          <w:rtl w:val="0"/>
        </w:rPr>
      </w:r>
    </w:p>
    <w:p w:rsidR="00000000" w:rsidDel="00000000" w:rsidP="00000000" w:rsidRDefault="00000000" w:rsidRPr="00000000" w14:paraId="00000640">
      <w:pPr>
        <w:ind w:firstLine="720"/>
        <w:jc w:val="both"/>
        <w:rPr>
          <w:vertAlign w:val="baseline"/>
        </w:rPr>
      </w:pPr>
      <w:r w:rsidDel="00000000" w:rsidR="00000000" w:rsidRPr="00000000">
        <w:rPr>
          <w:rtl w:val="0"/>
        </w:rPr>
      </w:r>
    </w:p>
    <w:p w:rsidR="00000000" w:rsidDel="00000000" w:rsidP="00000000" w:rsidRDefault="00000000" w:rsidRPr="00000000" w14:paraId="00000641">
      <w:pPr>
        <w:ind w:firstLine="720"/>
        <w:jc w:val="both"/>
        <w:rPr>
          <w:vertAlign w:val="baseline"/>
        </w:rPr>
      </w:pPr>
      <w:r w:rsidDel="00000000" w:rsidR="00000000" w:rsidRPr="00000000">
        <w:rPr>
          <w:rtl w:val="0"/>
        </w:rPr>
      </w:r>
    </w:p>
    <w:p w:rsidR="00000000" w:rsidDel="00000000" w:rsidP="00000000" w:rsidRDefault="00000000" w:rsidRPr="00000000" w14:paraId="00000642">
      <w:pPr>
        <w:ind w:firstLine="720"/>
        <w:jc w:val="both"/>
        <w:rPr>
          <w:vertAlign w:val="baseline"/>
        </w:rPr>
      </w:pPr>
      <w:r w:rsidDel="00000000" w:rsidR="00000000" w:rsidRPr="00000000">
        <w:rPr>
          <w:rtl w:val="0"/>
        </w:rPr>
      </w:r>
    </w:p>
    <w:p w:rsidR="00000000" w:rsidDel="00000000" w:rsidP="00000000" w:rsidRDefault="00000000" w:rsidRPr="00000000" w14:paraId="00000643">
      <w:pPr>
        <w:ind w:firstLine="720"/>
        <w:jc w:val="both"/>
        <w:rPr>
          <w:vertAlign w:val="baseline"/>
        </w:rPr>
      </w:pPr>
      <w:r w:rsidDel="00000000" w:rsidR="00000000" w:rsidRPr="00000000">
        <w:rPr>
          <w:rtl w:val="0"/>
        </w:rPr>
      </w:r>
    </w:p>
    <w:p w:rsidR="00000000" w:rsidDel="00000000" w:rsidP="00000000" w:rsidRDefault="00000000" w:rsidRPr="00000000" w14:paraId="00000644">
      <w:pPr>
        <w:ind w:firstLine="720"/>
        <w:jc w:val="both"/>
        <w:rPr>
          <w:vertAlign w:val="baseline"/>
        </w:rPr>
      </w:pPr>
      <w:r w:rsidDel="00000000" w:rsidR="00000000" w:rsidRPr="00000000">
        <w:rPr>
          <w:rtl w:val="0"/>
        </w:rPr>
      </w:r>
    </w:p>
    <w:p w:rsidR="00000000" w:rsidDel="00000000" w:rsidP="00000000" w:rsidRDefault="00000000" w:rsidRPr="00000000" w14:paraId="00000645">
      <w:pPr>
        <w:ind w:firstLine="720"/>
        <w:jc w:val="both"/>
        <w:rPr>
          <w:vertAlign w:val="baseline"/>
        </w:rPr>
      </w:pPr>
      <w:r w:rsidDel="00000000" w:rsidR="00000000" w:rsidRPr="00000000">
        <w:rPr>
          <w:rtl w:val="0"/>
        </w:rPr>
      </w:r>
    </w:p>
    <w:p w:rsidR="00000000" w:rsidDel="00000000" w:rsidP="00000000" w:rsidRDefault="00000000" w:rsidRPr="00000000" w14:paraId="00000646">
      <w:pPr>
        <w:ind w:firstLine="720"/>
        <w:jc w:val="both"/>
        <w:rPr>
          <w:vertAlign w:val="baseline"/>
        </w:rPr>
      </w:pPr>
      <w:r w:rsidDel="00000000" w:rsidR="00000000" w:rsidRPr="00000000">
        <w:rPr>
          <w:rtl w:val="0"/>
        </w:rPr>
      </w:r>
    </w:p>
    <w:p w:rsidR="00000000" w:rsidDel="00000000" w:rsidP="00000000" w:rsidRDefault="00000000" w:rsidRPr="00000000" w14:paraId="00000647">
      <w:pPr>
        <w:ind w:firstLine="720"/>
        <w:jc w:val="both"/>
        <w:rPr>
          <w:vertAlign w:val="baseline"/>
        </w:rPr>
      </w:pPr>
      <w:r w:rsidDel="00000000" w:rsidR="00000000" w:rsidRPr="00000000">
        <w:rPr>
          <w:rtl w:val="0"/>
        </w:rPr>
      </w:r>
    </w:p>
    <w:p w:rsidR="00000000" w:rsidDel="00000000" w:rsidP="00000000" w:rsidRDefault="00000000" w:rsidRPr="00000000" w14:paraId="00000648">
      <w:pPr>
        <w:ind w:firstLine="720"/>
        <w:jc w:val="both"/>
        <w:rPr>
          <w:vertAlign w:val="baseline"/>
        </w:rPr>
      </w:pPr>
      <w:r w:rsidDel="00000000" w:rsidR="00000000" w:rsidRPr="00000000">
        <w:rPr>
          <w:rtl w:val="0"/>
        </w:rPr>
      </w:r>
    </w:p>
    <w:p w:rsidR="00000000" w:rsidDel="00000000" w:rsidP="00000000" w:rsidRDefault="00000000" w:rsidRPr="00000000" w14:paraId="00000649">
      <w:pPr>
        <w:ind w:firstLine="720"/>
        <w:jc w:val="both"/>
        <w:rPr>
          <w:vertAlign w:val="baseline"/>
        </w:rPr>
      </w:pPr>
      <w:r w:rsidDel="00000000" w:rsidR="00000000" w:rsidRPr="00000000">
        <w:rPr>
          <w:rtl w:val="0"/>
        </w:rPr>
      </w:r>
    </w:p>
    <w:p w:rsidR="00000000" w:rsidDel="00000000" w:rsidP="00000000" w:rsidRDefault="00000000" w:rsidRPr="00000000" w14:paraId="0000064A">
      <w:pPr>
        <w:ind w:firstLine="720"/>
        <w:jc w:val="both"/>
        <w:rPr>
          <w:vertAlign w:val="baseline"/>
        </w:rPr>
      </w:pPr>
      <w:r w:rsidDel="00000000" w:rsidR="00000000" w:rsidRPr="00000000">
        <w:rPr>
          <w:rtl w:val="0"/>
        </w:rPr>
      </w:r>
    </w:p>
    <w:p w:rsidR="00000000" w:rsidDel="00000000" w:rsidP="00000000" w:rsidRDefault="00000000" w:rsidRPr="00000000" w14:paraId="0000064B">
      <w:pPr>
        <w:widowControl w:val="0"/>
        <w:ind w:left="357" w:firstLine="363"/>
        <w:jc w:val="center"/>
        <w:rPr>
          <w:sz w:val="32"/>
          <w:szCs w:val="32"/>
          <w:vertAlign w:val="baseline"/>
        </w:rPr>
      </w:pPr>
      <w:r w:rsidDel="00000000" w:rsidR="00000000" w:rsidRPr="00000000">
        <w:rPr>
          <w:b w:val="1"/>
          <w:sz w:val="32"/>
          <w:szCs w:val="32"/>
          <w:vertAlign w:val="baseline"/>
          <w:rtl w:val="0"/>
        </w:rPr>
        <w:t xml:space="preserve">5. Задачі для самоконтролю:</w:t>
      </w:r>
      <w:r w:rsidDel="00000000" w:rsidR="00000000" w:rsidRPr="00000000">
        <w:rPr>
          <w:rtl w:val="0"/>
        </w:rPr>
      </w:r>
    </w:p>
    <w:p w:rsidR="00000000" w:rsidDel="00000000" w:rsidP="00000000" w:rsidRDefault="00000000" w:rsidRPr="00000000" w14:paraId="0000064C">
      <w:pPr>
        <w:widowControl w:val="0"/>
        <w:ind w:left="360" w:firstLine="0"/>
        <w:jc w:val="both"/>
        <w:rPr>
          <w:sz w:val="28"/>
          <w:szCs w:val="28"/>
          <w:vertAlign w:val="baseline"/>
        </w:rPr>
      </w:pPr>
      <w:r w:rsidDel="00000000" w:rsidR="00000000" w:rsidRPr="00000000">
        <w:rPr>
          <w:rtl w:val="0"/>
        </w:rPr>
      </w:r>
    </w:p>
    <w:p w:rsidR="00000000" w:rsidDel="00000000" w:rsidP="00000000" w:rsidRDefault="00000000" w:rsidRPr="00000000" w14:paraId="0000064D">
      <w:pPr>
        <w:widowControl w:val="0"/>
        <w:numPr>
          <w:ilvl w:val="0"/>
          <w:numId w:val="10"/>
        </w:numPr>
        <w:tabs>
          <w:tab w:val="left" w:pos="1680"/>
        </w:tabs>
        <w:ind w:left="480" w:hanging="360"/>
        <w:jc w:val="both"/>
        <w:rPr>
          <w:b w:val="0"/>
          <w:sz w:val="28"/>
          <w:szCs w:val="28"/>
          <w:vertAlign w:val="baseline"/>
        </w:rPr>
      </w:pPr>
      <w:r w:rsidDel="00000000" w:rsidR="00000000" w:rsidRPr="00000000">
        <w:rPr>
          <w:b w:val="1"/>
          <w:sz w:val="28"/>
          <w:szCs w:val="28"/>
          <w:vertAlign w:val="baseline"/>
          <w:rtl w:val="0"/>
        </w:rPr>
        <w:t xml:space="preserve">Хворий із десимінованим туберкульозом легень зі скаргами на кровохаркання. Який метод променевого дослідження Ви виберете для виявлення порожнини розпаду легеневої тканини?</w:t>
      </w:r>
      <w:r w:rsidDel="00000000" w:rsidR="00000000" w:rsidRPr="00000000">
        <w:rPr>
          <w:rtl w:val="0"/>
        </w:rPr>
      </w:r>
    </w:p>
    <w:p w:rsidR="00000000" w:rsidDel="00000000" w:rsidP="00000000" w:rsidRDefault="00000000" w:rsidRPr="00000000" w14:paraId="0000064E">
      <w:pPr>
        <w:widowControl w:val="0"/>
        <w:tabs>
          <w:tab w:val="left" w:pos="1680"/>
        </w:tabs>
        <w:jc w:val="both"/>
        <w:rPr>
          <w:i w:val="0"/>
          <w:vertAlign w:val="baseline"/>
        </w:rPr>
      </w:pPr>
      <w:r w:rsidDel="00000000" w:rsidR="00000000" w:rsidRPr="00000000">
        <w:rPr>
          <w:i w:val="1"/>
          <w:vertAlign w:val="baseline"/>
          <w:rtl w:val="0"/>
        </w:rPr>
        <w:t xml:space="preserve">А. Ангіопульмонографію.</w:t>
      </w:r>
      <w:r w:rsidDel="00000000" w:rsidR="00000000" w:rsidRPr="00000000">
        <w:rPr>
          <w:rtl w:val="0"/>
        </w:rPr>
      </w:r>
    </w:p>
    <w:p w:rsidR="00000000" w:rsidDel="00000000" w:rsidP="00000000" w:rsidRDefault="00000000" w:rsidRPr="00000000" w14:paraId="0000064F">
      <w:pPr>
        <w:widowControl w:val="0"/>
        <w:tabs>
          <w:tab w:val="left" w:pos="1680"/>
        </w:tabs>
        <w:jc w:val="both"/>
        <w:rPr>
          <w:i w:val="0"/>
          <w:vertAlign w:val="baseline"/>
        </w:rPr>
      </w:pPr>
      <w:r w:rsidDel="00000000" w:rsidR="00000000" w:rsidRPr="00000000">
        <w:rPr>
          <w:i w:val="1"/>
          <w:vertAlign w:val="baseline"/>
          <w:rtl w:val="0"/>
        </w:rPr>
        <w:t xml:space="preserve">Б.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650">
      <w:pPr>
        <w:widowControl w:val="0"/>
        <w:tabs>
          <w:tab w:val="left" w:pos="1680"/>
        </w:tabs>
        <w:jc w:val="both"/>
        <w:rPr>
          <w:i w:val="0"/>
          <w:vertAlign w:val="baseline"/>
        </w:rPr>
      </w:pPr>
      <w:r w:rsidDel="00000000" w:rsidR="00000000" w:rsidRPr="00000000">
        <w:rPr>
          <w:i w:val="1"/>
          <w:vertAlign w:val="baseline"/>
          <w:rtl w:val="0"/>
        </w:rPr>
        <w:t xml:space="preserve">В. УЗД.</w:t>
      </w:r>
      <w:r w:rsidDel="00000000" w:rsidR="00000000" w:rsidRPr="00000000">
        <w:rPr>
          <w:rtl w:val="0"/>
        </w:rPr>
      </w:r>
    </w:p>
    <w:p w:rsidR="00000000" w:rsidDel="00000000" w:rsidP="00000000" w:rsidRDefault="00000000" w:rsidRPr="00000000" w14:paraId="00000651">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52">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Лінійна томографія або КТ.</w:t>
      </w:r>
      <w:r w:rsidDel="00000000" w:rsidR="00000000" w:rsidRPr="00000000">
        <w:rPr>
          <w:rtl w:val="0"/>
        </w:rPr>
      </w:r>
    </w:p>
    <w:p w:rsidR="00000000" w:rsidDel="00000000" w:rsidP="00000000" w:rsidRDefault="00000000" w:rsidRPr="00000000" w14:paraId="00000653">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54">
      <w:pPr>
        <w:widowControl w:val="0"/>
        <w:numPr>
          <w:ilvl w:val="0"/>
          <w:numId w:val="10"/>
        </w:numPr>
        <w:tabs>
          <w:tab w:val="left" w:pos="1680"/>
        </w:tabs>
        <w:ind w:left="480" w:hanging="360"/>
        <w:jc w:val="both"/>
        <w:rPr>
          <w:b w:val="0"/>
          <w:sz w:val="28"/>
          <w:szCs w:val="28"/>
          <w:vertAlign w:val="baseline"/>
        </w:rPr>
      </w:pPr>
      <w:r w:rsidDel="00000000" w:rsidR="00000000" w:rsidRPr="00000000">
        <w:rPr>
          <w:b w:val="1"/>
          <w:sz w:val="28"/>
          <w:szCs w:val="28"/>
          <w:vertAlign w:val="baseline"/>
          <w:rtl w:val="0"/>
        </w:rPr>
        <w:t xml:space="preserve">Хворий із попереднім діагнозом – „лімфогрнулематоз”. Який метод променевого дослідження Ви виберете для вивчення стану внутрішньогрудних лімфатичних вузлів?</w:t>
      </w:r>
      <w:r w:rsidDel="00000000" w:rsidR="00000000" w:rsidRPr="00000000">
        <w:rPr>
          <w:rtl w:val="0"/>
        </w:rPr>
      </w:r>
    </w:p>
    <w:p w:rsidR="00000000" w:rsidDel="00000000" w:rsidP="00000000" w:rsidRDefault="00000000" w:rsidRPr="00000000" w14:paraId="00000655">
      <w:pPr>
        <w:widowControl w:val="0"/>
        <w:tabs>
          <w:tab w:val="left" w:pos="1680"/>
        </w:tabs>
        <w:jc w:val="both"/>
        <w:rPr>
          <w:i w:val="0"/>
          <w:vertAlign w:val="baseline"/>
        </w:rPr>
      </w:pPr>
      <w:r w:rsidDel="00000000" w:rsidR="00000000" w:rsidRPr="00000000">
        <w:rPr>
          <w:i w:val="1"/>
          <w:vertAlign w:val="baseline"/>
          <w:rtl w:val="0"/>
        </w:rPr>
        <w:t xml:space="preserve">А. Ангіопульмонографію.</w:t>
      </w:r>
      <w:r w:rsidDel="00000000" w:rsidR="00000000" w:rsidRPr="00000000">
        <w:rPr>
          <w:rtl w:val="0"/>
        </w:rPr>
      </w:r>
    </w:p>
    <w:p w:rsidR="00000000" w:rsidDel="00000000" w:rsidP="00000000" w:rsidRDefault="00000000" w:rsidRPr="00000000" w14:paraId="00000656">
      <w:pPr>
        <w:widowControl w:val="0"/>
        <w:tabs>
          <w:tab w:val="left" w:pos="1680"/>
        </w:tabs>
        <w:jc w:val="both"/>
        <w:rPr>
          <w:i w:val="0"/>
          <w:vertAlign w:val="baseline"/>
        </w:rPr>
      </w:pPr>
      <w:r w:rsidDel="00000000" w:rsidR="00000000" w:rsidRPr="00000000">
        <w:rPr>
          <w:i w:val="1"/>
          <w:vertAlign w:val="baseline"/>
          <w:rtl w:val="0"/>
        </w:rPr>
        <w:t xml:space="preserve">Б.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657">
      <w:pPr>
        <w:widowControl w:val="0"/>
        <w:tabs>
          <w:tab w:val="left" w:pos="1680"/>
        </w:tabs>
        <w:jc w:val="both"/>
        <w:rPr>
          <w:i w:val="0"/>
          <w:vertAlign w:val="baseline"/>
        </w:rPr>
      </w:pPr>
      <w:r w:rsidDel="00000000" w:rsidR="00000000" w:rsidRPr="00000000">
        <w:rPr>
          <w:i w:val="1"/>
          <w:vertAlign w:val="baseline"/>
          <w:rtl w:val="0"/>
        </w:rPr>
        <w:t xml:space="preserve">В. УЗД.</w:t>
      </w:r>
      <w:r w:rsidDel="00000000" w:rsidR="00000000" w:rsidRPr="00000000">
        <w:rPr>
          <w:rtl w:val="0"/>
        </w:rPr>
      </w:r>
    </w:p>
    <w:p w:rsidR="00000000" w:rsidDel="00000000" w:rsidP="00000000" w:rsidRDefault="00000000" w:rsidRPr="00000000" w14:paraId="00000658">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59">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КТ.</w:t>
      </w:r>
      <w:r w:rsidDel="00000000" w:rsidR="00000000" w:rsidRPr="00000000">
        <w:rPr>
          <w:rtl w:val="0"/>
        </w:rPr>
      </w:r>
    </w:p>
    <w:p w:rsidR="00000000" w:rsidDel="00000000" w:rsidP="00000000" w:rsidRDefault="00000000" w:rsidRPr="00000000" w14:paraId="0000065A">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5B">
      <w:pPr>
        <w:widowControl w:val="0"/>
        <w:numPr>
          <w:ilvl w:val="0"/>
          <w:numId w:val="10"/>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Хворий із закритою травмою грудної клітки. Який метод променевогог дослідження слід використати для виявлення пневмотораксу?</w:t>
      </w:r>
      <w:r w:rsidDel="00000000" w:rsidR="00000000" w:rsidRPr="00000000">
        <w:rPr>
          <w:rtl w:val="0"/>
        </w:rPr>
      </w:r>
    </w:p>
    <w:p w:rsidR="00000000" w:rsidDel="00000000" w:rsidP="00000000" w:rsidRDefault="00000000" w:rsidRPr="00000000" w14:paraId="0000065C">
      <w:pPr>
        <w:widowControl w:val="0"/>
        <w:tabs>
          <w:tab w:val="left" w:pos="1680"/>
        </w:tabs>
        <w:jc w:val="both"/>
        <w:rPr>
          <w:i w:val="0"/>
          <w:vertAlign w:val="baseline"/>
        </w:rPr>
      </w:pPr>
      <w:r w:rsidDel="00000000" w:rsidR="00000000" w:rsidRPr="00000000">
        <w:rPr>
          <w:i w:val="1"/>
          <w:vertAlign w:val="baseline"/>
          <w:rtl w:val="0"/>
        </w:rPr>
        <w:t xml:space="preserve">А. Ангіопульмонографію.</w:t>
      </w:r>
      <w:r w:rsidDel="00000000" w:rsidR="00000000" w:rsidRPr="00000000">
        <w:rPr>
          <w:rtl w:val="0"/>
        </w:rPr>
      </w:r>
    </w:p>
    <w:p w:rsidR="00000000" w:rsidDel="00000000" w:rsidP="00000000" w:rsidRDefault="00000000" w:rsidRPr="00000000" w14:paraId="0000065D">
      <w:pPr>
        <w:widowControl w:val="0"/>
        <w:tabs>
          <w:tab w:val="left" w:pos="1680"/>
        </w:tabs>
        <w:jc w:val="both"/>
        <w:rPr>
          <w:i w:val="0"/>
          <w:vertAlign w:val="baseline"/>
        </w:rPr>
      </w:pPr>
      <w:r w:rsidDel="00000000" w:rsidR="00000000" w:rsidRPr="00000000">
        <w:rPr>
          <w:i w:val="1"/>
          <w:vertAlign w:val="baseline"/>
          <w:rtl w:val="0"/>
        </w:rPr>
        <w:t xml:space="preserve">Б. КТ та селективну бронхографію КТ.</w:t>
      </w:r>
      <w:r w:rsidDel="00000000" w:rsidR="00000000" w:rsidRPr="00000000">
        <w:rPr>
          <w:rtl w:val="0"/>
        </w:rPr>
      </w:r>
    </w:p>
    <w:p w:rsidR="00000000" w:rsidDel="00000000" w:rsidP="00000000" w:rsidRDefault="00000000" w:rsidRPr="00000000" w14:paraId="0000065E">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65F">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60">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Оглядову рентгенографію органів грудної порожнини у прямій  проекції</w:t>
      </w:r>
      <w:r w:rsidDel="00000000" w:rsidR="00000000" w:rsidRPr="00000000">
        <w:rPr>
          <w:rtl w:val="0"/>
        </w:rPr>
      </w:r>
    </w:p>
    <w:p w:rsidR="00000000" w:rsidDel="00000000" w:rsidP="00000000" w:rsidRDefault="00000000" w:rsidRPr="00000000" w14:paraId="00000661">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62">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63">
      <w:pPr>
        <w:widowControl w:val="0"/>
        <w:numPr>
          <w:ilvl w:val="0"/>
          <w:numId w:val="10"/>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Хворий із попередньо встановленим вродженим стенозом легеневої артерії. Який метод променевого дослідження Ви виберете для уточнення рівня та ступеню стенозу?</w:t>
      </w:r>
      <w:r w:rsidDel="00000000" w:rsidR="00000000" w:rsidRPr="00000000">
        <w:rPr>
          <w:rtl w:val="0"/>
        </w:rPr>
      </w:r>
    </w:p>
    <w:p w:rsidR="00000000" w:rsidDel="00000000" w:rsidP="00000000" w:rsidRDefault="00000000" w:rsidRPr="00000000" w14:paraId="00000664">
      <w:pPr>
        <w:widowControl w:val="0"/>
        <w:tabs>
          <w:tab w:val="left" w:pos="1680"/>
        </w:tabs>
        <w:jc w:val="both"/>
        <w:rPr>
          <w:i w:val="0"/>
          <w:vertAlign w:val="baseline"/>
        </w:rPr>
      </w:pPr>
      <w:r w:rsidDel="00000000" w:rsidR="00000000" w:rsidRPr="00000000">
        <w:rPr>
          <w:i w:val="1"/>
          <w:vertAlign w:val="baseline"/>
          <w:rtl w:val="0"/>
        </w:rPr>
        <w:t xml:space="preserve">А.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665">
      <w:pPr>
        <w:widowControl w:val="0"/>
        <w:tabs>
          <w:tab w:val="left" w:pos="1680"/>
        </w:tabs>
        <w:jc w:val="both"/>
        <w:rPr>
          <w:i w:val="0"/>
          <w:vertAlign w:val="baseline"/>
        </w:rPr>
      </w:pPr>
      <w:r w:rsidDel="00000000" w:rsidR="00000000" w:rsidRPr="00000000">
        <w:rPr>
          <w:i w:val="1"/>
          <w:vertAlign w:val="baseline"/>
          <w:rtl w:val="0"/>
        </w:rPr>
        <w:t xml:space="preserve">Б. КТ та селективну бронхографію КТ.</w:t>
      </w:r>
      <w:r w:rsidDel="00000000" w:rsidR="00000000" w:rsidRPr="00000000">
        <w:rPr>
          <w:rtl w:val="0"/>
        </w:rPr>
      </w:r>
    </w:p>
    <w:p w:rsidR="00000000" w:rsidDel="00000000" w:rsidP="00000000" w:rsidRDefault="00000000" w:rsidRPr="00000000" w14:paraId="00000666">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667">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68">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Ангіопульмонографію або КТ чи МР-ангіографію.</w:t>
      </w:r>
      <w:r w:rsidDel="00000000" w:rsidR="00000000" w:rsidRPr="00000000">
        <w:rPr>
          <w:rtl w:val="0"/>
        </w:rPr>
      </w:r>
    </w:p>
    <w:p w:rsidR="00000000" w:rsidDel="00000000" w:rsidP="00000000" w:rsidRDefault="00000000" w:rsidRPr="00000000" w14:paraId="00000669">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6A">
      <w:pPr>
        <w:widowControl w:val="0"/>
        <w:numPr>
          <w:ilvl w:val="0"/>
          <w:numId w:val="10"/>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Хвора 48 років скаржиться на спонтанно виниклі болі у правій половині грудної клітини, перкуторно – притуплення, аускультативно – дихання різко ослаблене. На оглядовій рентгенограмі органів грудної порожнини – тотальне затемнення правої легені. Який метод променевого дослідження Ви виберете для підтвердження правостроннього ексудативного плевриту?</w:t>
      </w:r>
      <w:r w:rsidDel="00000000" w:rsidR="00000000" w:rsidRPr="00000000">
        <w:rPr>
          <w:rtl w:val="0"/>
        </w:rPr>
      </w:r>
    </w:p>
    <w:p w:rsidR="00000000" w:rsidDel="00000000" w:rsidP="00000000" w:rsidRDefault="00000000" w:rsidRPr="00000000" w14:paraId="0000066B">
      <w:pPr>
        <w:widowControl w:val="0"/>
        <w:tabs>
          <w:tab w:val="left" w:pos="1680"/>
        </w:tabs>
        <w:jc w:val="both"/>
        <w:rPr>
          <w:i w:val="0"/>
          <w:vertAlign w:val="baseline"/>
        </w:rPr>
      </w:pPr>
      <w:r w:rsidDel="00000000" w:rsidR="00000000" w:rsidRPr="00000000">
        <w:rPr>
          <w:i w:val="1"/>
          <w:vertAlign w:val="baseline"/>
          <w:rtl w:val="0"/>
        </w:rPr>
        <w:t xml:space="preserve">А.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66C">
      <w:pPr>
        <w:widowControl w:val="0"/>
        <w:tabs>
          <w:tab w:val="left" w:pos="1680"/>
        </w:tabs>
        <w:jc w:val="both"/>
        <w:rPr>
          <w:i w:val="0"/>
          <w:vertAlign w:val="baseline"/>
        </w:rPr>
      </w:pPr>
      <w:r w:rsidDel="00000000" w:rsidR="00000000" w:rsidRPr="00000000">
        <w:rPr>
          <w:i w:val="1"/>
          <w:vertAlign w:val="baseline"/>
          <w:rtl w:val="0"/>
        </w:rPr>
        <w:t xml:space="preserve">Б. КТ та селективну бронхографію КТ.</w:t>
      </w:r>
      <w:r w:rsidDel="00000000" w:rsidR="00000000" w:rsidRPr="00000000">
        <w:rPr>
          <w:rtl w:val="0"/>
        </w:rPr>
      </w:r>
    </w:p>
    <w:p w:rsidR="00000000" w:rsidDel="00000000" w:rsidP="00000000" w:rsidRDefault="00000000" w:rsidRPr="00000000" w14:paraId="0000066D">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66E">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6F">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УЗД.</w:t>
      </w:r>
      <w:r w:rsidDel="00000000" w:rsidR="00000000" w:rsidRPr="00000000">
        <w:rPr>
          <w:rtl w:val="0"/>
        </w:rPr>
      </w:r>
    </w:p>
    <w:p w:rsidR="00000000" w:rsidDel="00000000" w:rsidP="00000000" w:rsidRDefault="00000000" w:rsidRPr="00000000" w14:paraId="00000670">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71">
      <w:pPr>
        <w:widowControl w:val="0"/>
        <w:numPr>
          <w:ilvl w:val="0"/>
          <w:numId w:val="10"/>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У хворого 58 років, що страждає протягом 8 років емфіземою легень, бронхіальною астмою, із розвитком бронхоектазів при оформленні групи інвалідності виникла потреба оцінити функціональний стан легень. Який метод променевого дослідження слід використати?</w:t>
      </w:r>
      <w:r w:rsidDel="00000000" w:rsidR="00000000" w:rsidRPr="00000000">
        <w:rPr>
          <w:rtl w:val="0"/>
        </w:rPr>
      </w:r>
    </w:p>
    <w:p w:rsidR="00000000" w:rsidDel="00000000" w:rsidP="00000000" w:rsidRDefault="00000000" w:rsidRPr="00000000" w14:paraId="00000672">
      <w:pPr>
        <w:widowControl w:val="0"/>
        <w:tabs>
          <w:tab w:val="left" w:pos="1680"/>
        </w:tabs>
        <w:jc w:val="both"/>
        <w:rPr>
          <w:i w:val="0"/>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А.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673">
      <w:pPr>
        <w:widowControl w:val="0"/>
        <w:tabs>
          <w:tab w:val="left" w:pos="1680"/>
        </w:tabs>
        <w:jc w:val="both"/>
        <w:rPr>
          <w:i w:val="0"/>
          <w:vertAlign w:val="baseline"/>
        </w:rPr>
      </w:pPr>
      <w:r w:rsidDel="00000000" w:rsidR="00000000" w:rsidRPr="00000000">
        <w:rPr>
          <w:i w:val="1"/>
          <w:vertAlign w:val="baseline"/>
          <w:rtl w:val="0"/>
        </w:rPr>
        <w:t xml:space="preserve">Б. КТ та селективну бронхографію КТ.</w:t>
      </w:r>
      <w:r w:rsidDel="00000000" w:rsidR="00000000" w:rsidRPr="00000000">
        <w:rPr>
          <w:rtl w:val="0"/>
        </w:rPr>
      </w:r>
    </w:p>
    <w:p w:rsidR="00000000" w:rsidDel="00000000" w:rsidP="00000000" w:rsidRDefault="00000000" w:rsidRPr="00000000" w14:paraId="00000674">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675">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76">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Інгаляційну сцинтиграфію.</w:t>
      </w:r>
      <w:r w:rsidDel="00000000" w:rsidR="00000000" w:rsidRPr="00000000">
        <w:rPr>
          <w:rtl w:val="0"/>
        </w:rPr>
      </w:r>
    </w:p>
    <w:p w:rsidR="00000000" w:rsidDel="00000000" w:rsidP="00000000" w:rsidRDefault="00000000" w:rsidRPr="00000000" w14:paraId="00000677">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78">
      <w:pPr>
        <w:widowControl w:val="0"/>
        <w:numPr>
          <w:ilvl w:val="0"/>
          <w:numId w:val="10"/>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У хворого 54 років при поліпозиційній рентгеноскопії виявлена пульсуюча тінь в області кореня правої легені. Який метод променевого дослідження слід використати для уточнення діагнозу?</w:t>
      </w:r>
      <w:r w:rsidDel="00000000" w:rsidR="00000000" w:rsidRPr="00000000">
        <w:rPr>
          <w:rtl w:val="0"/>
        </w:rPr>
      </w:r>
    </w:p>
    <w:p w:rsidR="00000000" w:rsidDel="00000000" w:rsidP="00000000" w:rsidRDefault="00000000" w:rsidRPr="00000000" w14:paraId="00000679">
      <w:pPr>
        <w:widowControl w:val="0"/>
        <w:tabs>
          <w:tab w:val="left" w:pos="1680"/>
        </w:tabs>
        <w:jc w:val="both"/>
        <w:rPr>
          <w:i w:val="0"/>
          <w:vertAlign w:val="baseline"/>
        </w:rPr>
      </w:pPr>
      <w:r w:rsidDel="00000000" w:rsidR="00000000" w:rsidRPr="00000000">
        <w:rPr>
          <w:i w:val="1"/>
          <w:vertAlign w:val="baseline"/>
          <w:rtl w:val="0"/>
        </w:rPr>
        <w:t xml:space="preserve">А.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67A">
      <w:pPr>
        <w:widowControl w:val="0"/>
        <w:tabs>
          <w:tab w:val="left" w:pos="1680"/>
        </w:tabs>
        <w:jc w:val="both"/>
        <w:rPr>
          <w:i w:val="0"/>
          <w:vertAlign w:val="baseline"/>
        </w:rPr>
      </w:pPr>
      <w:r w:rsidDel="00000000" w:rsidR="00000000" w:rsidRPr="00000000">
        <w:rPr>
          <w:i w:val="1"/>
          <w:vertAlign w:val="baseline"/>
          <w:rtl w:val="0"/>
        </w:rPr>
        <w:t xml:space="preserve">Б. КТ та селективну бронхографію.</w:t>
      </w:r>
      <w:r w:rsidDel="00000000" w:rsidR="00000000" w:rsidRPr="00000000">
        <w:rPr>
          <w:rtl w:val="0"/>
        </w:rPr>
      </w:r>
    </w:p>
    <w:p w:rsidR="00000000" w:rsidDel="00000000" w:rsidP="00000000" w:rsidRDefault="00000000" w:rsidRPr="00000000" w14:paraId="0000067B">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67C">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7D">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Ангіопульмонографію.</w:t>
      </w:r>
      <w:r w:rsidDel="00000000" w:rsidR="00000000" w:rsidRPr="00000000">
        <w:rPr>
          <w:rtl w:val="0"/>
        </w:rPr>
      </w:r>
    </w:p>
    <w:p w:rsidR="00000000" w:rsidDel="00000000" w:rsidP="00000000" w:rsidRDefault="00000000" w:rsidRPr="00000000" w14:paraId="0000067E">
      <w:pPr>
        <w:widowControl w:val="0"/>
        <w:tabs>
          <w:tab w:val="left" w:pos="1680"/>
        </w:tabs>
        <w:jc w:val="both"/>
        <w:rPr>
          <w:vertAlign w:val="baseline"/>
        </w:rPr>
      </w:pPr>
      <w:r w:rsidDel="00000000" w:rsidR="00000000" w:rsidRPr="00000000">
        <w:rPr>
          <w:rtl w:val="0"/>
        </w:rPr>
      </w:r>
    </w:p>
    <w:p w:rsidR="00000000" w:rsidDel="00000000" w:rsidP="00000000" w:rsidRDefault="00000000" w:rsidRPr="00000000" w14:paraId="0000067F">
      <w:pPr>
        <w:widowControl w:val="0"/>
        <w:numPr>
          <w:ilvl w:val="0"/>
          <w:numId w:val="10"/>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Хворий 62 років, при флюорографії в області верхівки лівої легені виявлена інтенсивна тінь із випуклою нижньою межою. Який метод променевого дослідження слід використати для уточнення діагнозу?</w:t>
      </w:r>
      <w:r w:rsidDel="00000000" w:rsidR="00000000" w:rsidRPr="00000000">
        <w:rPr>
          <w:rtl w:val="0"/>
        </w:rPr>
      </w:r>
    </w:p>
    <w:p w:rsidR="00000000" w:rsidDel="00000000" w:rsidP="00000000" w:rsidRDefault="00000000" w:rsidRPr="00000000" w14:paraId="00000680">
      <w:pPr>
        <w:widowControl w:val="0"/>
        <w:tabs>
          <w:tab w:val="left" w:pos="1680"/>
        </w:tabs>
        <w:jc w:val="both"/>
        <w:rPr>
          <w:i w:val="0"/>
          <w:vertAlign w:val="baseline"/>
        </w:rPr>
      </w:pPr>
      <w:r w:rsidDel="00000000" w:rsidR="00000000" w:rsidRPr="00000000">
        <w:rPr>
          <w:i w:val="1"/>
          <w:vertAlign w:val="baseline"/>
          <w:rtl w:val="0"/>
        </w:rPr>
        <w:t xml:space="preserve">А.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681">
      <w:pPr>
        <w:widowControl w:val="0"/>
        <w:tabs>
          <w:tab w:val="left" w:pos="1680"/>
        </w:tabs>
        <w:jc w:val="both"/>
        <w:rPr>
          <w:i w:val="0"/>
          <w:vertAlign w:val="baseline"/>
        </w:rPr>
      </w:pPr>
      <w:r w:rsidDel="00000000" w:rsidR="00000000" w:rsidRPr="00000000">
        <w:rPr>
          <w:i w:val="1"/>
          <w:vertAlign w:val="baseline"/>
          <w:rtl w:val="0"/>
        </w:rPr>
        <w:t xml:space="preserve">Б. КТ.</w:t>
      </w:r>
      <w:r w:rsidDel="00000000" w:rsidR="00000000" w:rsidRPr="00000000">
        <w:rPr>
          <w:rtl w:val="0"/>
        </w:rPr>
      </w:r>
    </w:p>
    <w:p w:rsidR="00000000" w:rsidDel="00000000" w:rsidP="00000000" w:rsidRDefault="00000000" w:rsidRPr="00000000" w14:paraId="00000682">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683">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84">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КТ та селективну бронхографію.</w:t>
      </w:r>
      <w:r w:rsidDel="00000000" w:rsidR="00000000" w:rsidRPr="00000000">
        <w:rPr>
          <w:rtl w:val="0"/>
        </w:rPr>
      </w:r>
    </w:p>
    <w:p w:rsidR="00000000" w:rsidDel="00000000" w:rsidP="00000000" w:rsidRDefault="00000000" w:rsidRPr="00000000" w14:paraId="00000685">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86">
      <w:pPr>
        <w:widowControl w:val="0"/>
        <w:numPr>
          <w:ilvl w:val="0"/>
          <w:numId w:val="10"/>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Чоловік 44 роки, протягом довгого часу хворіє лівосторонньою хронічною пневмонією. При цьому спостерігається виділення значної кількості харкотиння. Аускультативно: дихання послаблене, із жорстким відтінком, мілкопузирчасті хрипи у нижніх відділах обох легень. Який метод променевого дослідження слід використати для дослідження органів дихання?</w:t>
      </w:r>
      <w:r w:rsidDel="00000000" w:rsidR="00000000" w:rsidRPr="00000000">
        <w:rPr>
          <w:rtl w:val="0"/>
        </w:rPr>
      </w:r>
    </w:p>
    <w:p w:rsidR="00000000" w:rsidDel="00000000" w:rsidP="00000000" w:rsidRDefault="00000000" w:rsidRPr="00000000" w14:paraId="00000687">
      <w:pPr>
        <w:widowControl w:val="0"/>
        <w:tabs>
          <w:tab w:val="left" w:pos="1680"/>
        </w:tabs>
        <w:jc w:val="both"/>
        <w:rPr>
          <w:i w:val="0"/>
          <w:vertAlign w:val="baseline"/>
        </w:rPr>
      </w:pPr>
      <w:r w:rsidDel="00000000" w:rsidR="00000000" w:rsidRPr="00000000">
        <w:rPr>
          <w:i w:val="1"/>
          <w:vertAlign w:val="baseline"/>
          <w:rtl w:val="0"/>
        </w:rPr>
        <w:t xml:space="preserve">А.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688">
      <w:pPr>
        <w:widowControl w:val="0"/>
        <w:tabs>
          <w:tab w:val="left" w:pos="1680"/>
        </w:tabs>
        <w:jc w:val="both"/>
        <w:rPr>
          <w:i w:val="0"/>
          <w:vertAlign w:val="baseline"/>
        </w:rPr>
      </w:pPr>
      <w:r w:rsidDel="00000000" w:rsidR="00000000" w:rsidRPr="00000000">
        <w:rPr>
          <w:i w:val="1"/>
          <w:vertAlign w:val="baseline"/>
          <w:rtl w:val="0"/>
        </w:rPr>
        <w:t xml:space="preserve">Б. КТ.</w:t>
      </w:r>
      <w:r w:rsidDel="00000000" w:rsidR="00000000" w:rsidRPr="00000000">
        <w:rPr>
          <w:rtl w:val="0"/>
        </w:rPr>
      </w:r>
    </w:p>
    <w:p w:rsidR="00000000" w:rsidDel="00000000" w:rsidP="00000000" w:rsidRDefault="00000000" w:rsidRPr="00000000" w14:paraId="00000689">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68A">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8B">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Бронхографію.</w:t>
      </w:r>
      <w:r w:rsidDel="00000000" w:rsidR="00000000" w:rsidRPr="00000000">
        <w:rPr>
          <w:rtl w:val="0"/>
        </w:rPr>
      </w:r>
    </w:p>
    <w:p w:rsidR="00000000" w:rsidDel="00000000" w:rsidP="00000000" w:rsidRDefault="00000000" w:rsidRPr="00000000" w14:paraId="0000068C">
      <w:pPr>
        <w:widowControl w:val="0"/>
        <w:tabs>
          <w:tab w:val="left" w:pos="1680"/>
        </w:tabs>
        <w:jc w:val="both"/>
        <w:rPr>
          <w:i w:val="0"/>
          <w:sz w:val="28"/>
          <w:szCs w:val="28"/>
          <w:vertAlign w:val="baseline"/>
        </w:rPr>
      </w:pPr>
      <w:r w:rsidDel="00000000" w:rsidR="00000000" w:rsidRPr="00000000">
        <w:rPr>
          <w:rtl w:val="0"/>
        </w:rPr>
      </w:r>
    </w:p>
    <w:p w:rsidR="00000000" w:rsidDel="00000000" w:rsidP="00000000" w:rsidRDefault="00000000" w:rsidRPr="00000000" w14:paraId="0000068D">
      <w:pPr>
        <w:widowControl w:val="0"/>
        <w:tabs>
          <w:tab w:val="left" w:pos="1680"/>
        </w:tabs>
        <w:jc w:val="both"/>
        <w:rPr>
          <w:b w:val="0"/>
          <w:sz w:val="28"/>
          <w:szCs w:val="28"/>
          <w:vertAlign w:val="baseline"/>
        </w:rPr>
      </w:pPr>
      <w:r w:rsidDel="00000000" w:rsidR="00000000" w:rsidRPr="00000000">
        <w:rPr>
          <w:b w:val="1"/>
          <w:sz w:val="28"/>
          <w:szCs w:val="28"/>
          <w:vertAlign w:val="baseline"/>
          <w:rtl w:val="0"/>
        </w:rPr>
        <w:t xml:space="preserve">10.</w:t>
      </w:r>
      <w:r w:rsidDel="00000000" w:rsidR="00000000" w:rsidRPr="00000000">
        <w:rPr>
          <w:b w:val="1"/>
          <w:i w:val="1"/>
          <w:sz w:val="28"/>
          <w:szCs w:val="28"/>
          <w:vertAlign w:val="baseline"/>
          <w:rtl w:val="0"/>
        </w:rPr>
        <w:t xml:space="preserve"> </w:t>
      </w:r>
      <w:r w:rsidDel="00000000" w:rsidR="00000000" w:rsidRPr="00000000">
        <w:rPr>
          <w:b w:val="1"/>
          <w:sz w:val="28"/>
          <w:szCs w:val="28"/>
          <w:vertAlign w:val="baseline"/>
          <w:rtl w:val="0"/>
        </w:rPr>
        <w:t xml:space="preserve">Жінка захворіла 3 дні тому назад після переохолодження, температура 39</w:t>
      </w:r>
      <w:r w:rsidDel="00000000" w:rsidR="00000000" w:rsidRPr="00000000">
        <w:rPr>
          <w:b w:val="1"/>
          <w:sz w:val="28"/>
          <w:szCs w:val="28"/>
          <w:vertAlign w:val="superscript"/>
          <w:rtl w:val="0"/>
        </w:rPr>
        <w:t xml:space="preserve">о</w:t>
      </w:r>
      <w:r w:rsidDel="00000000" w:rsidR="00000000" w:rsidRPr="00000000">
        <w:rPr>
          <w:b w:val="1"/>
          <w:sz w:val="28"/>
          <w:szCs w:val="28"/>
          <w:vertAlign w:val="baseline"/>
          <w:rtl w:val="0"/>
        </w:rPr>
        <w:t xml:space="preserve">С. Скаржиться на біль у нижній половині грудної клітки справа, слабкість, сухий кашель. Перкуторно: над нижньою долею правої легені – притуплення, аускультативно – вологі хрипи. Який метод променевого дослідження слід використати для дослідження органів дихання?</w:t>
      </w:r>
      <w:r w:rsidDel="00000000" w:rsidR="00000000" w:rsidRPr="00000000">
        <w:rPr>
          <w:rtl w:val="0"/>
        </w:rPr>
      </w:r>
    </w:p>
    <w:p w:rsidR="00000000" w:rsidDel="00000000" w:rsidP="00000000" w:rsidRDefault="00000000" w:rsidRPr="00000000" w14:paraId="0000068E">
      <w:pPr>
        <w:widowControl w:val="0"/>
        <w:tabs>
          <w:tab w:val="left" w:pos="1680"/>
        </w:tabs>
        <w:jc w:val="both"/>
        <w:rPr>
          <w:i w:val="0"/>
          <w:vertAlign w:val="baseline"/>
        </w:rPr>
      </w:pPr>
      <w:r w:rsidDel="00000000" w:rsidR="00000000" w:rsidRPr="00000000">
        <w:rPr>
          <w:i w:val="1"/>
          <w:vertAlign w:val="baseline"/>
          <w:rtl w:val="0"/>
        </w:rPr>
        <w:t xml:space="preserve">А. Ехокардіографію в В-режимі.</w:t>
      </w:r>
      <w:r w:rsidDel="00000000" w:rsidR="00000000" w:rsidRPr="00000000">
        <w:rPr>
          <w:rtl w:val="0"/>
        </w:rPr>
      </w:r>
    </w:p>
    <w:p w:rsidR="00000000" w:rsidDel="00000000" w:rsidP="00000000" w:rsidRDefault="00000000" w:rsidRPr="00000000" w14:paraId="0000068F">
      <w:pPr>
        <w:widowControl w:val="0"/>
        <w:tabs>
          <w:tab w:val="left" w:pos="1680"/>
        </w:tabs>
        <w:jc w:val="both"/>
        <w:rPr>
          <w:i w:val="0"/>
          <w:vertAlign w:val="baseline"/>
        </w:rPr>
      </w:pPr>
      <w:r w:rsidDel="00000000" w:rsidR="00000000" w:rsidRPr="00000000">
        <w:rPr>
          <w:i w:val="1"/>
          <w:vertAlign w:val="baseline"/>
          <w:rtl w:val="0"/>
        </w:rPr>
        <w:t xml:space="preserve">Б. КТ.</w:t>
      </w:r>
      <w:r w:rsidDel="00000000" w:rsidR="00000000" w:rsidRPr="00000000">
        <w:rPr>
          <w:rtl w:val="0"/>
        </w:rPr>
      </w:r>
    </w:p>
    <w:p w:rsidR="00000000" w:rsidDel="00000000" w:rsidP="00000000" w:rsidRDefault="00000000" w:rsidRPr="00000000" w14:paraId="00000690">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691">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92">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Оглядову рентгенографію органів грудної порожнини у прямій і правій боковій проекціях.</w:t>
      </w:r>
      <w:r w:rsidDel="00000000" w:rsidR="00000000" w:rsidRPr="00000000">
        <w:rPr>
          <w:rtl w:val="0"/>
        </w:rPr>
      </w:r>
    </w:p>
    <w:p w:rsidR="00000000" w:rsidDel="00000000" w:rsidP="00000000" w:rsidRDefault="00000000" w:rsidRPr="00000000" w14:paraId="00000693">
      <w:pPr>
        <w:widowControl w:val="0"/>
        <w:tabs>
          <w:tab w:val="left" w:pos="1680"/>
        </w:tabs>
        <w:jc w:val="both"/>
        <w:rPr>
          <w:b w:val="0"/>
          <w:sz w:val="28"/>
          <w:szCs w:val="28"/>
          <w:vertAlign w:val="baseline"/>
        </w:rPr>
      </w:pPr>
      <w:r w:rsidDel="00000000" w:rsidR="00000000" w:rsidRPr="00000000">
        <w:rPr>
          <w:b w:val="1"/>
          <w:sz w:val="28"/>
          <w:szCs w:val="28"/>
          <w:vertAlign w:val="baseline"/>
          <w:rtl w:val="0"/>
        </w:rPr>
        <w:t xml:space="preserve">11. У хворого Б. Проникаюче поранення лівої половини грудної порожнини. Який метод променевої діагностики потрібно використати для виявлення кровотечі в порожнину перикарда? </w:t>
      </w:r>
      <w:r w:rsidDel="00000000" w:rsidR="00000000" w:rsidRPr="00000000">
        <w:rPr>
          <w:rtl w:val="0"/>
        </w:rPr>
      </w:r>
    </w:p>
    <w:p w:rsidR="00000000" w:rsidDel="00000000" w:rsidP="00000000" w:rsidRDefault="00000000" w:rsidRPr="00000000" w14:paraId="00000694">
      <w:pPr>
        <w:widowControl w:val="0"/>
        <w:tabs>
          <w:tab w:val="left" w:pos="1680"/>
        </w:tabs>
        <w:jc w:val="both"/>
        <w:rPr>
          <w:i w:val="0"/>
          <w:vertAlign w:val="baseline"/>
        </w:rPr>
      </w:pPr>
      <w:r w:rsidDel="00000000" w:rsidR="00000000" w:rsidRPr="00000000">
        <w:rPr>
          <w:i w:val="1"/>
          <w:vertAlign w:val="baseline"/>
          <w:rtl w:val="0"/>
        </w:rPr>
        <w:t xml:space="preserve">А. Оглядову рентгенографію.</w:t>
      </w:r>
      <w:r w:rsidDel="00000000" w:rsidR="00000000" w:rsidRPr="00000000">
        <w:rPr>
          <w:rtl w:val="0"/>
        </w:rPr>
      </w:r>
    </w:p>
    <w:p w:rsidR="00000000" w:rsidDel="00000000" w:rsidP="00000000" w:rsidRDefault="00000000" w:rsidRPr="00000000" w14:paraId="00000695">
      <w:pPr>
        <w:widowControl w:val="0"/>
        <w:tabs>
          <w:tab w:val="left" w:pos="1680"/>
        </w:tabs>
        <w:jc w:val="both"/>
        <w:rPr>
          <w:i w:val="0"/>
          <w:vertAlign w:val="baseline"/>
        </w:rPr>
      </w:pPr>
      <w:r w:rsidDel="00000000" w:rsidR="00000000" w:rsidRPr="00000000">
        <w:rPr>
          <w:i w:val="1"/>
          <w:vertAlign w:val="baseline"/>
          <w:rtl w:val="0"/>
        </w:rPr>
        <w:t xml:space="preserve">Б. КТ.</w:t>
      </w:r>
      <w:r w:rsidDel="00000000" w:rsidR="00000000" w:rsidRPr="00000000">
        <w:rPr>
          <w:rtl w:val="0"/>
        </w:rPr>
      </w:r>
    </w:p>
    <w:p w:rsidR="00000000" w:rsidDel="00000000" w:rsidP="00000000" w:rsidRDefault="00000000" w:rsidRPr="00000000" w14:paraId="00000696">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697">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98">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Ехокардіографію в В-режимі.</w:t>
      </w:r>
      <w:r w:rsidDel="00000000" w:rsidR="00000000" w:rsidRPr="00000000">
        <w:rPr>
          <w:rtl w:val="0"/>
        </w:rPr>
      </w:r>
    </w:p>
    <w:p w:rsidR="00000000" w:rsidDel="00000000" w:rsidP="00000000" w:rsidRDefault="00000000" w:rsidRPr="00000000" w14:paraId="00000699">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9A">
      <w:pPr>
        <w:widowControl w:val="0"/>
        <w:tabs>
          <w:tab w:val="left" w:pos="1680"/>
        </w:tabs>
        <w:jc w:val="both"/>
        <w:rPr>
          <w:b w:val="0"/>
          <w:sz w:val="28"/>
          <w:szCs w:val="28"/>
          <w:vertAlign w:val="baseline"/>
        </w:rPr>
      </w:pPr>
      <w:r w:rsidDel="00000000" w:rsidR="00000000" w:rsidRPr="00000000">
        <w:rPr>
          <w:b w:val="1"/>
          <w:sz w:val="28"/>
          <w:szCs w:val="28"/>
          <w:vertAlign w:val="baseline"/>
          <w:rtl w:val="0"/>
        </w:rPr>
        <w:t xml:space="preserve">12. У хворого В. Непереносимість на йодвмісні контрасні речовини. Який метод променевої діагностики потрібно використати для дослідження кровотечі у камерах серця?</w:t>
      </w:r>
      <w:r w:rsidDel="00000000" w:rsidR="00000000" w:rsidRPr="00000000">
        <w:rPr>
          <w:rtl w:val="0"/>
        </w:rPr>
      </w:r>
    </w:p>
    <w:p w:rsidR="00000000" w:rsidDel="00000000" w:rsidP="00000000" w:rsidRDefault="00000000" w:rsidRPr="00000000" w14:paraId="0000069B">
      <w:pPr>
        <w:widowControl w:val="0"/>
        <w:tabs>
          <w:tab w:val="left" w:pos="1680"/>
        </w:tabs>
        <w:jc w:val="both"/>
        <w:rPr>
          <w:i w:val="0"/>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А. КТ.</w:t>
      </w:r>
      <w:r w:rsidDel="00000000" w:rsidR="00000000" w:rsidRPr="00000000">
        <w:rPr>
          <w:rtl w:val="0"/>
        </w:rPr>
      </w:r>
    </w:p>
    <w:p w:rsidR="00000000" w:rsidDel="00000000" w:rsidP="00000000" w:rsidRDefault="00000000" w:rsidRPr="00000000" w14:paraId="0000069C">
      <w:pPr>
        <w:widowControl w:val="0"/>
        <w:tabs>
          <w:tab w:val="left" w:pos="1680"/>
        </w:tabs>
        <w:jc w:val="both"/>
        <w:rPr>
          <w:i w:val="0"/>
          <w:vertAlign w:val="baseline"/>
        </w:rPr>
      </w:pPr>
      <w:r w:rsidDel="00000000" w:rsidR="00000000" w:rsidRPr="00000000">
        <w:rPr>
          <w:i w:val="1"/>
          <w:vertAlign w:val="baseline"/>
          <w:rtl w:val="0"/>
        </w:rPr>
        <w:t xml:space="preserve">Б. Ехокардіографію в В-режимі. </w:t>
      </w:r>
      <w:r w:rsidDel="00000000" w:rsidR="00000000" w:rsidRPr="00000000">
        <w:rPr>
          <w:rtl w:val="0"/>
        </w:rPr>
      </w:r>
    </w:p>
    <w:p w:rsidR="00000000" w:rsidDel="00000000" w:rsidP="00000000" w:rsidRDefault="00000000" w:rsidRPr="00000000" w14:paraId="0000069D">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69E">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9F">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Радіокардіографія, радіовентрукулографія.</w:t>
      </w:r>
      <w:r w:rsidDel="00000000" w:rsidR="00000000" w:rsidRPr="00000000">
        <w:rPr>
          <w:rtl w:val="0"/>
        </w:rPr>
      </w:r>
    </w:p>
    <w:p w:rsidR="00000000" w:rsidDel="00000000" w:rsidP="00000000" w:rsidRDefault="00000000" w:rsidRPr="00000000" w14:paraId="000006A0">
      <w:pPr>
        <w:widowControl w:val="0"/>
        <w:tabs>
          <w:tab w:val="left" w:pos="1680"/>
        </w:tabs>
        <w:jc w:val="both"/>
        <w:rPr>
          <w:i w:val="0"/>
          <w:sz w:val="28"/>
          <w:szCs w:val="28"/>
          <w:vertAlign w:val="baseline"/>
        </w:rPr>
      </w:pPr>
      <w:r w:rsidDel="00000000" w:rsidR="00000000" w:rsidRPr="00000000">
        <w:rPr>
          <w:rtl w:val="0"/>
        </w:rPr>
      </w:r>
    </w:p>
    <w:p w:rsidR="00000000" w:rsidDel="00000000" w:rsidP="00000000" w:rsidRDefault="00000000" w:rsidRPr="00000000" w14:paraId="000006A1">
      <w:pPr>
        <w:widowControl w:val="0"/>
        <w:numPr>
          <w:ilvl w:val="0"/>
          <w:numId w:val="7"/>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У випадку несправності ехокардіографа, який метод неінвазивної променевої діагностики Ви виберете для вивчення морфологічних особливостей камер серця?</w:t>
      </w:r>
      <w:r w:rsidDel="00000000" w:rsidR="00000000" w:rsidRPr="00000000">
        <w:rPr>
          <w:rtl w:val="0"/>
        </w:rPr>
      </w:r>
    </w:p>
    <w:p w:rsidR="00000000" w:rsidDel="00000000" w:rsidP="00000000" w:rsidRDefault="00000000" w:rsidRPr="00000000" w14:paraId="000006A2">
      <w:pPr>
        <w:widowControl w:val="0"/>
        <w:tabs>
          <w:tab w:val="left" w:pos="1680"/>
        </w:tabs>
        <w:jc w:val="both"/>
        <w:rPr>
          <w:i w:val="0"/>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А. Радіокардіографія, радіовентрукулографія.</w:t>
      </w:r>
      <w:r w:rsidDel="00000000" w:rsidR="00000000" w:rsidRPr="00000000">
        <w:rPr>
          <w:rtl w:val="0"/>
        </w:rPr>
      </w:r>
    </w:p>
    <w:p w:rsidR="00000000" w:rsidDel="00000000" w:rsidP="00000000" w:rsidRDefault="00000000" w:rsidRPr="00000000" w14:paraId="000006A3">
      <w:pPr>
        <w:widowControl w:val="0"/>
        <w:tabs>
          <w:tab w:val="left" w:pos="1680"/>
        </w:tabs>
        <w:jc w:val="both"/>
        <w:rPr>
          <w:i w:val="0"/>
          <w:vertAlign w:val="baseline"/>
        </w:rPr>
      </w:pPr>
      <w:r w:rsidDel="00000000" w:rsidR="00000000" w:rsidRPr="00000000">
        <w:rPr>
          <w:i w:val="1"/>
          <w:vertAlign w:val="baseline"/>
          <w:rtl w:val="0"/>
        </w:rPr>
        <w:t xml:space="preserve">Б. Ехокардіографію в В-режимі. </w:t>
      </w:r>
      <w:r w:rsidDel="00000000" w:rsidR="00000000" w:rsidRPr="00000000">
        <w:rPr>
          <w:rtl w:val="0"/>
        </w:rPr>
      </w:r>
    </w:p>
    <w:p w:rsidR="00000000" w:rsidDel="00000000" w:rsidP="00000000" w:rsidRDefault="00000000" w:rsidRPr="00000000" w14:paraId="000006A4">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6A5">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A6">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КТ.</w:t>
      </w:r>
      <w:r w:rsidDel="00000000" w:rsidR="00000000" w:rsidRPr="00000000">
        <w:rPr>
          <w:rtl w:val="0"/>
        </w:rPr>
      </w:r>
    </w:p>
    <w:p w:rsidR="00000000" w:rsidDel="00000000" w:rsidP="00000000" w:rsidRDefault="00000000" w:rsidRPr="00000000" w14:paraId="000006A7">
      <w:pPr>
        <w:widowControl w:val="0"/>
        <w:tabs>
          <w:tab w:val="left" w:pos="1680"/>
        </w:tabs>
        <w:jc w:val="both"/>
        <w:rPr>
          <w:i w:val="0"/>
          <w:sz w:val="28"/>
          <w:szCs w:val="28"/>
          <w:vertAlign w:val="baseline"/>
        </w:rPr>
      </w:pPr>
      <w:r w:rsidDel="00000000" w:rsidR="00000000" w:rsidRPr="00000000">
        <w:rPr>
          <w:rtl w:val="0"/>
        </w:rPr>
      </w:r>
    </w:p>
    <w:p w:rsidR="00000000" w:rsidDel="00000000" w:rsidP="00000000" w:rsidRDefault="00000000" w:rsidRPr="00000000" w14:paraId="000006A8">
      <w:pPr>
        <w:widowControl w:val="0"/>
        <w:numPr>
          <w:ilvl w:val="0"/>
          <w:numId w:val="7"/>
        </w:numPr>
        <w:tabs>
          <w:tab w:val="left" w:pos="1680"/>
        </w:tabs>
        <w:ind w:left="0" w:firstLine="0"/>
        <w:jc w:val="both"/>
        <w:rPr>
          <w:b w:val="0"/>
          <w:sz w:val="28"/>
          <w:szCs w:val="28"/>
          <w:vertAlign w:val="baseline"/>
        </w:rPr>
      </w:pPr>
      <w:r w:rsidDel="00000000" w:rsidR="00000000" w:rsidRPr="00000000">
        <w:rPr>
          <w:b w:val="1"/>
          <w:sz w:val="28"/>
          <w:szCs w:val="28"/>
          <w:vertAlign w:val="baseline"/>
          <w:rtl w:val="0"/>
        </w:rPr>
        <w:t xml:space="preserve">У хворого В. гострий інфаркт міокарда. Який метод променевої діагностики Ви виберете перед рентгенендоваскулярним втручанням?</w:t>
      </w:r>
      <w:r w:rsidDel="00000000" w:rsidR="00000000" w:rsidRPr="00000000">
        <w:rPr>
          <w:rtl w:val="0"/>
        </w:rPr>
      </w:r>
    </w:p>
    <w:p w:rsidR="00000000" w:rsidDel="00000000" w:rsidP="00000000" w:rsidRDefault="00000000" w:rsidRPr="00000000" w14:paraId="000006A9">
      <w:pPr>
        <w:widowControl w:val="0"/>
        <w:tabs>
          <w:tab w:val="left" w:pos="1680"/>
        </w:tabs>
        <w:jc w:val="both"/>
        <w:rPr>
          <w:i w:val="0"/>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А. КТ.</w:t>
      </w:r>
      <w:r w:rsidDel="00000000" w:rsidR="00000000" w:rsidRPr="00000000">
        <w:rPr>
          <w:rtl w:val="0"/>
        </w:rPr>
      </w:r>
    </w:p>
    <w:p w:rsidR="00000000" w:rsidDel="00000000" w:rsidP="00000000" w:rsidRDefault="00000000" w:rsidRPr="00000000" w14:paraId="000006AA">
      <w:pPr>
        <w:widowControl w:val="0"/>
        <w:tabs>
          <w:tab w:val="left" w:pos="1680"/>
        </w:tabs>
        <w:jc w:val="both"/>
        <w:rPr>
          <w:i w:val="0"/>
          <w:vertAlign w:val="baseline"/>
        </w:rPr>
      </w:pPr>
      <w:r w:rsidDel="00000000" w:rsidR="00000000" w:rsidRPr="00000000">
        <w:rPr>
          <w:i w:val="1"/>
          <w:vertAlign w:val="baseline"/>
          <w:rtl w:val="0"/>
        </w:rPr>
        <w:t xml:space="preserve">Б. Ехокардіографію в В-режимі. </w:t>
      </w:r>
      <w:r w:rsidDel="00000000" w:rsidR="00000000" w:rsidRPr="00000000">
        <w:rPr>
          <w:rtl w:val="0"/>
        </w:rPr>
      </w:r>
    </w:p>
    <w:p w:rsidR="00000000" w:rsidDel="00000000" w:rsidP="00000000" w:rsidRDefault="00000000" w:rsidRPr="00000000" w14:paraId="000006AB">
      <w:pPr>
        <w:widowControl w:val="0"/>
        <w:tabs>
          <w:tab w:val="left" w:pos="1680"/>
        </w:tabs>
        <w:jc w:val="both"/>
        <w:rPr>
          <w:i w:val="0"/>
          <w:vertAlign w:val="baseline"/>
        </w:rPr>
      </w:pPr>
      <w:r w:rsidDel="00000000" w:rsidR="00000000" w:rsidRPr="00000000">
        <w:rPr>
          <w:i w:val="1"/>
          <w:vertAlign w:val="baseline"/>
          <w:rtl w:val="0"/>
        </w:rPr>
        <w:t xml:space="preserve">В. МРТ.</w:t>
      </w:r>
      <w:r w:rsidDel="00000000" w:rsidR="00000000" w:rsidRPr="00000000">
        <w:rPr>
          <w:rtl w:val="0"/>
        </w:rPr>
      </w:r>
    </w:p>
    <w:p w:rsidR="00000000" w:rsidDel="00000000" w:rsidP="00000000" w:rsidRDefault="00000000" w:rsidRPr="00000000" w14:paraId="000006AC">
      <w:pPr>
        <w:widowControl w:val="0"/>
        <w:tabs>
          <w:tab w:val="left" w:pos="1680"/>
        </w:tabs>
        <w:jc w:val="both"/>
        <w:rPr>
          <w:i w:val="0"/>
          <w:vertAlign w:val="baseline"/>
        </w:rPr>
      </w:pPr>
      <w:r w:rsidDel="00000000" w:rsidR="00000000" w:rsidRPr="00000000">
        <w:rPr>
          <w:i w:val="1"/>
          <w:vertAlign w:val="baseline"/>
          <w:rtl w:val="0"/>
        </w:rPr>
        <w:t xml:space="preserve">Г. Перфузійну сцинтиграфію.</w:t>
      </w:r>
      <w:r w:rsidDel="00000000" w:rsidR="00000000" w:rsidRPr="00000000">
        <w:rPr>
          <w:rtl w:val="0"/>
        </w:rPr>
      </w:r>
    </w:p>
    <w:p w:rsidR="00000000" w:rsidDel="00000000" w:rsidP="00000000" w:rsidRDefault="00000000" w:rsidRPr="00000000" w14:paraId="000006AD">
      <w:pPr>
        <w:widowControl w:val="0"/>
        <w:tabs>
          <w:tab w:val="left" w:pos="1680"/>
        </w:tabs>
        <w:jc w:val="both"/>
        <w:rPr>
          <w:i w:val="0"/>
          <w:vertAlign w:val="baseline"/>
        </w:rPr>
      </w:pPr>
      <w:r w:rsidDel="00000000" w:rsidR="00000000" w:rsidRPr="00000000">
        <w:rPr>
          <w:i w:val="1"/>
          <w:vertAlign w:val="baseline"/>
          <w:rtl w:val="0"/>
        </w:rPr>
        <w:t xml:space="preserve">Д</w:t>
      </w:r>
      <w:r w:rsidDel="00000000" w:rsidR="00000000" w:rsidRPr="00000000">
        <w:rPr>
          <w:i w:val="1"/>
          <w:vertAlign w:val="superscript"/>
          <w:rtl w:val="0"/>
        </w:rPr>
        <w:t xml:space="preserve">*</w:t>
      </w:r>
      <w:r w:rsidDel="00000000" w:rsidR="00000000" w:rsidRPr="00000000">
        <w:rPr>
          <w:i w:val="1"/>
          <w:vertAlign w:val="baseline"/>
          <w:rtl w:val="0"/>
        </w:rPr>
        <w:t xml:space="preserve">. Перфузійна сцинтиграфія міокарда..</w:t>
      </w:r>
      <w:r w:rsidDel="00000000" w:rsidR="00000000" w:rsidRPr="00000000">
        <w:rPr>
          <w:rtl w:val="0"/>
        </w:rPr>
      </w:r>
    </w:p>
    <w:p w:rsidR="00000000" w:rsidDel="00000000" w:rsidP="00000000" w:rsidRDefault="00000000" w:rsidRPr="00000000" w14:paraId="000006AE">
      <w:pPr>
        <w:widowControl w:val="0"/>
        <w:tabs>
          <w:tab w:val="left" w:pos="1680"/>
        </w:tabs>
        <w:jc w:val="both"/>
        <w:rPr>
          <w:vertAlign w:val="baseline"/>
        </w:rPr>
      </w:pPr>
      <w:r w:rsidDel="00000000" w:rsidR="00000000" w:rsidRPr="00000000">
        <w:rPr>
          <w:rtl w:val="0"/>
        </w:rPr>
      </w:r>
    </w:p>
    <w:p w:rsidR="00000000" w:rsidDel="00000000" w:rsidP="00000000" w:rsidRDefault="00000000" w:rsidRPr="00000000" w14:paraId="000006AF">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0">
      <w:pPr>
        <w:widowControl w:val="0"/>
        <w:tabs>
          <w:tab w:val="left" w:pos="1680"/>
        </w:tabs>
        <w:jc w:val="both"/>
        <w:rPr>
          <w:i w:val="0"/>
          <w:sz w:val="28"/>
          <w:szCs w:val="28"/>
          <w:vertAlign w:val="baseline"/>
        </w:rPr>
      </w:pPr>
      <w:r w:rsidDel="00000000" w:rsidR="00000000" w:rsidRPr="00000000">
        <w:rPr>
          <w:rtl w:val="0"/>
        </w:rPr>
      </w:r>
    </w:p>
    <w:p w:rsidR="00000000" w:rsidDel="00000000" w:rsidP="00000000" w:rsidRDefault="00000000" w:rsidRPr="00000000" w14:paraId="000006B1">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2">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3">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4">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5">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6">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7">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8">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9">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A">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B">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C">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D">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E">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BF">
      <w:pPr>
        <w:spacing w:line="360" w:lineRule="auto"/>
        <w:ind w:left="993" w:firstLine="0"/>
        <w:jc w:val="center"/>
        <w:rPr>
          <w:b w:val="0"/>
          <w:sz w:val="28"/>
          <w:szCs w:val="28"/>
          <w:vertAlign w:val="baseline"/>
        </w:rPr>
      </w:pPr>
      <w:r w:rsidDel="00000000" w:rsidR="00000000" w:rsidRPr="00000000">
        <w:rPr>
          <w:b w:val="1"/>
          <w:sz w:val="28"/>
          <w:szCs w:val="28"/>
          <w:vertAlign w:val="baseline"/>
          <w:rtl w:val="0"/>
        </w:rPr>
        <w:t xml:space="preserve">6. Рекомендована література.</w:t>
      </w:r>
      <w:r w:rsidDel="00000000" w:rsidR="00000000" w:rsidRPr="00000000">
        <w:rPr>
          <w:rtl w:val="0"/>
        </w:rPr>
      </w:r>
    </w:p>
    <w:p w:rsidR="00000000" w:rsidDel="00000000" w:rsidP="00000000" w:rsidRDefault="00000000" w:rsidRPr="00000000" w14:paraId="000006C0">
      <w:pPr>
        <w:spacing w:line="360" w:lineRule="auto"/>
        <w:jc w:val="both"/>
        <w:rPr>
          <w:b w:val="0"/>
          <w:sz w:val="28"/>
          <w:szCs w:val="28"/>
          <w:vertAlign w:val="baseline"/>
        </w:rPr>
      </w:pPr>
      <w:r w:rsidDel="00000000" w:rsidR="00000000" w:rsidRPr="00000000">
        <w:rPr>
          <w:b w:val="1"/>
          <w:sz w:val="28"/>
          <w:szCs w:val="28"/>
          <w:vertAlign w:val="baseline"/>
          <w:rtl w:val="0"/>
        </w:rPr>
        <w:t xml:space="preserve">  Основна:</w:t>
      </w:r>
      <w:r w:rsidDel="00000000" w:rsidR="00000000" w:rsidRPr="00000000">
        <w:rPr>
          <w:rtl w:val="0"/>
        </w:rPr>
      </w:r>
    </w:p>
    <w:p w:rsidR="00000000" w:rsidDel="00000000" w:rsidP="00000000" w:rsidRDefault="00000000" w:rsidRPr="00000000" w14:paraId="000006C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Вибрані лекції з радіонуклідн6ої діагностики та променевої терапії за ред. Проф.. А.П.Лазара. „нова книга”, Вінниця.2006. 197с.</w:t>
      </w:r>
    </w:p>
    <w:p w:rsidR="00000000" w:rsidDel="00000000" w:rsidP="00000000" w:rsidRDefault="00000000" w:rsidRPr="00000000" w14:paraId="000006C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Рентгенодіагностика” за ред. В.І.Мілька, Т.В.Топчій, А.П.Лазар, та інш. , “нова книга”, Вінниця. 2005 р.</w:t>
      </w:r>
    </w:p>
    <w:p w:rsidR="00000000" w:rsidDel="00000000" w:rsidP="00000000" w:rsidRDefault="00000000" w:rsidRPr="00000000" w14:paraId="000006C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Кравчук С.Ю., Лазар А.П. “Основи променевої діагностики”, Чернівці, 2005 рік.</w:t>
      </w:r>
    </w:p>
    <w:p w:rsidR="00000000" w:rsidDel="00000000" w:rsidP="00000000" w:rsidRDefault="00000000" w:rsidRPr="00000000" w14:paraId="000006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0"/>
          <w:tab w:val="left" w:pos="567"/>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Общее руководство по радиологии. Редактор Х. Петерсон, в 2-х томах. Юбилейная книга МІСЕК 1995 г.</w:t>
      </w:r>
    </w:p>
    <w:p w:rsidR="00000000" w:rsidDel="00000000" w:rsidP="00000000" w:rsidRDefault="00000000" w:rsidRPr="00000000" w14:paraId="000006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0"/>
          <w:tab w:val="left" w:pos="567"/>
          <w:tab w:val="left" w:pos="2880"/>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Л.Д.Линденбратен, И.П.Королюк. "Медицинская радиология" М.: "Медицина", 2000.- 640с.</w:t>
      </w:r>
    </w:p>
    <w:p w:rsidR="00000000" w:rsidDel="00000000" w:rsidP="00000000" w:rsidRDefault="00000000" w:rsidRPr="00000000" w14:paraId="000006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Пособие по ядерной медицине. Под ред. Т.П.Сиваченко. К.: «Вища школа», 1991.-535с.</w:t>
      </w:r>
    </w:p>
    <w:p w:rsidR="00000000" w:rsidDel="00000000" w:rsidP="00000000" w:rsidRDefault="00000000" w:rsidRPr="00000000" w14:paraId="000006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0"/>
          <w:tab w:val="left" w:pos="567"/>
          <w:tab w:val="left" w:pos="2880"/>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Променева діагностика. За ред. Г Ю Коваль.- К.: ОРБІС, т.І,т.2 1998.- 535с.</w:t>
      </w:r>
    </w:p>
    <w:p w:rsidR="00000000" w:rsidDel="00000000" w:rsidP="00000000" w:rsidRDefault="00000000" w:rsidRPr="00000000" w14:paraId="000006C8">
      <w:pPr>
        <w:spacing w:line="360" w:lineRule="auto"/>
        <w:rPr>
          <w:b w:val="0"/>
          <w:sz w:val="28"/>
          <w:szCs w:val="28"/>
          <w:vertAlign w:val="baseline"/>
        </w:rPr>
      </w:pPr>
      <w:r w:rsidDel="00000000" w:rsidR="00000000" w:rsidRPr="00000000">
        <w:rPr>
          <w:rtl w:val="0"/>
        </w:rPr>
      </w:r>
    </w:p>
    <w:p w:rsidR="00000000" w:rsidDel="00000000" w:rsidP="00000000" w:rsidRDefault="00000000" w:rsidRPr="00000000" w14:paraId="000006C9">
      <w:pPr>
        <w:spacing w:line="360" w:lineRule="auto"/>
        <w:rPr>
          <w:b w:val="0"/>
          <w:sz w:val="28"/>
          <w:szCs w:val="28"/>
          <w:vertAlign w:val="baseline"/>
        </w:rPr>
      </w:pPr>
      <w:r w:rsidDel="00000000" w:rsidR="00000000" w:rsidRPr="00000000">
        <w:rPr>
          <w:b w:val="1"/>
          <w:sz w:val="28"/>
          <w:szCs w:val="28"/>
          <w:vertAlign w:val="baseline"/>
          <w:rtl w:val="0"/>
        </w:rPr>
        <w:t xml:space="preserve">Додаткова:</w:t>
      </w:r>
      <w:r w:rsidDel="00000000" w:rsidR="00000000" w:rsidRPr="00000000">
        <w:rPr>
          <w:rtl w:val="0"/>
        </w:rPr>
      </w:r>
    </w:p>
    <w:p w:rsidR="00000000" w:rsidDel="00000000" w:rsidP="00000000" w:rsidRDefault="00000000" w:rsidRPr="00000000" w14:paraId="000006CA">
      <w:pPr>
        <w:numPr>
          <w:ilvl w:val="0"/>
          <w:numId w:val="1"/>
        </w:numPr>
        <w:ind w:left="360" w:hanging="360"/>
        <w:jc w:val="both"/>
        <w:rPr>
          <w:sz w:val="28"/>
          <w:szCs w:val="28"/>
          <w:vertAlign w:val="baseline"/>
        </w:rPr>
      </w:pPr>
      <w:r w:rsidDel="00000000" w:rsidR="00000000" w:rsidRPr="00000000">
        <w:rPr>
          <w:sz w:val="28"/>
          <w:szCs w:val="28"/>
          <w:vertAlign w:val="baseline"/>
          <w:rtl w:val="0"/>
        </w:rPr>
        <w:t xml:space="preserve">Руководство для врачей, направляющих пациентов на радиологическое исследование. Критерии выбора метода изображения. (Адаптировано Европейской комиссией и экспертами, представляющими Европейскую радиологию и Ядерную медицину. Согласовано с Европейской комиссией). МЗ Украины 2000. - 104 с.</w:t>
      </w:r>
    </w:p>
    <w:p w:rsidR="00000000" w:rsidDel="00000000" w:rsidP="00000000" w:rsidRDefault="00000000" w:rsidRPr="00000000" w14:paraId="000006CB">
      <w:pPr>
        <w:numPr>
          <w:ilvl w:val="0"/>
          <w:numId w:val="1"/>
        </w:numPr>
        <w:ind w:left="567" w:hanging="567"/>
        <w:jc w:val="both"/>
        <w:rPr>
          <w:sz w:val="28"/>
          <w:szCs w:val="28"/>
          <w:vertAlign w:val="baseline"/>
        </w:rPr>
      </w:pPr>
      <w:r w:rsidDel="00000000" w:rsidR="00000000" w:rsidRPr="00000000">
        <w:rPr>
          <w:sz w:val="28"/>
          <w:szCs w:val="28"/>
          <w:vertAlign w:val="baseline"/>
          <w:rtl w:val="0"/>
        </w:rPr>
        <w:t xml:space="preserve">Л.Д.Линденбратен, И.П.Королюк. "Медицинская рентгенология и радиология" М.:"Медицина", 1995.-496с.</w:t>
      </w:r>
    </w:p>
    <w:p w:rsidR="00000000" w:rsidDel="00000000" w:rsidP="00000000" w:rsidRDefault="00000000" w:rsidRPr="00000000" w14:paraId="000006CC">
      <w:pPr>
        <w:numPr>
          <w:ilvl w:val="0"/>
          <w:numId w:val="1"/>
        </w:numPr>
        <w:ind w:left="567" w:hanging="567"/>
        <w:jc w:val="both"/>
        <w:rPr>
          <w:sz w:val="28"/>
          <w:szCs w:val="28"/>
          <w:vertAlign w:val="baseline"/>
        </w:rPr>
      </w:pPr>
      <w:r w:rsidDel="00000000" w:rsidR="00000000" w:rsidRPr="00000000">
        <w:rPr>
          <w:sz w:val="28"/>
          <w:szCs w:val="28"/>
          <w:vertAlign w:val="baseline"/>
          <w:rtl w:val="0"/>
        </w:rPr>
        <w:t xml:space="preserve">Лазар А.П. Радіаційна медицина. - К.: Здоров'я, 1993. - 221с.</w:t>
      </w:r>
    </w:p>
    <w:p w:rsidR="00000000" w:rsidDel="00000000" w:rsidP="00000000" w:rsidRDefault="00000000" w:rsidRPr="00000000" w14:paraId="000006CD">
      <w:pPr>
        <w:numPr>
          <w:ilvl w:val="0"/>
          <w:numId w:val="1"/>
        </w:numPr>
        <w:ind w:left="567" w:hanging="567"/>
        <w:jc w:val="both"/>
        <w:rPr>
          <w:sz w:val="28"/>
          <w:szCs w:val="28"/>
          <w:vertAlign w:val="baseline"/>
        </w:rPr>
      </w:pPr>
      <w:r w:rsidDel="00000000" w:rsidR="00000000" w:rsidRPr="00000000">
        <w:rPr>
          <w:sz w:val="28"/>
          <w:szCs w:val="28"/>
          <w:vertAlign w:val="baseline"/>
          <w:rtl w:val="0"/>
        </w:rPr>
        <w:t xml:space="preserve">0СПУ-2000.</w:t>
      </w:r>
    </w:p>
    <w:p w:rsidR="00000000" w:rsidDel="00000000" w:rsidP="00000000" w:rsidRDefault="00000000" w:rsidRPr="00000000" w14:paraId="000006CE">
      <w:pPr>
        <w:numPr>
          <w:ilvl w:val="0"/>
          <w:numId w:val="1"/>
        </w:numPr>
        <w:ind w:left="567" w:hanging="567"/>
        <w:jc w:val="both"/>
        <w:rPr>
          <w:b w:val="0"/>
          <w:sz w:val="28"/>
          <w:szCs w:val="28"/>
          <w:vertAlign w:val="baseline"/>
        </w:rPr>
      </w:pPr>
      <w:r w:rsidDel="00000000" w:rsidR="00000000" w:rsidRPr="00000000">
        <w:rPr>
          <w:sz w:val="28"/>
          <w:szCs w:val="28"/>
          <w:vertAlign w:val="baseline"/>
          <w:rtl w:val="0"/>
        </w:rPr>
        <w:t xml:space="preserve">НРБУ 1998.</w:t>
      </w:r>
      <w:r w:rsidDel="00000000" w:rsidR="00000000" w:rsidRPr="00000000">
        <w:rPr>
          <w:rtl w:val="0"/>
        </w:rPr>
      </w:r>
    </w:p>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20"/>
          <w:tab w:val="left" w:pos="6237"/>
        </w:tabs>
        <w:spacing w:after="12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6D0">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6D1">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6D2">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D3">
      <w:pPr>
        <w:widowControl w:val="0"/>
        <w:tabs>
          <w:tab w:val="left" w:pos="1680"/>
        </w:tabs>
        <w:jc w:val="both"/>
        <w:rPr>
          <w:sz w:val="28"/>
          <w:szCs w:val="28"/>
          <w:vertAlign w:val="baseline"/>
        </w:rPr>
      </w:pPr>
      <w:r w:rsidDel="00000000" w:rsidR="00000000" w:rsidRPr="00000000">
        <w:rPr>
          <w:rtl w:val="0"/>
        </w:rPr>
      </w:r>
    </w:p>
    <w:p w:rsidR="00000000" w:rsidDel="00000000" w:rsidP="00000000" w:rsidRDefault="00000000" w:rsidRPr="00000000" w14:paraId="000006D4">
      <w:pPr>
        <w:ind w:firstLine="720"/>
        <w:jc w:val="both"/>
        <w:rPr>
          <w:vertAlign w:val="baseline"/>
        </w:rPr>
      </w:pPr>
      <w:r w:rsidDel="00000000" w:rsidR="00000000" w:rsidRPr="00000000">
        <w:rPr>
          <w:rtl w:val="0"/>
        </w:rPr>
      </w:r>
    </w:p>
    <w:p w:rsidR="00000000" w:rsidDel="00000000" w:rsidP="00000000" w:rsidRDefault="00000000" w:rsidRPr="00000000" w14:paraId="000006D5">
      <w:pPr>
        <w:ind w:firstLine="720"/>
        <w:jc w:val="both"/>
        <w:rPr>
          <w:vertAlign w:val="baseline"/>
        </w:rPr>
      </w:pPr>
      <w:r w:rsidDel="00000000" w:rsidR="00000000" w:rsidRPr="00000000">
        <w:rPr>
          <w:rtl w:val="0"/>
        </w:rPr>
      </w:r>
    </w:p>
    <w:p w:rsidR="00000000" w:rsidDel="00000000" w:rsidP="00000000" w:rsidRDefault="00000000" w:rsidRPr="00000000" w14:paraId="000006D6">
      <w:pPr>
        <w:ind w:firstLine="720"/>
        <w:jc w:val="both"/>
        <w:rPr>
          <w:vertAlign w:val="baseline"/>
        </w:rPr>
      </w:pPr>
      <w:r w:rsidDel="00000000" w:rsidR="00000000" w:rsidRPr="00000000">
        <w:rPr>
          <w:rtl w:val="0"/>
        </w:rPr>
      </w:r>
    </w:p>
    <w:p w:rsidR="00000000" w:rsidDel="00000000" w:rsidP="00000000" w:rsidRDefault="00000000" w:rsidRPr="00000000" w14:paraId="000006D7">
      <w:pPr>
        <w:ind w:firstLine="720"/>
        <w:jc w:val="both"/>
        <w:rPr>
          <w:vertAlign w:val="baseline"/>
        </w:rPr>
      </w:pPr>
      <w:r w:rsidDel="00000000" w:rsidR="00000000" w:rsidRPr="00000000">
        <w:rPr>
          <w:rtl w:val="0"/>
        </w:rPr>
      </w:r>
    </w:p>
    <w:p w:rsidR="00000000" w:rsidDel="00000000" w:rsidP="00000000" w:rsidRDefault="00000000" w:rsidRPr="00000000" w14:paraId="000006D8">
      <w:pPr>
        <w:ind w:firstLine="720"/>
        <w:jc w:val="both"/>
        <w:rPr>
          <w:vertAlign w:val="baseline"/>
        </w:rPr>
      </w:pPr>
      <w:r w:rsidDel="00000000" w:rsidR="00000000" w:rsidRPr="00000000">
        <w:rPr>
          <w:rtl w:val="0"/>
        </w:rPr>
      </w:r>
    </w:p>
    <w:p w:rsidR="00000000" w:rsidDel="00000000" w:rsidP="00000000" w:rsidRDefault="00000000" w:rsidRPr="00000000" w14:paraId="000006D9">
      <w:pPr>
        <w:ind w:firstLine="720"/>
        <w:jc w:val="both"/>
        <w:rPr>
          <w:vertAlign w:val="baseline"/>
        </w:rPr>
      </w:pPr>
      <w:r w:rsidDel="00000000" w:rsidR="00000000" w:rsidRPr="00000000">
        <w:rPr>
          <w:rtl w:val="0"/>
        </w:rPr>
      </w:r>
    </w:p>
    <w:p w:rsidR="00000000" w:rsidDel="00000000" w:rsidP="00000000" w:rsidRDefault="00000000" w:rsidRPr="00000000" w14:paraId="000006DA">
      <w:pPr>
        <w:ind w:firstLine="720"/>
        <w:jc w:val="both"/>
        <w:rPr>
          <w:vertAlign w:val="baseline"/>
        </w:rPr>
      </w:pPr>
      <w:r w:rsidDel="00000000" w:rsidR="00000000" w:rsidRPr="00000000">
        <w:rPr>
          <w:rtl w:val="0"/>
        </w:rPr>
      </w:r>
    </w:p>
    <w:p w:rsidR="00000000" w:rsidDel="00000000" w:rsidP="00000000" w:rsidRDefault="00000000" w:rsidRPr="00000000" w14:paraId="000006DB">
      <w:pPr>
        <w:ind w:firstLine="720"/>
        <w:jc w:val="both"/>
        <w:rPr>
          <w:vertAlign w:val="baseline"/>
        </w:rPr>
      </w:pPr>
      <w:r w:rsidDel="00000000" w:rsidR="00000000" w:rsidRPr="00000000">
        <w:rPr>
          <w:rtl w:val="0"/>
        </w:rPr>
      </w:r>
    </w:p>
    <w:p w:rsidR="00000000" w:rsidDel="00000000" w:rsidP="00000000" w:rsidRDefault="00000000" w:rsidRPr="00000000" w14:paraId="000006DC">
      <w:pPr>
        <w:ind w:firstLine="720"/>
        <w:jc w:val="both"/>
        <w:rPr>
          <w:vertAlign w:val="baseline"/>
        </w:rPr>
      </w:pPr>
      <w:r w:rsidDel="00000000" w:rsidR="00000000" w:rsidRPr="00000000">
        <w:rPr>
          <w:rtl w:val="0"/>
        </w:rPr>
      </w:r>
    </w:p>
    <w:p w:rsidR="00000000" w:rsidDel="00000000" w:rsidP="00000000" w:rsidRDefault="00000000" w:rsidRPr="00000000" w14:paraId="000006DD">
      <w:pPr>
        <w:ind w:firstLine="720"/>
        <w:jc w:val="both"/>
        <w:rPr>
          <w:vertAlign w:val="baseline"/>
        </w:rPr>
      </w:pPr>
      <w:r w:rsidDel="00000000" w:rsidR="00000000" w:rsidRPr="00000000">
        <w:rPr>
          <w:rtl w:val="0"/>
        </w:rPr>
      </w:r>
    </w:p>
    <w:p w:rsidR="00000000" w:rsidDel="00000000" w:rsidP="00000000" w:rsidRDefault="00000000" w:rsidRPr="00000000" w14:paraId="000006DE">
      <w:pPr>
        <w:ind w:firstLine="720"/>
        <w:jc w:val="both"/>
        <w:rPr>
          <w:vertAlign w:val="baseline"/>
        </w:rPr>
      </w:pPr>
      <w:r w:rsidDel="00000000" w:rsidR="00000000" w:rsidRPr="00000000">
        <w:rPr>
          <w:rtl w:val="0"/>
        </w:rPr>
      </w:r>
    </w:p>
    <w:p w:rsidR="00000000" w:rsidDel="00000000" w:rsidP="00000000" w:rsidRDefault="00000000" w:rsidRPr="00000000" w14:paraId="000006DF">
      <w:pPr>
        <w:ind w:firstLine="720"/>
        <w:jc w:val="both"/>
        <w:rPr>
          <w:vertAlign w:val="baseline"/>
        </w:rPr>
      </w:pPr>
      <w:r w:rsidDel="00000000" w:rsidR="00000000" w:rsidRPr="00000000">
        <w:rPr>
          <w:rtl w:val="0"/>
        </w:rPr>
      </w:r>
    </w:p>
    <w:p w:rsidR="00000000" w:rsidDel="00000000" w:rsidP="00000000" w:rsidRDefault="00000000" w:rsidRPr="00000000" w14:paraId="000006E0">
      <w:pPr>
        <w:ind w:firstLine="720"/>
        <w:jc w:val="both"/>
        <w:rPr>
          <w:vertAlign w:val="baseline"/>
        </w:rPr>
      </w:pPr>
      <w:r w:rsidDel="00000000" w:rsidR="00000000" w:rsidRPr="00000000">
        <w:rPr>
          <w:rtl w:val="0"/>
        </w:rPr>
      </w:r>
    </w:p>
    <w:sectPr>
      <w:headerReference r:id="rId80" w:type="first"/>
      <w:footerReference r:id="rId81" w:type="default"/>
      <w:footerReference r:id="rId82" w:type="even"/>
      <w:pgSz w:h="16838" w:w="11906" w:orient="portrait"/>
      <w:pgMar w:bottom="360" w:top="720" w:left="1200" w:right="567"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Verdana"/>
  <w:font w:name="Courier New"/>
  <w:font w:name="Symbol"/>
  <w:font w:name="Time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decimal"/>
      <w:lvlText w:val="%1."/>
      <w:lvlJc w:val="left"/>
      <w:pPr>
        <w:ind w:left="720" w:hanging="360"/>
      </w:pPr>
      <w:rPr>
        <w:b w:val="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lvl w:ilvl="0">
      <w:start w:val="1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decimal"/>
      <w:lvlText w:val="%1."/>
      <w:lvlJc w:val="left"/>
      <w:pPr>
        <w:ind w:left="480" w:hanging="360"/>
      </w:pPr>
      <w:rPr>
        <w:vertAlign w:val="baseline"/>
      </w:rPr>
    </w:lvl>
    <w:lvl w:ilvl="1">
      <w:start w:val="1"/>
      <w:numFmt w:val="lowerLetter"/>
      <w:lvlText w:val="%2."/>
      <w:lvlJc w:val="left"/>
      <w:pPr>
        <w:ind w:left="1200" w:hanging="360"/>
      </w:pPr>
      <w:rPr>
        <w:vertAlign w:val="baseline"/>
      </w:rPr>
    </w:lvl>
    <w:lvl w:ilvl="2">
      <w:start w:val="1"/>
      <w:numFmt w:val="lowerRoman"/>
      <w:lvlText w:val="%3."/>
      <w:lvlJc w:val="right"/>
      <w:pPr>
        <w:ind w:left="1920" w:hanging="180"/>
      </w:pPr>
      <w:rPr>
        <w:vertAlign w:val="baseline"/>
      </w:rPr>
    </w:lvl>
    <w:lvl w:ilvl="3">
      <w:start w:val="1"/>
      <w:numFmt w:val="decimal"/>
      <w:lvlText w:val="%4."/>
      <w:lvlJc w:val="left"/>
      <w:pPr>
        <w:ind w:left="2640" w:hanging="360"/>
      </w:pPr>
      <w:rPr>
        <w:vertAlign w:val="baseline"/>
      </w:rPr>
    </w:lvl>
    <w:lvl w:ilvl="4">
      <w:start w:val="1"/>
      <w:numFmt w:val="lowerLetter"/>
      <w:lvlText w:val="%5."/>
      <w:lvlJc w:val="left"/>
      <w:pPr>
        <w:ind w:left="3360" w:hanging="360"/>
      </w:pPr>
      <w:rPr>
        <w:vertAlign w:val="baseline"/>
      </w:rPr>
    </w:lvl>
    <w:lvl w:ilvl="5">
      <w:start w:val="1"/>
      <w:numFmt w:val="lowerRoman"/>
      <w:lvlText w:val="%6."/>
      <w:lvlJc w:val="right"/>
      <w:pPr>
        <w:ind w:left="4080" w:hanging="180"/>
      </w:pPr>
      <w:rPr>
        <w:vertAlign w:val="baseline"/>
      </w:rPr>
    </w:lvl>
    <w:lvl w:ilvl="6">
      <w:start w:val="1"/>
      <w:numFmt w:val="decimal"/>
      <w:lvlText w:val="%7."/>
      <w:lvlJc w:val="left"/>
      <w:pPr>
        <w:ind w:left="4800" w:hanging="360"/>
      </w:pPr>
      <w:rPr>
        <w:vertAlign w:val="baseline"/>
      </w:rPr>
    </w:lvl>
    <w:lvl w:ilvl="7">
      <w:start w:val="1"/>
      <w:numFmt w:val="lowerLetter"/>
      <w:lvlText w:val="%8."/>
      <w:lvlJc w:val="left"/>
      <w:pPr>
        <w:ind w:left="5520" w:hanging="360"/>
      </w:pPr>
      <w:rPr>
        <w:vertAlign w:val="baseline"/>
      </w:rPr>
    </w:lvl>
    <w:lvl w:ilvl="8">
      <w:start w:val="1"/>
      <w:numFmt w:val="lowerRoman"/>
      <w:lvlText w:val="%9."/>
      <w:lvlJc w:val="right"/>
      <w:pPr>
        <w:ind w:left="6240" w:hanging="180"/>
      </w:pPr>
      <w:rPr>
        <w:vertAlign w:val="baseline"/>
      </w:rPr>
    </w:lvl>
  </w:abstractNum>
  <w:abstractNum w:abstractNumId="11">
    <w:lvl w:ilvl="0">
      <w:start w:val="1"/>
      <w:numFmt w:val="decimal"/>
      <w:lvlText w:val="%1."/>
      <w:lvlJc w:val="left"/>
      <w:pPr>
        <w:ind w:left="720" w:hanging="360"/>
      </w:pPr>
      <w:rPr>
        <w:b w:val="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decimal"/>
      <w:lvlText w:val="%1."/>
      <w:lvlJc w:val="left"/>
      <w:pPr>
        <w:ind w:left="480" w:hanging="360"/>
      </w:pPr>
      <w:rPr>
        <w:vertAlign w:val="baseline"/>
      </w:rPr>
    </w:lvl>
    <w:lvl w:ilvl="1">
      <w:start w:val="1"/>
      <w:numFmt w:val="lowerLetter"/>
      <w:lvlText w:val="%2."/>
      <w:lvlJc w:val="left"/>
      <w:pPr>
        <w:ind w:left="1200" w:hanging="360"/>
      </w:pPr>
      <w:rPr>
        <w:vertAlign w:val="baseline"/>
      </w:rPr>
    </w:lvl>
    <w:lvl w:ilvl="2">
      <w:start w:val="1"/>
      <w:numFmt w:val="lowerRoman"/>
      <w:lvlText w:val="%3."/>
      <w:lvlJc w:val="right"/>
      <w:pPr>
        <w:ind w:left="1920" w:hanging="180"/>
      </w:pPr>
      <w:rPr>
        <w:vertAlign w:val="baseline"/>
      </w:rPr>
    </w:lvl>
    <w:lvl w:ilvl="3">
      <w:start w:val="1"/>
      <w:numFmt w:val="decimal"/>
      <w:lvlText w:val="%4."/>
      <w:lvlJc w:val="left"/>
      <w:pPr>
        <w:ind w:left="2640" w:hanging="360"/>
      </w:pPr>
      <w:rPr>
        <w:vertAlign w:val="baseline"/>
      </w:rPr>
    </w:lvl>
    <w:lvl w:ilvl="4">
      <w:start w:val="1"/>
      <w:numFmt w:val="lowerLetter"/>
      <w:lvlText w:val="%5."/>
      <w:lvlJc w:val="left"/>
      <w:pPr>
        <w:ind w:left="3360" w:hanging="360"/>
      </w:pPr>
      <w:rPr>
        <w:vertAlign w:val="baseline"/>
      </w:rPr>
    </w:lvl>
    <w:lvl w:ilvl="5">
      <w:start w:val="1"/>
      <w:numFmt w:val="lowerRoman"/>
      <w:lvlText w:val="%6."/>
      <w:lvlJc w:val="right"/>
      <w:pPr>
        <w:ind w:left="4080" w:hanging="180"/>
      </w:pPr>
      <w:rPr>
        <w:vertAlign w:val="baseline"/>
      </w:rPr>
    </w:lvl>
    <w:lvl w:ilvl="6">
      <w:start w:val="1"/>
      <w:numFmt w:val="decimal"/>
      <w:lvlText w:val="%7."/>
      <w:lvlJc w:val="left"/>
      <w:pPr>
        <w:ind w:left="4800" w:hanging="360"/>
      </w:pPr>
      <w:rPr>
        <w:vertAlign w:val="baseline"/>
      </w:rPr>
    </w:lvl>
    <w:lvl w:ilvl="7">
      <w:start w:val="1"/>
      <w:numFmt w:val="lowerLetter"/>
      <w:lvlText w:val="%8."/>
      <w:lvlJc w:val="left"/>
      <w:pPr>
        <w:ind w:left="5520" w:hanging="360"/>
      </w:pPr>
      <w:rPr>
        <w:vertAlign w:val="baseline"/>
      </w:rPr>
    </w:lvl>
    <w:lvl w:ilvl="8">
      <w:start w:val="1"/>
      <w:numFmt w:val="lowerRoman"/>
      <w:lvlText w:val="%9."/>
      <w:lvlJc w:val="right"/>
      <w:pPr>
        <w:ind w:left="6240" w:hanging="180"/>
      </w:pPr>
      <w:rPr>
        <w:vertAlign w:val="baseline"/>
      </w:rPr>
    </w:lvl>
  </w:abstractNum>
  <w:abstractNum w:abstractNumId="13">
    <w:lvl w:ilvl="0">
      <w:start w:val="1"/>
      <w:numFmt w:val="decimal"/>
      <w:lvlText w:val="%1."/>
      <w:lvlJc w:val="left"/>
      <w:pPr>
        <w:ind w:left="1527" w:hanging="960.0000000000001"/>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4">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3"/>
      <w:numFmt w:val="decimal"/>
      <w:lvlText w:val="%1."/>
      <w:lvlJc w:val="left"/>
      <w:pPr>
        <w:ind w:left="72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6">
    <w:lvl w:ilvl="0">
      <w:start w:val="3"/>
      <w:numFmt w:val="bullet"/>
      <w:lvlText w:val="-"/>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decimal"/>
      <w:lvlText w:val="%1."/>
      <w:lvlJc w:val="left"/>
      <w:pPr>
        <w:ind w:left="1260" w:hanging="90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lowerLetter"/>
      <w:lvlText w:val="%2."/>
      <w:lvlJc w:val="left"/>
      <w:pPr>
        <w:ind w:left="1872" w:hanging="360"/>
      </w:pPr>
      <w:rPr>
        <w:vertAlign w:val="baseline"/>
      </w:rPr>
    </w:lvl>
    <w:lvl w:ilvl="2">
      <w:start w:val="1"/>
      <w:numFmt w:val="lowerRoman"/>
      <w:lvlText w:val="%3."/>
      <w:lvlJc w:val="right"/>
      <w:pPr>
        <w:ind w:left="2592" w:hanging="180"/>
      </w:pPr>
      <w:rPr>
        <w:vertAlign w:val="baseline"/>
      </w:rPr>
    </w:lvl>
    <w:lvl w:ilvl="3">
      <w:start w:val="1"/>
      <w:numFmt w:val="decimal"/>
      <w:lvlText w:val="%4."/>
      <w:lvlJc w:val="left"/>
      <w:pPr>
        <w:ind w:left="3312" w:hanging="360"/>
      </w:pPr>
      <w:rPr>
        <w:vertAlign w:val="baseline"/>
      </w:rPr>
    </w:lvl>
    <w:lvl w:ilvl="4">
      <w:start w:val="1"/>
      <w:numFmt w:val="lowerLetter"/>
      <w:lvlText w:val="%5."/>
      <w:lvlJc w:val="left"/>
      <w:pPr>
        <w:ind w:left="4032" w:hanging="360"/>
      </w:pPr>
      <w:rPr>
        <w:vertAlign w:val="baseline"/>
      </w:rPr>
    </w:lvl>
    <w:lvl w:ilvl="5">
      <w:start w:val="1"/>
      <w:numFmt w:val="lowerRoman"/>
      <w:lvlText w:val="%6."/>
      <w:lvlJc w:val="right"/>
      <w:pPr>
        <w:ind w:left="4752" w:hanging="180"/>
      </w:pPr>
      <w:rPr>
        <w:vertAlign w:val="baseline"/>
      </w:rPr>
    </w:lvl>
    <w:lvl w:ilvl="6">
      <w:start w:val="1"/>
      <w:numFmt w:val="decimal"/>
      <w:lvlText w:val="%7."/>
      <w:lvlJc w:val="left"/>
      <w:pPr>
        <w:ind w:left="5472" w:hanging="360"/>
      </w:pPr>
      <w:rPr>
        <w:vertAlign w:val="baseline"/>
      </w:rPr>
    </w:lvl>
    <w:lvl w:ilvl="7">
      <w:start w:val="1"/>
      <w:numFmt w:val="lowerLetter"/>
      <w:lvlText w:val="%8."/>
      <w:lvlJc w:val="left"/>
      <w:pPr>
        <w:ind w:left="6192" w:hanging="360"/>
      </w:pPr>
      <w:rPr>
        <w:vertAlign w:val="baseline"/>
      </w:rPr>
    </w:lvl>
    <w:lvl w:ilvl="8">
      <w:start w:val="1"/>
      <w:numFmt w:val="lowerRoman"/>
      <w:lvlText w:val="%9."/>
      <w:lvlJc w:val="right"/>
      <w:pPr>
        <w:ind w:left="6912" w:hanging="180"/>
      </w:pPr>
      <w:rPr>
        <w:vertAlign w:val="baseline"/>
      </w:rPr>
    </w:lvl>
  </w:abstractNum>
  <w:abstractNum w:abstractNumId="19">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1">
    <w:lvl w:ilvl="0">
      <w:start w:val="1"/>
      <w:numFmt w:val="bullet"/>
      <w:lvlText w:val="●"/>
      <w:lvlJc w:val="left"/>
      <w:pPr>
        <w:ind w:left="578" w:hanging="360"/>
      </w:pPr>
      <w:rPr>
        <w:rFonts w:ascii="Noto Sans Symbols" w:cs="Noto Sans Symbols" w:eastAsia="Noto Sans Symbols" w:hAnsi="Noto Sans Symbols"/>
        <w:vertAlign w:val="baseline"/>
      </w:rPr>
    </w:lvl>
    <w:lvl w:ilvl="1">
      <w:start w:val="1"/>
      <w:numFmt w:val="bullet"/>
      <w:lvlText w:val="o"/>
      <w:lvlJc w:val="left"/>
      <w:pPr>
        <w:ind w:left="1298" w:hanging="359.9999999999999"/>
      </w:pPr>
      <w:rPr>
        <w:rFonts w:ascii="Courier New" w:cs="Courier New" w:eastAsia="Courier New" w:hAnsi="Courier New"/>
        <w:vertAlign w:val="baseline"/>
      </w:rPr>
    </w:lvl>
    <w:lvl w:ilvl="2">
      <w:start w:val="1"/>
      <w:numFmt w:val="bullet"/>
      <w:lvlText w:val="▪"/>
      <w:lvlJc w:val="left"/>
      <w:pPr>
        <w:ind w:left="2018" w:hanging="360"/>
      </w:pPr>
      <w:rPr>
        <w:rFonts w:ascii="Noto Sans Symbols" w:cs="Noto Sans Symbols" w:eastAsia="Noto Sans Symbols" w:hAnsi="Noto Sans Symbols"/>
        <w:vertAlign w:val="baseline"/>
      </w:rPr>
    </w:lvl>
    <w:lvl w:ilvl="3">
      <w:start w:val="1"/>
      <w:numFmt w:val="bullet"/>
      <w:lvlText w:val="●"/>
      <w:lvlJc w:val="left"/>
      <w:pPr>
        <w:ind w:left="2738" w:hanging="360"/>
      </w:pPr>
      <w:rPr>
        <w:rFonts w:ascii="Noto Sans Symbols" w:cs="Noto Sans Symbols" w:eastAsia="Noto Sans Symbols" w:hAnsi="Noto Sans Symbols"/>
        <w:vertAlign w:val="baseline"/>
      </w:rPr>
    </w:lvl>
    <w:lvl w:ilvl="4">
      <w:start w:val="1"/>
      <w:numFmt w:val="bullet"/>
      <w:lvlText w:val="o"/>
      <w:lvlJc w:val="left"/>
      <w:pPr>
        <w:ind w:left="3458" w:hanging="360"/>
      </w:pPr>
      <w:rPr>
        <w:rFonts w:ascii="Courier New" w:cs="Courier New" w:eastAsia="Courier New" w:hAnsi="Courier New"/>
        <w:vertAlign w:val="baseline"/>
      </w:rPr>
    </w:lvl>
    <w:lvl w:ilvl="5">
      <w:start w:val="1"/>
      <w:numFmt w:val="bullet"/>
      <w:lvlText w:val="▪"/>
      <w:lvlJc w:val="left"/>
      <w:pPr>
        <w:ind w:left="4178" w:hanging="360"/>
      </w:pPr>
      <w:rPr>
        <w:rFonts w:ascii="Noto Sans Symbols" w:cs="Noto Sans Symbols" w:eastAsia="Noto Sans Symbols" w:hAnsi="Noto Sans Symbols"/>
        <w:vertAlign w:val="baseline"/>
      </w:rPr>
    </w:lvl>
    <w:lvl w:ilvl="6">
      <w:start w:val="1"/>
      <w:numFmt w:val="bullet"/>
      <w:lvlText w:val="●"/>
      <w:lvlJc w:val="left"/>
      <w:pPr>
        <w:ind w:left="4898" w:hanging="360"/>
      </w:pPr>
      <w:rPr>
        <w:rFonts w:ascii="Noto Sans Symbols" w:cs="Noto Sans Symbols" w:eastAsia="Noto Sans Symbols" w:hAnsi="Noto Sans Symbols"/>
        <w:vertAlign w:val="baseline"/>
      </w:rPr>
    </w:lvl>
    <w:lvl w:ilvl="7">
      <w:start w:val="1"/>
      <w:numFmt w:val="bullet"/>
      <w:lvlText w:val="o"/>
      <w:lvlJc w:val="left"/>
      <w:pPr>
        <w:ind w:left="5618" w:hanging="360"/>
      </w:pPr>
      <w:rPr>
        <w:rFonts w:ascii="Courier New" w:cs="Courier New" w:eastAsia="Courier New" w:hAnsi="Courier New"/>
        <w:vertAlign w:val="baseline"/>
      </w:rPr>
    </w:lvl>
    <w:lvl w:ilvl="8">
      <w:start w:val="1"/>
      <w:numFmt w:val="bullet"/>
      <w:lvlText w:val="▪"/>
      <w:lvlJc w:val="left"/>
      <w:pPr>
        <w:ind w:left="6338"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vertAlign w:val="baseline"/>
    </w:rPr>
  </w:style>
  <w:style w:type="paragraph" w:styleId="Heading2">
    <w:name w:val="heading 2"/>
    <w:basedOn w:val="Normal"/>
    <w:next w:val="Normal"/>
    <w:pPr>
      <w:keepNext w:val="1"/>
      <w:tabs>
        <w:tab w:val="left" w:pos="5580"/>
        <w:tab w:val="right" w:pos="9355"/>
      </w:tabs>
      <w:jc w:val="center"/>
    </w:pPr>
    <w:rPr>
      <w:sz w:val="28"/>
      <w:szCs w:val="28"/>
      <w:vertAlign w:val="baseline"/>
    </w:rPr>
  </w:style>
  <w:style w:type="paragraph" w:styleId="Heading3">
    <w:name w:val="heading 3"/>
    <w:basedOn w:val="Normal"/>
    <w:next w:val="Normal"/>
    <w:pPr>
      <w:keepNext w:val="1"/>
      <w:tabs>
        <w:tab w:val="left" w:pos="5580"/>
        <w:tab w:val="right" w:pos="9355"/>
      </w:tabs>
      <w:jc w:val="center"/>
    </w:pPr>
    <w:rPr>
      <w:b w:val="1"/>
      <w:sz w:val="28"/>
      <w:szCs w:val="28"/>
      <w:vertAlign w:val="baseline"/>
    </w:rPr>
  </w:style>
  <w:style w:type="paragraph" w:styleId="Heading4">
    <w:name w:val="heading 4"/>
    <w:basedOn w:val="Normal"/>
    <w:next w:val="Normal"/>
    <w:pPr>
      <w:keepNext w:val="1"/>
      <w:tabs>
        <w:tab w:val="left" w:pos="5580"/>
        <w:tab w:val="right" w:pos="9355"/>
      </w:tabs>
      <w:jc w:val="center"/>
    </w:pPr>
    <w:rPr>
      <w:sz w:val="36"/>
      <w:szCs w:val="36"/>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sz w:val="28"/>
      <w:szCs w:val="28"/>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right"/>
      <w:textDirection w:val="btLr"/>
      <w:textAlignment w:val="top"/>
      <w:outlineLvl w:val="0"/>
    </w:pPr>
    <w:rPr>
      <w:noProof w:val="0"/>
      <w:w w:val="100"/>
      <w:position w:val="-1"/>
      <w:sz w:val="28"/>
      <w:szCs w:val="24"/>
      <w:effect w:val="none"/>
      <w:vertAlign w:val="baseline"/>
      <w:cs w:val="0"/>
      <w:em w:val="none"/>
      <w:lang w:bidi="ar-SA" w:eastAsia="ru-RU" w:val="uk-UA"/>
    </w:rPr>
  </w:style>
  <w:style w:type="paragraph" w:styleId="Heading2">
    <w:name w:val="Heading 2"/>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1"/>
    </w:pPr>
    <w:rPr>
      <w:noProof w:val="0"/>
      <w:w w:val="100"/>
      <w:position w:val="-1"/>
      <w:sz w:val="28"/>
      <w:szCs w:val="24"/>
      <w:effect w:val="none"/>
      <w:vertAlign w:val="baseline"/>
      <w:cs w:val="0"/>
      <w:em w:val="none"/>
      <w:lang w:bidi="ar-SA" w:eastAsia="ru-RU" w:val="uk-UA"/>
    </w:rPr>
  </w:style>
  <w:style w:type="paragraph" w:styleId="Heading3">
    <w:name w:val="Heading 3"/>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2"/>
    </w:pPr>
    <w:rPr>
      <w:b w:val="1"/>
      <w:noProof w:val="0"/>
      <w:w w:val="100"/>
      <w:position w:val="-1"/>
      <w:sz w:val="28"/>
      <w:szCs w:val="24"/>
      <w:effect w:val="none"/>
      <w:vertAlign w:val="baseline"/>
      <w:cs w:val="0"/>
      <w:em w:val="none"/>
      <w:lang w:bidi="ar-SA" w:eastAsia="ru-RU" w:val="uk-UA"/>
    </w:rPr>
  </w:style>
  <w:style w:type="paragraph" w:styleId="Heading4">
    <w:name w:val="Heading 4"/>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3"/>
    </w:pPr>
    <w:rPr>
      <w:noProof w:val="0"/>
      <w:w w:val="100"/>
      <w:position w:val="-1"/>
      <w:sz w:val="36"/>
      <w:szCs w:val="24"/>
      <w:effect w:val="none"/>
      <w:vertAlign w:val="baseline"/>
      <w:cs w:val="0"/>
      <w:em w:val="none"/>
      <w:lang w:bidi="ar-SA" w:eastAsia="ru-RU" w:val="uk-UA"/>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noProof w:val="0"/>
      <w:w w:val="100"/>
      <w:position w:val="-1"/>
      <w:sz w:val="28"/>
      <w:szCs w:val="24"/>
      <w:effect w:val="none"/>
      <w:vertAlign w:val="baseline"/>
      <w:cs w:val="0"/>
      <w:em w:val="none"/>
      <w:lang w:bidi="ar-SA" w:eastAsia="ru-RU" w:val="uk-UA"/>
    </w:rPr>
  </w:style>
  <w:style w:type="paragraph" w:styleId="Footer">
    <w:name w:val="Footer"/>
    <w:basedOn w:val="Normal"/>
    <w:next w:val="Foot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ru-RU" w:val="ru-RU"/>
    </w:rPr>
  </w:style>
  <w:style w:type="paragraph" w:styleId="Normal(Web)">
    <w:name w:val="Normal (Web)"/>
    <w:basedOn w:val="Normal"/>
    <w:next w:val="Normal(Web)"/>
    <w:autoRedefine w:val="0"/>
    <w:hidden w:val="0"/>
    <w:qFormat w:val="0"/>
    <w:pPr>
      <w:suppressAutoHyphens w:val="1"/>
      <w:spacing w:after="100" w:before="100" w:line="1" w:lineRule="atLeast"/>
      <w:ind w:leftChars="-1" w:rightChars="0" w:firstLineChars="-1"/>
      <w:textDirection w:val="btLr"/>
      <w:textAlignment w:val="top"/>
      <w:outlineLvl w:val="0"/>
    </w:pPr>
    <w:rPr>
      <w:color w:val="000000"/>
      <w:w w:val="100"/>
      <w:position w:val="-1"/>
      <w:sz w:val="24"/>
      <w:szCs w:val="20"/>
      <w:effect w:val="none"/>
      <w:vertAlign w:val="baseline"/>
      <w:cs w:val="0"/>
      <w:em w:val="none"/>
      <w:lang w:bidi="ar-SA" w:eastAsia="uk-UA" w:val="uk-UA"/>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odyText21">
    <w:name w:val="Body Text 21"/>
    <w:basedOn w:val="Normal"/>
    <w:next w:val="BodyText21"/>
    <w:autoRedefine w:val="0"/>
    <w:hidden w:val="0"/>
    <w:qFormat w:val="0"/>
    <w:pPr>
      <w:widowControl w:val="0"/>
      <w:suppressAutoHyphens w:val="1"/>
      <w:spacing w:line="1" w:lineRule="atLeast"/>
      <w:ind w:leftChars="-1" w:rightChars="0" w:firstLineChars="-1"/>
      <w:textDirection w:val="btLr"/>
      <w:textAlignment w:val="top"/>
      <w:outlineLvl w:val="0"/>
    </w:pPr>
    <w:rPr>
      <w:w w:val="100"/>
      <w:position w:val="-1"/>
      <w:sz w:val="28"/>
      <w:szCs w:val="20"/>
      <w:effect w:val="none"/>
      <w:vertAlign w:val="baseline"/>
      <w:cs w:val="0"/>
      <w:em w:val="none"/>
      <w:lang w:bidi="ar-SA" w:eastAsia="uk-UA" w:val="ru-RU"/>
    </w:rPr>
  </w:style>
  <w:style w:type="paragraph" w:styleId="Normal1">
    <w:name w:val="Normal1"/>
    <w:next w:val="Normal1"/>
    <w:autoRedefine w:val="0"/>
    <w:hidden w:val="0"/>
    <w:qFormat w:val="0"/>
    <w:pPr>
      <w:suppressAutoHyphens w:val="1"/>
      <w:spacing w:after="100" w:before="100" w:line="1" w:lineRule="atLeast"/>
      <w:ind w:leftChars="-1" w:rightChars="0" w:firstLineChars="-1"/>
      <w:textDirection w:val="btLr"/>
      <w:textAlignment w:val="top"/>
      <w:outlineLvl w:val="0"/>
    </w:pPr>
    <w:rPr>
      <w:snapToGrid w:val="0"/>
      <w:w w:val="100"/>
      <w:position w:val="-1"/>
      <w:sz w:val="24"/>
      <w:effect w:val="none"/>
      <w:vertAlign w:val="baseline"/>
      <w:cs w:val="0"/>
      <w:em w:val="none"/>
      <w:lang w:bidi="ar-SA" w:eastAsia="ru-RU" w:val="ru-RU"/>
    </w:rPr>
  </w:style>
  <w:style w:type="paragraph" w:styleId="BodyTextIndent21">
    <w:name w:val="Body Text Indent 21"/>
    <w:basedOn w:val="Normal"/>
    <w:next w:val="BodyTextIndent21"/>
    <w:autoRedefine w:val="0"/>
    <w:hidden w:val="0"/>
    <w:qFormat w:val="0"/>
    <w:pPr>
      <w:widowControl w:val="0"/>
      <w:suppressAutoHyphens w:val="1"/>
      <w:overflowPunct w:val="0"/>
      <w:autoSpaceDE w:val="0"/>
      <w:autoSpaceDN w:val="0"/>
      <w:adjustRightInd w:val="0"/>
      <w:spacing w:line="240" w:lineRule="atLeast"/>
      <w:ind w:left="132" w:leftChars="-1" w:rightChars="0" w:hanging="132" w:firstLineChars="-1"/>
      <w:textDirection w:val="btLr"/>
      <w:textAlignment w:val="baseline"/>
      <w:outlineLvl w:val="0"/>
    </w:pPr>
    <w:rPr>
      <w:rFonts w:ascii="Times New Roman CYR" w:hAnsi="Times New Roman CYR"/>
      <w:i w:val="1"/>
      <w:w w:val="100"/>
      <w:position w:val="-1"/>
      <w:sz w:val="28"/>
      <w:szCs w:val="20"/>
      <w:effect w:val="none"/>
      <w:vertAlign w:val="baseline"/>
      <w:cs w:val="0"/>
      <w:em w:val="none"/>
      <w:lang w:bidi="ar-SA" w:eastAsia="ru-RU" w:val="uk-UA"/>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odyTextIndent">
    <w:name w:val="Body Text Indent"/>
    <w:basedOn w:val="Normal"/>
    <w:next w:val="BodyTextIndent"/>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style3">
    <w:name w:val="style3"/>
    <w:basedOn w:val="DefaultParagraphFont"/>
    <w:next w:val="style3"/>
    <w:autoRedefine w:val="0"/>
    <w:hidden w:val="0"/>
    <w:qFormat w:val="0"/>
    <w:rPr>
      <w:w w:val="100"/>
      <w:position w:val="-1"/>
      <w:effect w:val="none"/>
      <w:vertAlign w:val="baseline"/>
      <w:cs w:val="0"/>
      <w:em w:val="none"/>
      <w:lang/>
    </w:rPr>
  </w:style>
  <w:style w:type="paragraph" w:styleId="Style1">
    <w:name w:val="Style1"/>
    <w:basedOn w:val="Normal"/>
    <w:next w:val="Style1"/>
    <w:autoRedefine w:val="0"/>
    <w:hidden w:val="0"/>
    <w:qFormat w:val="0"/>
    <w:pPr>
      <w:suppressAutoHyphens w:val="1"/>
      <w:spacing w:line="1" w:lineRule="atLeast"/>
      <w:ind w:leftChars="-1" w:rightChars="0" w:firstLineChars="-1"/>
      <w:jc w:val="both"/>
      <w:textDirection w:val="btLr"/>
      <w:textAlignment w:val="top"/>
      <w:outlineLvl w:val="0"/>
    </w:pPr>
    <w:rPr>
      <w:w w:val="100"/>
      <w:position w:val="-1"/>
      <w:sz w:val="24"/>
      <w:szCs w:val="24"/>
      <w:effect w:val="none"/>
      <w:vertAlign w:val="baseline"/>
      <w:cs w:val="0"/>
      <w:em w:val="none"/>
      <w:lang w:bidi="ar-SA" w:eastAsia="en-US" w:val="en-US"/>
    </w:rPr>
  </w:style>
  <w:style w:type="character" w:styleId="Hyperlink">
    <w:name w:val="Hyperlink"/>
    <w:next w:val="Hyperlink"/>
    <w:autoRedefine w:val="0"/>
    <w:hidden w:val="0"/>
    <w:qFormat w:val="0"/>
    <w:rPr>
      <w:rFonts w:ascii="Verdana" w:hAnsi="Verdana" w:hint="default"/>
      <w:b w:val="1"/>
      <w:bCs w:val="1"/>
      <w:color w:val="0000ff"/>
      <w:w w:val="100"/>
      <w:position w:val="-1"/>
      <w:sz w:val="16"/>
      <w:szCs w:val="16"/>
      <w:u w:val="none"/>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info_par">
    <w:name w:val="info_par"/>
    <w:basedOn w:val="Normal"/>
    <w:next w:val="info_par"/>
    <w:autoRedefine w:val="0"/>
    <w:hidden w:val="0"/>
    <w:qFormat w:val="0"/>
    <w:pPr>
      <w:suppressAutoHyphens w:val="1"/>
      <w:spacing w:after="100" w:afterAutospacing="1" w:before="100" w:beforeAutospacing="1" w:line="1" w:lineRule="atLeast"/>
      <w:ind w:leftChars="-1" w:rightChars="0" w:firstLine="200" w:firstLineChars="-1"/>
      <w:textDirection w:val="btLr"/>
      <w:textAlignment w:val="top"/>
      <w:outlineLvl w:val="0"/>
    </w:pPr>
    <w:rPr>
      <w:rFonts w:ascii="Arial" w:cs="Arial" w:hAnsi="Arial"/>
      <w:color w:val="333333"/>
      <w:w w:val="100"/>
      <w:position w:val="-1"/>
      <w:sz w:val="21"/>
      <w:szCs w:val="21"/>
      <w:effect w:val="none"/>
      <w:vertAlign w:val="baseline"/>
      <w:cs w:val="0"/>
      <w:em w:val="none"/>
      <w:lang w:bidi="ar-SA" w:eastAsia="ru-RU" w:val="uk-UA"/>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bl1">
    <w:name w:val="bl1"/>
    <w:next w:val="bl1"/>
    <w:autoRedefine w:val="0"/>
    <w:hidden w:val="0"/>
    <w:qFormat w:val="0"/>
    <w:rPr>
      <w:color w:val="006699"/>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6.png"/><Relationship Id="rId42" Type="http://schemas.openxmlformats.org/officeDocument/2006/relationships/image" Target="media/image21.png"/><Relationship Id="rId41" Type="http://schemas.openxmlformats.org/officeDocument/2006/relationships/image" Target="media/image9.png"/><Relationship Id="rId44" Type="http://schemas.openxmlformats.org/officeDocument/2006/relationships/image" Target="media/image17.png"/><Relationship Id="rId43" Type="http://schemas.openxmlformats.org/officeDocument/2006/relationships/image" Target="media/image22.png"/><Relationship Id="rId46" Type="http://schemas.openxmlformats.org/officeDocument/2006/relationships/image" Target="media/image19.png"/><Relationship Id="rId45" Type="http://schemas.openxmlformats.org/officeDocument/2006/relationships/image" Target="media/image18.png"/><Relationship Id="rId80" Type="http://schemas.openxmlformats.org/officeDocument/2006/relationships/header" Target="header1.xml"/><Relationship Id="rId82" Type="http://schemas.openxmlformats.org/officeDocument/2006/relationships/footer" Target="footer1.xml"/><Relationship Id="rId81"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4.png"/><Relationship Id="rId48" Type="http://schemas.openxmlformats.org/officeDocument/2006/relationships/image" Target="media/image47.png"/><Relationship Id="rId47" Type="http://schemas.openxmlformats.org/officeDocument/2006/relationships/image" Target="media/image20.png"/><Relationship Id="rId49" Type="http://schemas.openxmlformats.org/officeDocument/2006/relationships/image" Target="media/image46.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6.jpg"/><Relationship Id="rId8" Type="http://schemas.openxmlformats.org/officeDocument/2006/relationships/image" Target="media/image58.png"/><Relationship Id="rId73" Type="http://schemas.openxmlformats.org/officeDocument/2006/relationships/image" Target="media/image28.jpg"/><Relationship Id="rId72" Type="http://schemas.openxmlformats.org/officeDocument/2006/relationships/image" Target="media/image29.jpg"/><Relationship Id="rId31" Type="http://schemas.openxmlformats.org/officeDocument/2006/relationships/image" Target="media/image24.png"/><Relationship Id="rId75" Type="http://schemas.openxmlformats.org/officeDocument/2006/relationships/image" Target="media/image7.jpg"/><Relationship Id="rId30" Type="http://schemas.openxmlformats.org/officeDocument/2006/relationships/image" Target="media/image33.png"/><Relationship Id="rId74" Type="http://schemas.openxmlformats.org/officeDocument/2006/relationships/image" Target="media/image13.jpg"/><Relationship Id="rId33" Type="http://schemas.openxmlformats.org/officeDocument/2006/relationships/image" Target="media/image37.png"/><Relationship Id="rId77" Type="http://schemas.openxmlformats.org/officeDocument/2006/relationships/image" Target="media/image2.jpg"/><Relationship Id="rId32" Type="http://schemas.openxmlformats.org/officeDocument/2006/relationships/image" Target="media/image23.png"/><Relationship Id="rId76" Type="http://schemas.openxmlformats.org/officeDocument/2006/relationships/image" Target="media/image3.png"/><Relationship Id="rId35" Type="http://schemas.openxmlformats.org/officeDocument/2006/relationships/image" Target="media/image42.png"/><Relationship Id="rId79" Type="http://schemas.openxmlformats.org/officeDocument/2006/relationships/image" Target="media/image27.jpg"/><Relationship Id="rId34" Type="http://schemas.openxmlformats.org/officeDocument/2006/relationships/image" Target="media/image39.png"/><Relationship Id="rId78" Type="http://schemas.openxmlformats.org/officeDocument/2006/relationships/image" Target="media/image1.jpg"/><Relationship Id="rId71" Type="http://schemas.openxmlformats.org/officeDocument/2006/relationships/image" Target="media/image32.jpg"/><Relationship Id="rId70" Type="http://schemas.openxmlformats.org/officeDocument/2006/relationships/image" Target="media/image60.png"/><Relationship Id="rId37" Type="http://schemas.openxmlformats.org/officeDocument/2006/relationships/image" Target="media/image10.png"/><Relationship Id="rId36" Type="http://schemas.openxmlformats.org/officeDocument/2006/relationships/image" Target="media/image44.png"/><Relationship Id="rId39" Type="http://schemas.openxmlformats.org/officeDocument/2006/relationships/image" Target="media/image15.png"/><Relationship Id="rId38" Type="http://schemas.openxmlformats.org/officeDocument/2006/relationships/image" Target="media/image14.png"/><Relationship Id="rId62" Type="http://schemas.openxmlformats.org/officeDocument/2006/relationships/image" Target="media/image68.png"/><Relationship Id="rId61" Type="http://schemas.openxmlformats.org/officeDocument/2006/relationships/image" Target="media/image67.png"/><Relationship Id="rId20" Type="http://schemas.openxmlformats.org/officeDocument/2006/relationships/image" Target="media/image54.png"/><Relationship Id="rId64" Type="http://schemas.openxmlformats.org/officeDocument/2006/relationships/image" Target="media/image12.png"/><Relationship Id="rId63" Type="http://schemas.openxmlformats.org/officeDocument/2006/relationships/image" Target="media/image69.png"/><Relationship Id="rId22" Type="http://schemas.openxmlformats.org/officeDocument/2006/relationships/image" Target="media/image38.png"/><Relationship Id="rId66" Type="http://schemas.openxmlformats.org/officeDocument/2006/relationships/image" Target="media/image41.png"/><Relationship Id="rId21" Type="http://schemas.openxmlformats.org/officeDocument/2006/relationships/image" Target="media/image52.png"/><Relationship Id="rId65" Type="http://schemas.openxmlformats.org/officeDocument/2006/relationships/image" Target="media/image4.png"/><Relationship Id="rId24" Type="http://schemas.openxmlformats.org/officeDocument/2006/relationships/image" Target="media/image45.png"/><Relationship Id="rId68" Type="http://schemas.openxmlformats.org/officeDocument/2006/relationships/image" Target="media/image35.jpg"/><Relationship Id="rId23" Type="http://schemas.openxmlformats.org/officeDocument/2006/relationships/image" Target="media/image36.png"/><Relationship Id="rId67" Type="http://schemas.openxmlformats.org/officeDocument/2006/relationships/image" Target="media/image30.png"/><Relationship Id="rId60" Type="http://schemas.openxmlformats.org/officeDocument/2006/relationships/image" Target="media/image73.png"/><Relationship Id="rId26" Type="http://schemas.openxmlformats.org/officeDocument/2006/relationships/image" Target="media/image26.png"/><Relationship Id="rId25" Type="http://schemas.openxmlformats.org/officeDocument/2006/relationships/image" Target="media/image43.png"/><Relationship Id="rId69" Type="http://schemas.openxmlformats.org/officeDocument/2006/relationships/image" Target="media/image70.png"/><Relationship Id="rId28" Type="http://schemas.openxmlformats.org/officeDocument/2006/relationships/image" Target="media/image34.png"/><Relationship Id="rId27" Type="http://schemas.openxmlformats.org/officeDocument/2006/relationships/image" Target="media/image25.png"/><Relationship Id="rId29" Type="http://schemas.openxmlformats.org/officeDocument/2006/relationships/image" Target="media/image51.png"/><Relationship Id="rId51" Type="http://schemas.openxmlformats.org/officeDocument/2006/relationships/image" Target="media/image57.png"/><Relationship Id="rId50" Type="http://schemas.openxmlformats.org/officeDocument/2006/relationships/image" Target="media/image40.jpg"/><Relationship Id="rId53" Type="http://schemas.openxmlformats.org/officeDocument/2006/relationships/image" Target="media/image61.png"/><Relationship Id="rId52" Type="http://schemas.openxmlformats.org/officeDocument/2006/relationships/image" Target="media/image55.png"/><Relationship Id="rId11" Type="http://schemas.openxmlformats.org/officeDocument/2006/relationships/image" Target="media/image50.png"/><Relationship Id="rId55" Type="http://schemas.openxmlformats.org/officeDocument/2006/relationships/image" Target="media/image63.png"/><Relationship Id="rId10" Type="http://schemas.openxmlformats.org/officeDocument/2006/relationships/image" Target="media/image49.png"/><Relationship Id="rId54" Type="http://schemas.openxmlformats.org/officeDocument/2006/relationships/image" Target="media/image11.png"/><Relationship Id="rId13" Type="http://schemas.openxmlformats.org/officeDocument/2006/relationships/image" Target="media/image62.png"/><Relationship Id="rId57" Type="http://schemas.openxmlformats.org/officeDocument/2006/relationships/image" Target="media/image66.png"/><Relationship Id="rId12" Type="http://schemas.openxmlformats.org/officeDocument/2006/relationships/image" Target="media/image53.jpg"/><Relationship Id="rId56" Type="http://schemas.openxmlformats.org/officeDocument/2006/relationships/image" Target="media/image65.png"/><Relationship Id="rId15" Type="http://schemas.openxmlformats.org/officeDocument/2006/relationships/image" Target="media/image5.png"/><Relationship Id="rId59" Type="http://schemas.openxmlformats.org/officeDocument/2006/relationships/image" Target="media/image72.png"/><Relationship Id="rId14" Type="http://schemas.openxmlformats.org/officeDocument/2006/relationships/image" Target="media/image6.png"/><Relationship Id="rId58" Type="http://schemas.openxmlformats.org/officeDocument/2006/relationships/image" Target="media/image71.png"/><Relationship Id="rId17" Type="http://schemas.openxmlformats.org/officeDocument/2006/relationships/image" Target="media/image48.png"/><Relationship Id="rId16" Type="http://schemas.openxmlformats.org/officeDocument/2006/relationships/image" Target="media/image8.png"/><Relationship Id="rId19" Type="http://schemas.openxmlformats.org/officeDocument/2006/relationships/image" Target="media/image59.png"/><Relationship Id="rId1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0IpO13DV6LSmPUE2x+1sbDX92g==">AMUW2mXeboDFU+zD0duOo1z06PjNfpBe8CfggUau8GesjEnI8Ydsr8jxbVPsYmwUxBtjHCjYXucGC5muk4gIQ6u+yTRtqHex/IM8QWwoKCeIgPHMue5lpVI=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2006-05-04T14:33:00Z</dcterms:created>
  <dc:creator>Микула М.М.</dc:creator>
</cp:coreProperties>
</file>

<file path=docProps/custom.xml><?xml version="1.0" encoding="utf-8"?>
<Properties xmlns="http://schemas.openxmlformats.org/officeDocument/2006/custom-properties" xmlns:vt="http://schemas.openxmlformats.org/officeDocument/2006/docPropsVTypes"/>
</file>